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9319A" w14:textId="77777777" w:rsidR="0002017A" w:rsidRDefault="00000000">
      <w:pPr>
        <w:tabs>
          <w:tab w:val="left" w:pos="7362"/>
        </w:tabs>
        <w:ind w:left="208"/>
        <w:rPr>
          <w:sz w:val="20"/>
        </w:rPr>
      </w:pPr>
      <w:r>
        <w:rPr>
          <w:noProof/>
          <w:sz w:val="20"/>
        </w:rPr>
        <w:drawing>
          <wp:inline distT="0" distB="0" distL="0" distR="0" wp14:anchorId="7F4DDC53" wp14:editId="690A68DE">
            <wp:extent cx="1496608" cy="406907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608" cy="4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"/>
          <w:sz w:val="20"/>
        </w:rPr>
        <w:drawing>
          <wp:inline distT="0" distB="0" distL="0" distR="0" wp14:anchorId="4F65EB48" wp14:editId="140012CF">
            <wp:extent cx="1037124" cy="34747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124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0B5EA" w14:textId="77777777" w:rsidR="0002017A" w:rsidRDefault="0002017A">
      <w:pPr>
        <w:pStyle w:val="GvdeMetni"/>
        <w:spacing w:before="347"/>
        <w:rPr>
          <w:sz w:val="32"/>
        </w:rPr>
      </w:pPr>
    </w:p>
    <w:p w14:paraId="431FAB19" w14:textId="35AAB508" w:rsidR="0002017A" w:rsidRDefault="00710C28">
      <w:pPr>
        <w:pStyle w:val="KonuBal"/>
      </w:pPr>
      <w:r>
        <w:rPr>
          <w:color w:val="003CA5"/>
        </w:rPr>
        <w:t>İÇ MEKAN TASARIMI</w:t>
      </w:r>
      <w:r w:rsidR="00B068AA">
        <w:rPr>
          <w:color w:val="003CA5"/>
          <w:spacing w:val="-11"/>
        </w:rPr>
        <w:t xml:space="preserve"> </w:t>
      </w:r>
      <w:r w:rsidR="00B068AA">
        <w:rPr>
          <w:color w:val="003CA5"/>
          <w:spacing w:val="-2"/>
        </w:rPr>
        <w:t>PROGRAMI</w:t>
      </w:r>
    </w:p>
    <w:p w14:paraId="30F3B6CC" w14:textId="741C4C47" w:rsidR="0002017A" w:rsidRDefault="00C8029D" w:rsidP="00B068AA">
      <w:pPr>
        <w:pStyle w:val="GvdeMetni"/>
        <w:spacing w:before="85"/>
        <w:jc w:val="center"/>
        <w:rPr>
          <w:rFonts w:ascii="Calibri Light"/>
        </w:rPr>
      </w:pPr>
      <w:r>
        <w:rPr>
          <w:noProof/>
        </w:rPr>
        <w:drawing>
          <wp:inline distT="0" distB="0" distL="0" distR="0" wp14:anchorId="08ADC878" wp14:editId="3BF4B89C">
            <wp:extent cx="5892800" cy="1884680"/>
            <wp:effectExtent l="0" t="0" r="0" b="1270"/>
            <wp:docPr id="277628289" name="Resim 1" descr="metin, ekran görüntüsü, baskı, basma işlemi, mektup, harf içeren bir resim&#10;&#10;Yapay zeka tarafından oluşturulan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628289" name="Resim 1" descr="metin, ekran görüntüsü, baskı, basma işlemi, mektup, harf içeren bir resim&#10;&#10;Yapay zeka tarafından oluşturulan içerik yanlış olabilir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88C59" w14:textId="77777777" w:rsidR="0002017A" w:rsidRDefault="00000000">
      <w:pPr>
        <w:pStyle w:val="Balk1"/>
        <w:spacing w:before="241"/>
      </w:pPr>
      <w:r>
        <w:rPr>
          <w:color w:val="333333"/>
        </w:rPr>
        <w:t>Genel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Bilgi</w:t>
      </w:r>
    </w:p>
    <w:p w14:paraId="5A789EE4" w14:textId="5446EAFD" w:rsidR="0002017A" w:rsidRDefault="004A0CA3" w:rsidP="004A0CA3">
      <w:pPr>
        <w:pStyle w:val="GvdeMetni"/>
        <w:spacing w:before="15"/>
        <w:ind w:left="142"/>
        <w:jc w:val="both"/>
        <w:rPr>
          <w:color w:val="333333"/>
        </w:rPr>
      </w:pPr>
      <w:r w:rsidRPr="004A0CA3">
        <w:rPr>
          <w:color w:val="333333"/>
        </w:rPr>
        <w:t>İç Mekân Tasarımı</w:t>
      </w:r>
      <w:r>
        <w:rPr>
          <w:color w:val="333333"/>
        </w:rPr>
        <w:t>,</w:t>
      </w:r>
      <w:r w:rsidRPr="004A0CA3">
        <w:rPr>
          <w:color w:val="333333"/>
        </w:rPr>
        <w:t xml:space="preserve"> temel tasarım eğitiminin yanı sıra mekân ve mobilya tasarımını da kapsar.</w:t>
      </w:r>
      <w:r>
        <w:rPr>
          <w:color w:val="333333"/>
        </w:rPr>
        <w:t xml:space="preserve"> Programın amacı; </w:t>
      </w:r>
      <w:r w:rsidRPr="004A0CA3">
        <w:rPr>
          <w:color w:val="333333"/>
        </w:rPr>
        <w:t>Tasarım temel bilgilerine sahip, malzemeyi tanıyan ve tasarımlarında uygun malzemeyi seçebilen,</w:t>
      </w:r>
      <w:r>
        <w:rPr>
          <w:color w:val="333333"/>
        </w:rPr>
        <w:t xml:space="preserve"> </w:t>
      </w:r>
      <w:r w:rsidRPr="004A0CA3">
        <w:rPr>
          <w:color w:val="333333"/>
        </w:rPr>
        <w:t>bilgisayarlı</w:t>
      </w:r>
      <w:r>
        <w:rPr>
          <w:color w:val="333333"/>
        </w:rPr>
        <w:t xml:space="preserve"> </w:t>
      </w:r>
      <w:r w:rsidRPr="004A0CA3">
        <w:rPr>
          <w:color w:val="333333"/>
        </w:rPr>
        <w:t>tasarım programlarını kullanabilen aynı zamanda mimarlık ve iç mimarlık tasarım ofis ve</w:t>
      </w:r>
      <w:r>
        <w:rPr>
          <w:color w:val="333333"/>
        </w:rPr>
        <w:t xml:space="preserve"> </w:t>
      </w:r>
      <w:r w:rsidRPr="004A0CA3">
        <w:rPr>
          <w:color w:val="333333"/>
        </w:rPr>
        <w:t>bürolarında tasarımcı ve</w:t>
      </w:r>
      <w:r>
        <w:rPr>
          <w:color w:val="333333"/>
        </w:rPr>
        <w:t xml:space="preserve"> </w:t>
      </w:r>
      <w:r w:rsidRPr="004A0CA3">
        <w:rPr>
          <w:color w:val="333333"/>
        </w:rPr>
        <w:t>uygulayıcı olarak istihdam edilecek, mesleki açıdan yetkin ve uygulama</w:t>
      </w:r>
      <w:r>
        <w:rPr>
          <w:color w:val="333333"/>
        </w:rPr>
        <w:t xml:space="preserve"> </w:t>
      </w:r>
      <w:r w:rsidRPr="004A0CA3">
        <w:rPr>
          <w:color w:val="333333"/>
        </w:rPr>
        <w:t>becerisi yüksek nitelikli bireyler</w:t>
      </w:r>
      <w:r>
        <w:rPr>
          <w:color w:val="333333"/>
        </w:rPr>
        <w:t xml:space="preserve"> </w:t>
      </w:r>
      <w:r w:rsidRPr="004A0CA3">
        <w:rPr>
          <w:color w:val="333333"/>
        </w:rPr>
        <w:t>yetiştirmektir.</w:t>
      </w:r>
      <w:r>
        <w:rPr>
          <w:color w:val="333333"/>
        </w:rPr>
        <w:t xml:space="preserve"> Öğrenciler, </w:t>
      </w:r>
      <w:r w:rsidRPr="004A0CA3">
        <w:rPr>
          <w:color w:val="333333"/>
        </w:rPr>
        <w:t>İki yıllık öğrenimleri boyunca aldıkları temel tasarım, bilgisayar destekli proje çizimi,</w:t>
      </w:r>
      <w:r>
        <w:rPr>
          <w:color w:val="333333"/>
        </w:rPr>
        <w:t xml:space="preserve"> </w:t>
      </w:r>
      <w:r w:rsidRPr="004A0CA3">
        <w:rPr>
          <w:color w:val="333333"/>
        </w:rPr>
        <w:t>mobilya tasarımı,</w:t>
      </w:r>
      <w:r>
        <w:rPr>
          <w:color w:val="333333"/>
        </w:rPr>
        <w:t xml:space="preserve"> </w:t>
      </w:r>
      <w:r w:rsidRPr="004A0CA3">
        <w:rPr>
          <w:color w:val="333333"/>
        </w:rPr>
        <w:t>konut ve işyeri mekân tasarımı, röleve, meslek resim, perspektif ve malzeme bilgisi ile alakalı derslerle</w:t>
      </w:r>
      <w:r>
        <w:rPr>
          <w:color w:val="333333"/>
        </w:rPr>
        <w:t xml:space="preserve"> </w:t>
      </w:r>
      <w:r w:rsidRPr="004A0CA3">
        <w:rPr>
          <w:color w:val="333333"/>
        </w:rPr>
        <w:t>alanında ihtiyaç duyulan yetişmiş personel açığını dolduracak niteliklere sahip olacaklardır. Kendi</w:t>
      </w:r>
      <w:r>
        <w:rPr>
          <w:color w:val="333333"/>
        </w:rPr>
        <w:t xml:space="preserve"> </w:t>
      </w:r>
      <w:r w:rsidRPr="004A0CA3">
        <w:rPr>
          <w:color w:val="333333"/>
        </w:rPr>
        <w:t>işlerini kurarak girişimci de olabilecekleri gibi “Dikey Geçiş Sınavı” (DGS) ile fakültelere geçiş yaparak</w:t>
      </w:r>
      <w:r>
        <w:rPr>
          <w:color w:val="333333"/>
        </w:rPr>
        <w:t xml:space="preserve"> </w:t>
      </w:r>
      <w:r w:rsidRPr="004A0CA3">
        <w:rPr>
          <w:color w:val="333333"/>
        </w:rPr>
        <w:t>akademik kariyer çalışmalarını sürdürürler.</w:t>
      </w:r>
    </w:p>
    <w:p w14:paraId="598CFB00" w14:textId="77777777" w:rsidR="004A0CA3" w:rsidRDefault="004A0CA3" w:rsidP="004A0CA3">
      <w:pPr>
        <w:pStyle w:val="GvdeMetni"/>
        <w:spacing w:before="15"/>
        <w:ind w:left="142"/>
        <w:jc w:val="both"/>
      </w:pPr>
    </w:p>
    <w:p w14:paraId="67026304" w14:textId="0F8096AD" w:rsidR="00B068AA" w:rsidRPr="00D1194B" w:rsidRDefault="00000000" w:rsidP="00D1194B">
      <w:pPr>
        <w:pStyle w:val="Balk1"/>
        <w:rPr>
          <w:color w:val="333333"/>
          <w:spacing w:val="-2"/>
        </w:rPr>
      </w:pPr>
      <w:r>
        <w:rPr>
          <w:color w:val="333333"/>
        </w:rPr>
        <w:t>Çalışma</w:t>
      </w:r>
      <w:r>
        <w:rPr>
          <w:color w:val="333333"/>
          <w:spacing w:val="-11"/>
        </w:rPr>
        <w:t xml:space="preserve"> </w:t>
      </w:r>
      <w:r>
        <w:rPr>
          <w:color w:val="333333"/>
          <w:spacing w:val="-2"/>
        </w:rPr>
        <w:t>Alanları</w:t>
      </w:r>
    </w:p>
    <w:p w14:paraId="3786DDAF" w14:textId="77777777" w:rsidR="004A0CA3" w:rsidRDefault="004A0CA3" w:rsidP="004A0CA3">
      <w:pPr>
        <w:pStyle w:val="GvdeMetni"/>
        <w:spacing w:before="17"/>
        <w:ind w:left="142"/>
        <w:rPr>
          <w:color w:val="333333"/>
        </w:rPr>
      </w:pPr>
      <w:r w:rsidRPr="004A0CA3">
        <w:rPr>
          <w:color w:val="333333"/>
        </w:rPr>
        <w:t>İç Mekân tasarımı alanından mezun olan öğrenciler, aşağıdaki alanlarda iş imkânı bulabileceklerdir.</w:t>
      </w:r>
    </w:p>
    <w:p w14:paraId="76087166" w14:textId="77777777" w:rsidR="004A0CA3" w:rsidRDefault="004A0CA3" w:rsidP="004A0CA3">
      <w:pPr>
        <w:pStyle w:val="GvdeMetni"/>
        <w:numPr>
          <w:ilvl w:val="0"/>
          <w:numId w:val="2"/>
        </w:numPr>
        <w:spacing w:before="17"/>
        <w:ind w:left="142" w:firstLine="0"/>
        <w:rPr>
          <w:color w:val="333333"/>
        </w:rPr>
      </w:pPr>
      <w:r w:rsidRPr="004A0CA3">
        <w:rPr>
          <w:color w:val="333333"/>
        </w:rPr>
        <w:t>İç mekân ve mobilya teknolojisi hizmeti veren ya da bu hizmete ihtiyaç duyan firma, kamu kurum ve kuruluşlarında,</w:t>
      </w:r>
    </w:p>
    <w:p w14:paraId="7D622BB2" w14:textId="77777777" w:rsidR="004A0CA3" w:rsidRDefault="004A0CA3" w:rsidP="004A0CA3">
      <w:pPr>
        <w:pStyle w:val="GvdeMetni"/>
        <w:numPr>
          <w:ilvl w:val="0"/>
          <w:numId w:val="2"/>
        </w:numPr>
        <w:spacing w:before="17"/>
        <w:ind w:left="142" w:firstLine="0"/>
        <w:rPr>
          <w:color w:val="333333"/>
        </w:rPr>
      </w:pPr>
      <w:r w:rsidRPr="004A0CA3">
        <w:rPr>
          <w:color w:val="333333"/>
        </w:rPr>
        <w:t>Mobilya ve İç Mekân tasarımı üretimi yapan işletmelerde,</w:t>
      </w:r>
    </w:p>
    <w:p w14:paraId="298E1148" w14:textId="77777777" w:rsidR="004A0CA3" w:rsidRDefault="004A0CA3" w:rsidP="004A0CA3">
      <w:pPr>
        <w:pStyle w:val="GvdeMetni"/>
        <w:numPr>
          <w:ilvl w:val="0"/>
          <w:numId w:val="2"/>
        </w:numPr>
        <w:spacing w:before="17"/>
        <w:ind w:left="142" w:firstLine="0"/>
        <w:rPr>
          <w:color w:val="333333"/>
        </w:rPr>
      </w:pPr>
      <w:r w:rsidRPr="004A0CA3">
        <w:rPr>
          <w:color w:val="333333"/>
        </w:rPr>
        <w:t>Tasarım ofis ve bürolarında,</w:t>
      </w:r>
    </w:p>
    <w:p w14:paraId="2AD3FADB" w14:textId="4797E737" w:rsidR="004A0CA3" w:rsidRPr="004A0CA3" w:rsidRDefault="004A0CA3" w:rsidP="004A0CA3">
      <w:pPr>
        <w:pStyle w:val="GvdeMetni"/>
        <w:numPr>
          <w:ilvl w:val="0"/>
          <w:numId w:val="2"/>
        </w:numPr>
        <w:spacing w:before="17"/>
        <w:ind w:left="142" w:firstLine="0"/>
        <w:rPr>
          <w:color w:val="333333"/>
        </w:rPr>
      </w:pPr>
      <w:r w:rsidRPr="004A0CA3">
        <w:rPr>
          <w:color w:val="333333"/>
        </w:rPr>
        <w:t>İnsanın var olduğu tüm alanların mekân tasarımını sağlayacak çalışma alanlarında iş bulacak ve istihdam edilebileceklerdir,</w:t>
      </w:r>
    </w:p>
    <w:p w14:paraId="214B62BA" w14:textId="77777777" w:rsidR="004A0CA3" w:rsidRPr="004A0CA3" w:rsidRDefault="004A0CA3" w:rsidP="004A0CA3">
      <w:pPr>
        <w:pStyle w:val="GvdeMetni"/>
        <w:spacing w:before="17"/>
        <w:rPr>
          <w:color w:val="333333"/>
        </w:rPr>
      </w:pPr>
    </w:p>
    <w:p w14:paraId="149647C8" w14:textId="77777777" w:rsidR="0002017A" w:rsidRDefault="00000000">
      <w:pPr>
        <w:pStyle w:val="Balk1"/>
      </w:pPr>
      <w:r>
        <w:rPr>
          <w:color w:val="333333"/>
        </w:rPr>
        <w:t>Dikey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Geçiş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Yapılabilecek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Lisans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Bölümleri</w:t>
      </w:r>
    </w:p>
    <w:p w14:paraId="494505E2" w14:textId="5E998F2C" w:rsidR="00F219DF" w:rsidRPr="00F219DF" w:rsidRDefault="00F219DF" w:rsidP="00F219DF">
      <w:pPr>
        <w:widowControl/>
        <w:autoSpaceDE/>
        <w:autoSpaceDN/>
        <w:spacing w:line="278" w:lineRule="auto"/>
        <w:ind w:left="113"/>
        <w:rPr>
          <w:rFonts w:eastAsia="Aptos"/>
          <w:kern w:val="2"/>
          <w:sz w:val="20"/>
          <w:szCs w:val="20"/>
          <w14:ligatures w14:val="standardContextual"/>
        </w:rPr>
      </w:pPr>
      <w:r w:rsidRPr="00F219DF">
        <w:rPr>
          <w:rFonts w:eastAsia="Aptos"/>
          <w:kern w:val="2"/>
          <w:sz w:val="20"/>
          <w:szCs w:val="20"/>
          <w14:ligatures w14:val="standardContextual"/>
        </w:rPr>
        <w:t>Ön lisans eğitimini başarı ile tamamlayan mezunlar, Dikey Geçiş Sınavı’ndan yeterli puanı almaları durumunda aşağıdaki lisans programlarına dikey geçiş yapabilirler.</w:t>
      </w:r>
    </w:p>
    <w:p w14:paraId="55CFADC6" w14:textId="65996859" w:rsidR="00F219DF" w:rsidRPr="00F219DF" w:rsidRDefault="00F219DF" w:rsidP="00F219DF">
      <w:pPr>
        <w:pStyle w:val="ListeParagraf"/>
        <w:widowControl/>
        <w:numPr>
          <w:ilvl w:val="0"/>
          <w:numId w:val="3"/>
        </w:numPr>
        <w:autoSpaceDE/>
        <w:autoSpaceDN/>
        <w:spacing w:before="0" w:line="278" w:lineRule="auto"/>
        <w:ind w:left="828" w:hanging="357"/>
        <w:rPr>
          <w:rFonts w:eastAsia="Aptos"/>
          <w:kern w:val="2"/>
          <w:sz w:val="20"/>
          <w:szCs w:val="20"/>
          <w14:ligatures w14:val="standardContextual"/>
        </w:rPr>
      </w:pPr>
      <w:r w:rsidRPr="00F219DF">
        <w:rPr>
          <w:rFonts w:eastAsia="Aptos"/>
          <w:kern w:val="2"/>
          <w:sz w:val="20"/>
          <w:szCs w:val="20"/>
          <w14:ligatures w14:val="standardContextual"/>
        </w:rPr>
        <w:t>İç Mimarlık</w:t>
      </w:r>
    </w:p>
    <w:p w14:paraId="1B4A6D4F" w14:textId="77777777" w:rsidR="00F219DF" w:rsidRPr="00F219DF" w:rsidRDefault="00F219DF" w:rsidP="00F219DF">
      <w:pPr>
        <w:pStyle w:val="ListeParagraf"/>
        <w:widowControl/>
        <w:numPr>
          <w:ilvl w:val="0"/>
          <w:numId w:val="3"/>
        </w:numPr>
        <w:autoSpaceDE/>
        <w:autoSpaceDN/>
        <w:spacing w:before="0" w:line="278" w:lineRule="auto"/>
        <w:ind w:left="828" w:hanging="357"/>
        <w:rPr>
          <w:rFonts w:eastAsia="Aptos"/>
          <w:kern w:val="2"/>
          <w:sz w:val="20"/>
          <w:szCs w:val="20"/>
          <w14:ligatures w14:val="standardContextual"/>
        </w:rPr>
      </w:pPr>
      <w:r w:rsidRPr="00F219DF">
        <w:rPr>
          <w:rFonts w:eastAsia="Aptos"/>
          <w:kern w:val="2"/>
          <w:sz w:val="20"/>
          <w:szCs w:val="20"/>
          <w14:ligatures w14:val="standardContextual"/>
        </w:rPr>
        <w:t xml:space="preserve">İç Mimarlık ve Çevre Tasarımı </w:t>
      </w:r>
    </w:p>
    <w:p w14:paraId="11502427" w14:textId="77777777" w:rsidR="00F219DF" w:rsidRPr="00F219DF" w:rsidRDefault="00F219DF" w:rsidP="00F219DF">
      <w:pPr>
        <w:pStyle w:val="ListeParagraf"/>
        <w:widowControl/>
        <w:numPr>
          <w:ilvl w:val="0"/>
          <w:numId w:val="3"/>
        </w:numPr>
        <w:autoSpaceDE/>
        <w:autoSpaceDN/>
        <w:spacing w:before="0" w:line="278" w:lineRule="auto"/>
        <w:ind w:left="828" w:hanging="357"/>
        <w:rPr>
          <w:rFonts w:eastAsia="Aptos"/>
          <w:kern w:val="2"/>
          <w:sz w:val="20"/>
          <w:szCs w:val="20"/>
          <w14:ligatures w14:val="standardContextual"/>
        </w:rPr>
      </w:pPr>
      <w:r w:rsidRPr="00F219DF">
        <w:rPr>
          <w:rFonts w:eastAsia="Aptos"/>
          <w:kern w:val="2"/>
          <w:sz w:val="20"/>
          <w:szCs w:val="20"/>
          <w14:ligatures w14:val="standardContextual"/>
        </w:rPr>
        <w:t>Kültür Varlıklarını Koruma ve Onarım</w:t>
      </w:r>
    </w:p>
    <w:p w14:paraId="4F605A8C" w14:textId="77777777" w:rsidR="00D1194B" w:rsidRDefault="00D1194B">
      <w:pPr>
        <w:pStyle w:val="Balk1"/>
        <w:spacing w:before="125"/>
        <w:rPr>
          <w:color w:val="333333"/>
        </w:rPr>
      </w:pPr>
    </w:p>
    <w:p w14:paraId="66FB8892" w14:textId="31B0314E" w:rsidR="0002017A" w:rsidRDefault="00000000">
      <w:pPr>
        <w:pStyle w:val="Balk1"/>
        <w:spacing w:before="125"/>
        <w:rPr>
          <w:color w:val="333333"/>
          <w:spacing w:val="-2"/>
        </w:rPr>
      </w:pPr>
      <w:r>
        <w:rPr>
          <w:color w:val="333333"/>
        </w:rPr>
        <w:t>Çap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Yan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Dal</w:t>
      </w:r>
      <w:r>
        <w:rPr>
          <w:color w:val="333333"/>
          <w:spacing w:val="-2"/>
        </w:rPr>
        <w:t xml:space="preserve"> İmkanları</w:t>
      </w:r>
    </w:p>
    <w:p w14:paraId="415BE572" w14:textId="7232223A" w:rsidR="00B242B9" w:rsidRDefault="00B242B9" w:rsidP="00B242B9">
      <w:pPr>
        <w:pStyle w:val="Balk1"/>
        <w:spacing w:before="125"/>
        <w:rPr>
          <w:b w:val="0"/>
          <w:bCs w:val="0"/>
          <w:color w:val="333333"/>
          <w:spacing w:val="-2"/>
        </w:rPr>
      </w:pPr>
      <w:r w:rsidRPr="00885D02">
        <w:rPr>
          <w:b w:val="0"/>
          <w:bCs w:val="0"/>
          <w:color w:val="333333"/>
          <w:spacing w:val="-2"/>
        </w:rPr>
        <w:t xml:space="preserve">Öğrenciler </w:t>
      </w:r>
      <w:r>
        <w:rPr>
          <w:b w:val="0"/>
          <w:bCs w:val="0"/>
          <w:color w:val="333333"/>
          <w:spacing w:val="-2"/>
        </w:rPr>
        <w:t>kendi programları</w:t>
      </w:r>
      <w:r w:rsidRPr="00885D02">
        <w:rPr>
          <w:b w:val="0"/>
          <w:bCs w:val="0"/>
          <w:color w:val="333333"/>
          <w:spacing w:val="-2"/>
        </w:rPr>
        <w:t xml:space="preserve"> hariç, tüm bölümlerin yan</w:t>
      </w:r>
      <w:r>
        <w:rPr>
          <w:b w:val="0"/>
          <w:bCs w:val="0"/>
          <w:color w:val="333333"/>
          <w:spacing w:val="-2"/>
        </w:rPr>
        <w:t xml:space="preserve"> </w:t>
      </w:r>
      <w:r w:rsidRPr="00885D02">
        <w:rPr>
          <w:b w:val="0"/>
          <w:bCs w:val="0"/>
          <w:color w:val="333333"/>
          <w:spacing w:val="-2"/>
        </w:rPr>
        <w:t xml:space="preserve">dal programlarına </w:t>
      </w:r>
      <w:r w:rsidR="00817805">
        <w:rPr>
          <w:b w:val="0"/>
          <w:bCs w:val="0"/>
          <w:color w:val="333333"/>
          <w:spacing w:val="-2"/>
        </w:rPr>
        <w:t>katılabilir</w:t>
      </w:r>
      <w:r w:rsidRPr="00885D02">
        <w:rPr>
          <w:b w:val="0"/>
          <w:bCs w:val="0"/>
          <w:color w:val="333333"/>
          <w:spacing w:val="-2"/>
        </w:rPr>
        <w:t>. Ayrıca aşağıdaki programlarda ÇAP yapma imkanına sahiptir.</w:t>
      </w:r>
    </w:p>
    <w:p w14:paraId="785DCBAF" w14:textId="77777777" w:rsidR="00B242B9" w:rsidRDefault="00B242B9">
      <w:pPr>
        <w:pStyle w:val="Balk1"/>
        <w:spacing w:before="125"/>
      </w:pPr>
    </w:p>
    <w:p w14:paraId="1AB3AC04" w14:textId="77777777" w:rsidR="00F219DF" w:rsidRPr="00B242B9" w:rsidRDefault="00F219DF" w:rsidP="00B242B9">
      <w:pPr>
        <w:pStyle w:val="ListeParagraf"/>
        <w:widowControl/>
        <w:numPr>
          <w:ilvl w:val="0"/>
          <w:numId w:val="4"/>
        </w:numPr>
        <w:autoSpaceDE/>
        <w:autoSpaceDN/>
        <w:spacing w:before="0" w:line="278" w:lineRule="auto"/>
        <w:ind w:left="828" w:hanging="357"/>
        <w:rPr>
          <w:rFonts w:eastAsia="Aptos"/>
          <w:kern w:val="2"/>
          <w:sz w:val="20"/>
          <w:szCs w:val="20"/>
          <w14:ligatures w14:val="standardContextual"/>
        </w:rPr>
      </w:pPr>
      <w:r w:rsidRPr="00B242B9">
        <w:rPr>
          <w:rFonts w:eastAsia="Aptos"/>
          <w:kern w:val="2"/>
          <w:sz w:val="20"/>
          <w:szCs w:val="20"/>
          <w14:ligatures w14:val="standardContextual"/>
        </w:rPr>
        <w:t>Çok Boyutlu Modelleme ve Animasyon</w:t>
      </w:r>
    </w:p>
    <w:p w14:paraId="79DADD28" w14:textId="77777777" w:rsidR="00F219DF" w:rsidRPr="00B242B9" w:rsidRDefault="00F219DF" w:rsidP="00B242B9">
      <w:pPr>
        <w:pStyle w:val="ListeParagraf"/>
        <w:widowControl/>
        <w:numPr>
          <w:ilvl w:val="0"/>
          <w:numId w:val="4"/>
        </w:numPr>
        <w:autoSpaceDE/>
        <w:autoSpaceDN/>
        <w:spacing w:before="0" w:line="278" w:lineRule="auto"/>
        <w:ind w:left="828" w:hanging="357"/>
        <w:rPr>
          <w:rFonts w:eastAsia="Aptos"/>
          <w:kern w:val="2"/>
          <w:sz w:val="20"/>
          <w:szCs w:val="20"/>
          <w14:ligatures w14:val="standardContextual"/>
        </w:rPr>
      </w:pPr>
      <w:r w:rsidRPr="00B242B9">
        <w:rPr>
          <w:rFonts w:eastAsia="Aptos"/>
          <w:kern w:val="2"/>
          <w:sz w:val="20"/>
          <w:szCs w:val="20"/>
          <w14:ligatures w14:val="standardContextual"/>
        </w:rPr>
        <w:t>Mimari Restorasyon</w:t>
      </w:r>
    </w:p>
    <w:p w14:paraId="5C634137" w14:textId="77777777" w:rsidR="00F219DF" w:rsidRPr="00B242B9" w:rsidRDefault="00F219DF" w:rsidP="00B242B9">
      <w:pPr>
        <w:pStyle w:val="ListeParagraf"/>
        <w:widowControl/>
        <w:numPr>
          <w:ilvl w:val="0"/>
          <w:numId w:val="4"/>
        </w:numPr>
        <w:autoSpaceDE/>
        <w:autoSpaceDN/>
        <w:spacing w:before="0" w:line="278" w:lineRule="auto"/>
        <w:ind w:left="828" w:hanging="357"/>
        <w:rPr>
          <w:rFonts w:eastAsia="Aptos"/>
          <w:kern w:val="2"/>
          <w:sz w:val="20"/>
          <w:szCs w:val="20"/>
          <w14:ligatures w14:val="standardContextual"/>
        </w:rPr>
      </w:pPr>
      <w:r w:rsidRPr="00B242B9">
        <w:rPr>
          <w:rFonts w:eastAsia="Aptos"/>
          <w:kern w:val="2"/>
          <w:sz w:val="20"/>
          <w:szCs w:val="20"/>
          <w14:ligatures w14:val="standardContextual"/>
        </w:rPr>
        <w:t>Mobilya ve Dekorasyon</w:t>
      </w:r>
    </w:p>
    <w:p w14:paraId="27590BE0" w14:textId="77777777" w:rsidR="0002017A" w:rsidRDefault="0002017A">
      <w:pPr>
        <w:pStyle w:val="GvdeMetni"/>
        <w:spacing w:before="13"/>
      </w:pPr>
    </w:p>
    <w:p w14:paraId="48A65FA6" w14:textId="77777777" w:rsidR="00D1194B" w:rsidRDefault="00D1194B">
      <w:pPr>
        <w:pStyle w:val="Balk1"/>
        <w:rPr>
          <w:color w:val="333333"/>
        </w:rPr>
      </w:pPr>
    </w:p>
    <w:p w14:paraId="1E2954A3" w14:textId="2958A45D" w:rsidR="0002017A" w:rsidRDefault="00000000">
      <w:pPr>
        <w:pStyle w:val="Balk1"/>
      </w:pPr>
      <w:r>
        <w:rPr>
          <w:color w:val="333333"/>
        </w:rPr>
        <w:t>Programın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Bulunduğu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Meslek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Yüksek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Okulları</w:t>
      </w:r>
    </w:p>
    <w:p w14:paraId="32A0B6E6" w14:textId="3FE17012" w:rsidR="0002017A" w:rsidRDefault="00000000">
      <w:pPr>
        <w:pStyle w:val="ListeParagraf"/>
        <w:numPr>
          <w:ilvl w:val="0"/>
          <w:numId w:val="1"/>
        </w:numPr>
        <w:tabs>
          <w:tab w:val="left" w:pos="460"/>
        </w:tabs>
        <w:rPr>
          <w:sz w:val="20"/>
        </w:rPr>
      </w:pPr>
      <w:r>
        <w:rPr>
          <w:color w:val="333333"/>
          <w:sz w:val="20"/>
        </w:rPr>
        <w:t>Hendek</w:t>
      </w:r>
      <w:r>
        <w:rPr>
          <w:color w:val="333333"/>
          <w:spacing w:val="-6"/>
          <w:sz w:val="20"/>
        </w:rPr>
        <w:t xml:space="preserve"> </w:t>
      </w:r>
      <w:r>
        <w:rPr>
          <w:color w:val="333333"/>
          <w:sz w:val="20"/>
        </w:rPr>
        <w:t>Meslek</w:t>
      </w:r>
      <w:r>
        <w:rPr>
          <w:color w:val="333333"/>
          <w:spacing w:val="-5"/>
          <w:sz w:val="20"/>
        </w:rPr>
        <w:t xml:space="preserve"> </w:t>
      </w:r>
      <w:r>
        <w:rPr>
          <w:color w:val="333333"/>
          <w:sz w:val="20"/>
        </w:rPr>
        <w:t>Yüksek</w:t>
      </w:r>
      <w:r>
        <w:rPr>
          <w:color w:val="333333"/>
          <w:spacing w:val="-5"/>
          <w:sz w:val="20"/>
        </w:rPr>
        <w:t xml:space="preserve"> </w:t>
      </w:r>
      <w:r w:rsidR="00D1194B">
        <w:rPr>
          <w:color w:val="333333"/>
          <w:sz w:val="20"/>
        </w:rPr>
        <w:t>Okulu</w:t>
      </w:r>
      <w:r w:rsidR="00D1194B">
        <w:rPr>
          <w:color w:val="333333"/>
          <w:spacing w:val="-3"/>
          <w:sz w:val="20"/>
        </w:rPr>
        <w:t>-</w:t>
      </w:r>
      <w:r>
        <w:rPr>
          <w:color w:val="333333"/>
          <w:spacing w:val="-3"/>
          <w:sz w:val="20"/>
        </w:rPr>
        <w:t xml:space="preserve"> </w:t>
      </w:r>
      <w:hyperlink r:id="rId10">
        <w:r w:rsidR="0002017A">
          <w:rPr>
            <w:color w:val="0462C0"/>
            <w:spacing w:val="-2"/>
            <w:sz w:val="20"/>
            <w:u w:val="single" w:color="0462C0"/>
          </w:rPr>
          <w:t>hmyo.subu.edu.tr</w:t>
        </w:r>
      </w:hyperlink>
    </w:p>
    <w:p w14:paraId="3C6C7F33" w14:textId="77777777" w:rsidR="00D1194B" w:rsidRDefault="00D1194B">
      <w:pPr>
        <w:pStyle w:val="Balk1"/>
        <w:spacing w:before="125"/>
        <w:rPr>
          <w:color w:val="333333"/>
        </w:rPr>
      </w:pPr>
    </w:p>
    <w:p w14:paraId="5A956C8C" w14:textId="238EE824" w:rsidR="0002017A" w:rsidRDefault="00000000">
      <w:pPr>
        <w:pStyle w:val="Balk1"/>
        <w:spacing w:before="125"/>
      </w:pPr>
      <w:r>
        <w:rPr>
          <w:color w:val="333333"/>
        </w:rPr>
        <w:t>Ders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Planları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İçerikleri</w:t>
      </w:r>
    </w:p>
    <w:p w14:paraId="31720C47" w14:textId="6B404034" w:rsidR="0002017A" w:rsidRDefault="00000000" w:rsidP="00D1194B">
      <w:pPr>
        <w:pStyle w:val="GvdeMetni"/>
        <w:spacing w:before="0"/>
        <w:ind w:left="100"/>
        <w:jc w:val="both"/>
      </w:pPr>
      <w:r>
        <w:rPr>
          <w:color w:val="333333"/>
        </w:rPr>
        <w:t>Eğitim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Bilgi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(EBS)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üzerinden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ders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planları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içeriklere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 xml:space="preserve">ulaşabilirsiniz: </w:t>
      </w:r>
      <w:hyperlink r:id="rId11">
        <w:r w:rsidR="0002017A">
          <w:rPr>
            <w:color w:val="0462C0"/>
            <w:spacing w:val="-2"/>
            <w:u w:val="single" w:color="0462C0"/>
          </w:rPr>
          <w:t>ebs.bys.subu.edu.tr</w:t>
        </w:r>
      </w:hyperlink>
    </w:p>
    <w:sectPr w:rsidR="0002017A">
      <w:footerReference w:type="default" r:id="rId12"/>
      <w:type w:val="continuous"/>
      <w:pgSz w:w="11900" w:h="16850"/>
      <w:pgMar w:top="700" w:right="1280" w:bottom="1000" w:left="1340" w:header="0" w:footer="8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33915" w14:textId="77777777" w:rsidR="00954A68" w:rsidRDefault="00954A68">
      <w:r>
        <w:separator/>
      </w:r>
    </w:p>
  </w:endnote>
  <w:endnote w:type="continuationSeparator" w:id="0">
    <w:p w14:paraId="26B7DB3A" w14:textId="77777777" w:rsidR="00954A68" w:rsidRDefault="00954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F69D6" w14:textId="77777777" w:rsidR="0002017A" w:rsidRDefault="00000000">
    <w:pPr>
      <w:pStyle w:val="GvdeMetni"/>
      <w:spacing w:before="0"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546880" behindDoc="1" locked="0" layoutInCell="1" allowOverlap="1" wp14:anchorId="16611696" wp14:editId="25AC4539">
              <wp:simplePos x="0" y="0"/>
              <wp:positionH relativeFrom="page">
                <wp:posOffset>902004</wp:posOffset>
              </wp:positionH>
              <wp:positionV relativeFrom="page">
                <wp:posOffset>10039971</wp:posOffset>
              </wp:positionV>
              <wp:extent cx="5364480" cy="1390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364480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CE85D8D" w14:textId="77777777" w:rsidR="0002017A" w:rsidRDefault="0002017A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color w:val="0462C0"/>
                                <w:sz w:val="13"/>
                                <w:u w:val="single" w:color="0462C0"/>
                              </w:rPr>
                              <w:t>www.subu.edu.tr</w:t>
                            </w:r>
                          </w:hyperlink>
                          <w:r>
                            <w:rPr>
                              <w:color w:val="0462C0"/>
                              <w:spacing w:val="4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|</w:t>
                          </w:r>
                          <w:r>
                            <w:rPr>
                              <w:color w:val="333333"/>
                              <w:spacing w:val="-7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462C0"/>
                                <w:sz w:val="13"/>
                                <w:u w:val="single" w:color="0462C0"/>
                              </w:rPr>
                              <w:t>subu@subu.edu.tr</w:t>
                            </w:r>
                          </w:hyperlink>
                          <w:r>
                            <w:rPr>
                              <w:color w:val="0462C0"/>
                              <w:spacing w:val="4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|</w:t>
                          </w:r>
                          <w:r>
                            <w:rPr>
                              <w:color w:val="333333"/>
                              <w:spacing w:val="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t.</w:t>
                          </w:r>
                          <w:r>
                            <w:rPr>
                              <w:color w:val="333333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+90</w:t>
                          </w:r>
                          <w:r>
                            <w:rPr>
                              <w:color w:val="333333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5"/>
                            </w:rPr>
                            <w:t>(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0264)</w:t>
                          </w:r>
                          <w:r>
                            <w:rPr>
                              <w:color w:val="333333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616</w:t>
                          </w:r>
                          <w:r>
                            <w:rPr>
                              <w:color w:val="333333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0054</w:t>
                          </w:r>
                          <w:r>
                            <w:rPr>
                              <w:color w:val="333333"/>
                              <w:spacing w:val="3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|</w:t>
                          </w:r>
                          <w:r>
                            <w:rPr>
                              <w:color w:val="333333"/>
                              <w:spacing w:val="3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f.</w:t>
                          </w:r>
                          <w:r>
                            <w:rPr>
                              <w:color w:val="333333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+90</w:t>
                          </w:r>
                          <w:r>
                            <w:rPr>
                              <w:color w:val="333333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(0264)</w:t>
                          </w:r>
                          <w:r>
                            <w:rPr>
                              <w:color w:val="333333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616</w:t>
                          </w:r>
                          <w:r>
                            <w:rPr>
                              <w:color w:val="333333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0014</w:t>
                          </w:r>
                          <w:r>
                            <w:rPr>
                              <w:color w:val="333333"/>
                              <w:spacing w:val="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|</w:t>
                          </w:r>
                          <w:r>
                            <w:rPr>
                              <w:color w:val="333333"/>
                              <w:spacing w:val="3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Esentepe</w:t>
                          </w:r>
                          <w:r>
                            <w:rPr>
                              <w:color w:val="333333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Kampüsü</w:t>
                          </w:r>
                          <w:r>
                            <w:rPr>
                              <w:color w:val="333333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z w:val="16"/>
                            </w:rPr>
                            <w:t>54190 Serdivan,</w:t>
                          </w:r>
                          <w:r>
                            <w:rPr>
                              <w:color w:val="333333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333333"/>
                              <w:spacing w:val="-2"/>
                              <w:sz w:val="16"/>
                            </w:rPr>
                            <w:t>Sakarya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611696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71pt;margin-top:790.55pt;width:422.4pt;height:10.95pt;z-index:-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kRlQEAABsDAAAOAAAAZHJzL2Uyb0RvYy54bWysUttu2zAMfR/QfxD03tjpJeiMOMXWYsOA&#10;YivQ9QMUWYqNWaJGKrHz96MUJym2t2IvEiVSh+ccank/ul7sDFIHvpbzWSmF8Rqazm9q+frzy+Wd&#10;FBSVb1QP3tRyb0jery4+LIdQmStooW8MCgbxVA2hlm2MoSoK0q1ximYQjOekBXQq8hE3RYNqYHTX&#10;F1dluSgGwCYgaEPEt4+HpFxlfGuNjj+sJRNFX0vmFvOKeV2ntVgtVbVBFdpOTzTUO1g41XlueoJ6&#10;VFGJLXb/QLlOIxDYONPgCrC20yZrYDXz8i81L60KJmthcyicbKL/B6u/717CM4o4foaRB5hFUHgC&#10;/YvYm2IIVE01yVOqiKuT0NGiSztLEPyQvd2f/DRjFJovb68XNzd3nNKcm19/LBe3yfDi/Dogxa8G&#10;nEhBLZHnlRmo3RPFQ+mxZCJz6J+YxHE9ckkK19DsWcTAc6wl/d4qNFL03zwblYZ+DPAYrI8Bxv4B&#10;8tdIWjx82kawXe58xp068wQy9+m3pBG/Peeq859e/QEAAP//AwBQSwMEFAAGAAgAAAAhABjX9Azh&#10;AAAADQEAAA8AAABkcnMvZG93bnJldi54bWxMj8FOwzAQRO9I/QdrK3GjdgpEaYhTVQhOSIg0HDg6&#10;sZtYjdchdtvw9yynctvZHc3OK7azG9jZTMF6lJCsBDCDrdcWOwmf9etdBixEhVoNHo2EHxNgWy5u&#10;CpVrf8HKnPexYxSCIVcS+hjHnPPQ9sapsPKjQbod/ORUJDl1XE/qQuFu4GshUu6URfrQq9E896Y9&#10;7k9Owu4Lqxf7/d58VIfK1vVG4Ft6lPJ2Oe+egEUzx6sZ/upTdSipU+NPqAMbSD+siSXS8JglCTCy&#10;bLKUaBpapeJeAC8L/p+i/AUAAP//AwBQSwECLQAUAAYACAAAACEAtoM4kv4AAADhAQAAEwAAAAAA&#10;AAAAAAAAAAAAAAAAW0NvbnRlbnRfVHlwZXNdLnhtbFBLAQItABQABgAIAAAAIQA4/SH/1gAAAJQB&#10;AAALAAAAAAAAAAAAAAAAAC8BAABfcmVscy8ucmVsc1BLAQItABQABgAIAAAAIQCkAvkRlQEAABsD&#10;AAAOAAAAAAAAAAAAAAAAAC4CAABkcnMvZTJvRG9jLnhtbFBLAQItABQABgAIAAAAIQAY1/QM4QAA&#10;AA0BAAAPAAAAAAAAAAAAAAAAAO8DAABkcnMvZG93bnJldi54bWxQSwUGAAAAAAQABADzAAAA/QQA&#10;AAAA&#10;" filled="f" stroked="f">
              <v:textbox inset="0,0,0,0">
                <w:txbxContent>
                  <w:p w14:paraId="5CE85D8D" w14:textId="77777777" w:rsidR="0002017A" w:rsidRDefault="0002017A">
                    <w:pPr>
                      <w:spacing w:before="14"/>
                      <w:ind w:left="20"/>
                      <w:rPr>
                        <w:sz w:val="16"/>
                      </w:rPr>
                    </w:pPr>
                    <w:hyperlink r:id="rId3">
                      <w:r>
                        <w:rPr>
                          <w:color w:val="0462C0"/>
                          <w:sz w:val="13"/>
                          <w:u w:val="single" w:color="0462C0"/>
                        </w:rPr>
                        <w:t>www.subu.edu.tr</w:t>
                      </w:r>
                    </w:hyperlink>
                    <w:r>
                      <w:rPr>
                        <w:color w:val="0462C0"/>
                        <w:spacing w:val="42"/>
                        <w:sz w:val="13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|</w:t>
                    </w:r>
                    <w:r>
                      <w:rPr>
                        <w:color w:val="333333"/>
                        <w:spacing w:val="-7"/>
                        <w:sz w:val="16"/>
                      </w:rPr>
                      <w:t xml:space="preserve"> </w:t>
                    </w:r>
                    <w:hyperlink r:id="rId4">
                      <w:r>
                        <w:rPr>
                          <w:color w:val="0462C0"/>
                          <w:sz w:val="13"/>
                          <w:u w:val="single" w:color="0462C0"/>
                        </w:rPr>
                        <w:t>subu@subu.edu.tr</w:t>
                      </w:r>
                    </w:hyperlink>
                    <w:r>
                      <w:rPr>
                        <w:color w:val="0462C0"/>
                        <w:spacing w:val="42"/>
                        <w:sz w:val="13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|</w:t>
                    </w:r>
                    <w:r>
                      <w:rPr>
                        <w:color w:val="333333"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t.</w:t>
                    </w:r>
                    <w:r>
                      <w:rPr>
                        <w:color w:val="333333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+90</w:t>
                    </w:r>
                    <w:r>
                      <w:rPr>
                        <w:color w:val="333333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5"/>
                      </w:rPr>
                      <w:t>(</w:t>
                    </w:r>
                    <w:r>
                      <w:rPr>
                        <w:color w:val="333333"/>
                        <w:sz w:val="16"/>
                      </w:rPr>
                      <w:t>0264)</w:t>
                    </w:r>
                    <w:r>
                      <w:rPr>
                        <w:color w:val="333333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616</w:t>
                    </w:r>
                    <w:r>
                      <w:rPr>
                        <w:color w:val="333333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0054</w:t>
                    </w:r>
                    <w:r>
                      <w:rPr>
                        <w:color w:val="333333"/>
                        <w:spacing w:val="35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|</w:t>
                    </w:r>
                    <w:r>
                      <w:rPr>
                        <w:color w:val="333333"/>
                        <w:spacing w:val="30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f.</w:t>
                    </w:r>
                    <w:r>
                      <w:rPr>
                        <w:color w:val="333333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+90</w:t>
                    </w:r>
                    <w:r>
                      <w:rPr>
                        <w:color w:val="333333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(0264)</w:t>
                    </w:r>
                    <w:r>
                      <w:rPr>
                        <w:color w:val="333333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616</w:t>
                    </w:r>
                    <w:r>
                      <w:rPr>
                        <w:color w:val="333333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0014</w:t>
                    </w:r>
                    <w:r>
                      <w:rPr>
                        <w:color w:val="333333"/>
                        <w:spacing w:val="33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|</w:t>
                    </w:r>
                    <w:r>
                      <w:rPr>
                        <w:color w:val="333333"/>
                        <w:spacing w:val="31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Esentepe</w:t>
                    </w:r>
                    <w:r>
                      <w:rPr>
                        <w:color w:val="333333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Kampüsü</w:t>
                    </w:r>
                    <w:r>
                      <w:rPr>
                        <w:color w:val="333333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z w:val="16"/>
                      </w:rPr>
                      <w:t>54190 Serdivan,</w:t>
                    </w:r>
                    <w:r>
                      <w:rPr>
                        <w:color w:val="333333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333333"/>
                        <w:spacing w:val="-2"/>
                        <w:sz w:val="16"/>
                      </w:rPr>
                      <w:t>Sakarya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091E2" w14:textId="77777777" w:rsidR="00954A68" w:rsidRDefault="00954A68">
      <w:r>
        <w:separator/>
      </w:r>
    </w:p>
  </w:footnote>
  <w:footnote w:type="continuationSeparator" w:id="0">
    <w:p w14:paraId="2BB75B14" w14:textId="77777777" w:rsidR="00954A68" w:rsidRDefault="00954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EA7A9F"/>
    <w:multiLevelType w:val="hybridMultilevel"/>
    <w:tmpl w:val="0164BFDE"/>
    <w:lvl w:ilvl="0" w:tplc="041F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662C720A"/>
    <w:multiLevelType w:val="hybridMultilevel"/>
    <w:tmpl w:val="723E257E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7BB80DED"/>
    <w:multiLevelType w:val="hybridMultilevel"/>
    <w:tmpl w:val="E1E6BB84"/>
    <w:lvl w:ilvl="0" w:tplc="4914FCD0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333333"/>
        <w:spacing w:val="0"/>
        <w:w w:val="99"/>
        <w:sz w:val="20"/>
        <w:szCs w:val="20"/>
        <w:lang w:val="tr-TR" w:eastAsia="en-US" w:bidi="ar-SA"/>
      </w:rPr>
    </w:lvl>
    <w:lvl w:ilvl="1" w:tplc="4386FF14">
      <w:numFmt w:val="bullet"/>
      <w:lvlText w:val="•"/>
      <w:lvlJc w:val="left"/>
      <w:pPr>
        <w:ind w:left="1341" w:hanging="360"/>
      </w:pPr>
      <w:rPr>
        <w:rFonts w:hint="default"/>
        <w:lang w:val="tr-TR" w:eastAsia="en-US" w:bidi="ar-SA"/>
      </w:rPr>
    </w:lvl>
    <w:lvl w:ilvl="2" w:tplc="2AE62312">
      <w:numFmt w:val="bullet"/>
      <w:lvlText w:val="•"/>
      <w:lvlJc w:val="left"/>
      <w:pPr>
        <w:ind w:left="2223" w:hanging="360"/>
      </w:pPr>
      <w:rPr>
        <w:rFonts w:hint="default"/>
        <w:lang w:val="tr-TR" w:eastAsia="en-US" w:bidi="ar-SA"/>
      </w:rPr>
    </w:lvl>
    <w:lvl w:ilvl="3" w:tplc="BF9A2938">
      <w:numFmt w:val="bullet"/>
      <w:lvlText w:val="•"/>
      <w:lvlJc w:val="left"/>
      <w:pPr>
        <w:ind w:left="3105" w:hanging="360"/>
      </w:pPr>
      <w:rPr>
        <w:rFonts w:hint="default"/>
        <w:lang w:val="tr-TR" w:eastAsia="en-US" w:bidi="ar-SA"/>
      </w:rPr>
    </w:lvl>
    <w:lvl w:ilvl="4" w:tplc="C44E818E">
      <w:numFmt w:val="bullet"/>
      <w:lvlText w:val="•"/>
      <w:lvlJc w:val="left"/>
      <w:pPr>
        <w:ind w:left="3987" w:hanging="360"/>
      </w:pPr>
      <w:rPr>
        <w:rFonts w:hint="default"/>
        <w:lang w:val="tr-TR" w:eastAsia="en-US" w:bidi="ar-SA"/>
      </w:rPr>
    </w:lvl>
    <w:lvl w:ilvl="5" w:tplc="BA3AC9D4">
      <w:numFmt w:val="bullet"/>
      <w:lvlText w:val="•"/>
      <w:lvlJc w:val="left"/>
      <w:pPr>
        <w:ind w:left="4869" w:hanging="360"/>
      </w:pPr>
      <w:rPr>
        <w:rFonts w:hint="default"/>
        <w:lang w:val="tr-TR" w:eastAsia="en-US" w:bidi="ar-SA"/>
      </w:rPr>
    </w:lvl>
    <w:lvl w:ilvl="6" w:tplc="5E38128E">
      <w:numFmt w:val="bullet"/>
      <w:lvlText w:val="•"/>
      <w:lvlJc w:val="left"/>
      <w:pPr>
        <w:ind w:left="5751" w:hanging="360"/>
      </w:pPr>
      <w:rPr>
        <w:rFonts w:hint="default"/>
        <w:lang w:val="tr-TR" w:eastAsia="en-US" w:bidi="ar-SA"/>
      </w:rPr>
    </w:lvl>
    <w:lvl w:ilvl="7" w:tplc="3020BDDA">
      <w:numFmt w:val="bullet"/>
      <w:lvlText w:val="•"/>
      <w:lvlJc w:val="left"/>
      <w:pPr>
        <w:ind w:left="6633" w:hanging="360"/>
      </w:pPr>
      <w:rPr>
        <w:rFonts w:hint="default"/>
        <w:lang w:val="tr-TR" w:eastAsia="en-US" w:bidi="ar-SA"/>
      </w:rPr>
    </w:lvl>
    <w:lvl w:ilvl="8" w:tplc="EBFE1D92">
      <w:numFmt w:val="bullet"/>
      <w:lvlText w:val="•"/>
      <w:lvlJc w:val="left"/>
      <w:pPr>
        <w:ind w:left="7515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7D0F6A81"/>
    <w:multiLevelType w:val="hybridMultilevel"/>
    <w:tmpl w:val="5D96A3D4"/>
    <w:lvl w:ilvl="0" w:tplc="041F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 w16cid:durableId="1542589715">
    <w:abstractNumId w:val="2"/>
  </w:num>
  <w:num w:numId="2" w16cid:durableId="1784494756">
    <w:abstractNumId w:val="1"/>
  </w:num>
  <w:num w:numId="3" w16cid:durableId="249775677">
    <w:abstractNumId w:val="0"/>
  </w:num>
  <w:num w:numId="4" w16cid:durableId="1980186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17A"/>
    <w:rsid w:val="0002017A"/>
    <w:rsid w:val="000F5699"/>
    <w:rsid w:val="001C7515"/>
    <w:rsid w:val="004A0CA3"/>
    <w:rsid w:val="006256BD"/>
    <w:rsid w:val="00710C28"/>
    <w:rsid w:val="00725751"/>
    <w:rsid w:val="00817805"/>
    <w:rsid w:val="0084179E"/>
    <w:rsid w:val="00846914"/>
    <w:rsid w:val="00954A68"/>
    <w:rsid w:val="00B068AA"/>
    <w:rsid w:val="00B242B9"/>
    <w:rsid w:val="00C8029D"/>
    <w:rsid w:val="00D1194B"/>
    <w:rsid w:val="00F2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054220"/>
  <w15:docId w15:val="{DD52C452-08F0-4853-9BC6-ADD8EA8E1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100"/>
      <w:jc w:val="both"/>
      <w:outlineLvl w:val="0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spacing w:before="115"/>
    </w:pPr>
    <w:rPr>
      <w:sz w:val="20"/>
      <w:szCs w:val="20"/>
    </w:rPr>
  </w:style>
  <w:style w:type="paragraph" w:styleId="KonuBal">
    <w:name w:val="Title"/>
    <w:basedOn w:val="Normal"/>
    <w:uiPriority w:val="10"/>
    <w:qFormat/>
    <w:pPr>
      <w:ind w:left="100"/>
      <w:jc w:val="both"/>
    </w:pPr>
    <w:rPr>
      <w:rFonts w:ascii="Calibri Light" w:eastAsia="Calibri Light" w:hAnsi="Calibri Light" w:cs="Calibri Light"/>
      <w:sz w:val="32"/>
      <w:szCs w:val="32"/>
    </w:rPr>
  </w:style>
  <w:style w:type="paragraph" w:styleId="ListeParagraf">
    <w:name w:val="List Paragraph"/>
    <w:basedOn w:val="Normal"/>
    <w:uiPriority w:val="1"/>
    <w:qFormat/>
    <w:pPr>
      <w:spacing w:before="116"/>
      <w:ind w:left="4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bs.sabis.subu.edu.tr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myo.subu.edu.t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bu.edu.tr/" TargetMode="External"/><Relationship Id="rId2" Type="http://schemas.openxmlformats.org/officeDocument/2006/relationships/hyperlink" Target="mailto:subu@subu.edu.tr" TargetMode="External"/><Relationship Id="rId1" Type="http://schemas.openxmlformats.org/officeDocument/2006/relationships/hyperlink" Target="http://www.subu.edu.tr/" TargetMode="External"/><Relationship Id="rId4" Type="http://schemas.openxmlformats.org/officeDocument/2006/relationships/hyperlink" Target="mailto:subu@subu.edu.t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338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Kullanıcısı</dc:creator>
  <cp:lastModifiedBy>Ümmehan</cp:lastModifiedBy>
  <cp:revision>4</cp:revision>
  <dcterms:created xsi:type="dcterms:W3CDTF">2025-03-28T13:02:00Z</dcterms:created>
  <dcterms:modified xsi:type="dcterms:W3CDTF">2025-03-28T13:10:00Z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2025-03-28T00:00:00Z</vt:filetime>
  </property>
  <property fmtid="{D5CDD505-2E9C-101B-9397-08002B2CF9AE}" pid="5" name="Producer">
    <vt:lpwstr>ABBYY FineReader 14</vt:lpwstr>
  </property>
</Properties>
</file>