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26407" w14:textId="77777777" w:rsidR="00C02854" w:rsidRDefault="00C02854" w:rsidP="00E74221">
      <w:pPr>
        <w:pStyle w:val="Altyaz"/>
      </w:pPr>
      <w:bookmarkStart w:id="0" w:name="_GoBack"/>
      <w:bookmarkEnd w:id="0"/>
    </w:p>
    <w:p w14:paraId="74946A68" w14:textId="77777777" w:rsidR="00C02854" w:rsidRDefault="00C02854" w:rsidP="00EB255D">
      <w:pPr>
        <w:pStyle w:val="KapakYaziStili"/>
      </w:pPr>
    </w:p>
    <w:p w14:paraId="7CC3205F" w14:textId="77777777" w:rsidR="00C02854" w:rsidRDefault="00C02854" w:rsidP="00C02854">
      <w:pPr>
        <w:pStyle w:val="GvdeMetni"/>
        <w:jc w:val="center"/>
      </w:pPr>
      <w:r>
        <w:rPr>
          <w:noProof/>
          <w:lang w:bidi="ar-SA"/>
        </w:rPr>
        <w:drawing>
          <wp:inline distT="0" distB="0" distL="0" distR="0" wp14:anchorId="7A2FFD75" wp14:editId="1E1B6EF0">
            <wp:extent cx="1825358" cy="2290572"/>
            <wp:effectExtent l="0" t="0" r="0" b="0"/>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825358" cy="2290572"/>
                    </a:xfrm>
                    <a:prstGeom prst="rect">
                      <a:avLst/>
                    </a:prstGeom>
                  </pic:spPr>
                </pic:pic>
              </a:graphicData>
            </a:graphic>
          </wp:inline>
        </w:drawing>
      </w:r>
    </w:p>
    <w:p w14:paraId="64BDE1CF" w14:textId="77777777" w:rsidR="00C02854" w:rsidRDefault="00C02854" w:rsidP="00E71583">
      <w:pPr>
        <w:pStyle w:val="KapakYaziStili"/>
      </w:pPr>
    </w:p>
    <w:p w14:paraId="638CA16E" w14:textId="77777777" w:rsidR="00C02854" w:rsidRDefault="00C02854" w:rsidP="00E71583">
      <w:pPr>
        <w:pStyle w:val="KapakYaziStili"/>
      </w:pPr>
    </w:p>
    <w:p w14:paraId="3EACDE68" w14:textId="77777777" w:rsidR="00C02854" w:rsidRDefault="00C02854" w:rsidP="00E71583">
      <w:pPr>
        <w:pStyle w:val="KapakYaziStili"/>
      </w:pPr>
      <w:r>
        <w:t xml:space="preserve">SAKARYA UYGULAMALI BİLİMLER ÜNİVERSİTESİ </w:t>
      </w:r>
    </w:p>
    <w:p w14:paraId="2519F3FF" w14:textId="1FD005AB" w:rsidR="00C02854" w:rsidRDefault="00D94031" w:rsidP="00E71583">
      <w:pPr>
        <w:pStyle w:val="KapakYaziStili"/>
      </w:pPr>
      <w:r>
        <w:t>HENDEK</w:t>
      </w:r>
      <w:r w:rsidR="00C02854">
        <w:t xml:space="preserve"> MESLEK YÜKSEKOKULU</w:t>
      </w:r>
    </w:p>
    <w:p w14:paraId="6FB23ADA" w14:textId="77777777" w:rsidR="00C02854" w:rsidRDefault="00C02854" w:rsidP="00E71583">
      <w:pPr>
        <w:pStyle w:val="KapakYaziStili"/>
      </w:pPr>
    </w:p>
    <w:p w14:paraId="2388A666" w14:textId="74401869" w:rsidR="00C02854" w:rsidRDefault="00C02854" w:rsidP="00E71583">
      <w:pPr>
        <w:pStyle w:val="KapakYaziStili"/>
      </w:pPr>
    </w:p>
    <w:p w14:paraId="4C644B6E" w14:textId="7BE67EAF" w:rsidR="00C02854" w:rsidRDefault="00C01466" w:rsidP="00E71583">
      <w:pPr>
        <w:pStyle w:val="KapakYaziStili"/>
      </w:pPr>
      <w:r>
        <w:t>ELEKTRİK</w:t>
      </w:r>
    </w:p>
    <w:p w14:paraId="3EAE9387" w14:textId="38C528C6" w:rsidR="00C02854" w:rsidRDefault="00C02854" w:rsidP="00E71583">
      <w:pPr>
        <w:pStyle w:val="KapakYaziStili"/>
      </w:pPr>
      <w:r>
        <w:t>Ön Lisans Programı Kılavuzu</w:t>
      </w:r>
    </w:p>
    <w:p w14:paraId="4A5E7058" w14:textId="77777777" w:rsidR="00C02854" w:rsidRDefault="00C02854" w:rsidP="00E71583">
      <w:pPr>
        <w:pStyle w:val="KapakYaziStili"/>
      </w:pPr>
    </w:p>
    <w:p w14:paraId="2408B2B1" w14:textId="45DE4370" w:rsidR="00C02854" w:rsidRDefault="001E3D1A" w:rsidP="00C02854">
      <w:pPr>
        <w:jc w:val="center"/>
      </w:pPr>
      <w:hyperlink r:id="rId9" w:history="1">
        <w:r w:rsidR="00D94031" w:rsidRPr="00D94031">
          <w:rPr>
            <w:rStyle w:val="Kpr"/>
            <w:b/>
            <w:sz w:val="28"/>
          </w:rPr>
          <w:t>https://hmyo.subu.edu.tr/</w:t>
        </w:r>
      </w:hyperlink>
    </w:p>
    <w:p w14:paraId="7CBBF827" w14:textId="77777777" w:rsidR="00C02854" w:rsidRDefault="00C02854" w:rsidP="00C02854">
      <w:pPr>
        <w:pStyle w:val="GvdeMetni"/>
        <w:jc w:val="center"/>
      </w:pPr>
    </w:p>
    <w:p w14:paraId="522BF7CA" w14:textId="77777777" w:rsidR="00C02854" w:rsidRDefault="00C02854" w:rsidP="00C02854">
      <w:pPr>
        <w:pStyle w:val="GvdeMetni"/>
        <w:jc w:val="center"/>
      </w:pPr>
    </w:p>
    <w:p w14:paraId="7BCDD187" w14:textId="7CE7AC4C" w:rsidR="00C02854" w:rsidRDefault="00C02854" w:rsidP="00C02854">
      <w:pPr>
        <w:pStyle w:val="GvdeMetni"/>
        <w:jc w:val="center"/>
      </w:pPr>
    </w:p>
    <w:p w14:paraId="5EC9DAA4" w14:textId="00D5A950" w:rsidR="004A66FE" w:rsidRDefault="004A66FE" w:rsidP="00C02854">
      <w:pPr>
        <w:pStyle w:val="GvdeMetni"/>
        <w:jc w:val="center"/>
      </w:pPr>
    </w:p>
    <w:p w14:paraId="1FCD0C79" w14:textId="18645075" w:rsidR="004A66FE" w:rsidRDefault="004A66FE" w:rsidP="00C02854">
      <w:pPr>
        <w:pStyle w:val="GvdeMetni"/>
        <w:jc w:val="center"/>
      </w:pPr>
    </w:p>
    <w:p w14:paraId="5B6F56F5" w14:textId="5967CAE8" w:rsidR="004A66FE" w:rsidRDefault="004A66FE" w:rsidP="00C02854">
      <w:pPr>
        <w:pStyle w:val="GvdeMetni"/>
        <w:jc w:val="center"/>
      </w:pPr>
    </w:p>
    <w:p w14:paraId="14D1C832" w14:textId="77777777" w:rsidR="004A66FE" w:rsidRDefault="004A66FE" w:rsidP="00C02854">
      <w:pPr>
        <w:pStyle w:val="GvdeMetni"/>
        <w:jc w:val="center"/>
      </w:pPr>
    </w:p>
    <w:p w14:paraId="21EC1D62" w14:textId="1162457F" w:rsidR="00C02854" w:rsidRDefault="00C02854" w:rsidP="00C02854">
      <w:pPr>
        <w:jc w:val="center"/>
      </w:pPr>
      <w:r>
        <w:t>202</w:t>
      </w:r>
      <w:r w:rsidR="009C3B92">
        <w:t>4-2025</w:t>
      </w:r>
    </w:p>
    <w:p w14:paraId="06A0963B" w14:textId="77777777" w:rsidR="00BE0289" w:rsidRPr="00BE0289" w:rsidRDefault="00BE0289" w:rsidP="00BE0289">
      <w:pPr>
        <w:spacing w:before="0" w:after="160"/>
        <w:rPr>
          <w:rFonts w:cs="Times New Roman"/>
          <w:b/>
          <w:bCs/>
          <w:szCs w:val="24"/>
        </w:rPr>
        <w:sectPr w:rsidR="00BE0289" w:rsidRPr="00BE0289" w:rsidSect="00E71583">
          <w:headerReference w:type="default" r:id="rId10"/>
          <w:footerReference w:type="default" r:id="rId11"/>
          <w:pgSz w:w="11906" w:h="16838"/>
          <w:pgMar w:top="1701" w:right="1701" w:bottom="1418" w:left="1701" w:header="708" w:footer="708" w:gutter="0"/>
          <w:pgNumType w:fmt="lowerRoman" w:start="1"/>
          <w:cols w:space="708"/>
          <w:titlePg/>
          <w:docGrid w:linePitch="360"/>
        </w:sectPr>
      </w:pPr>
    </w:p>
    <w:p w14:paraId="59B0156C" w14:textId="77777777" w:rsidR="00BE0289" w:rsidRPr="00BE0289" w:rsidRDefault="00BE0289" w:rsidP="00BE0289">
      <w:pPr>
        <w:spacing w:before="0" w:after="160"/>
        <w:rPr>
          <w:rFonts w:cs="Times New Roman"/>
          <w:b/>
          <w:bCs/>
          <w:szCs w:val="24"/>
        </w:rPr>
      </w:pPr>
    </w:p>
    <w:p w14:paraId="56F8D3F5" w14:textId="1EF87389" w:rsidR="00F568EC" w:rsidRDefault="00F568EC">
      <w:pPr>
        <w:pStyle w:val="T1"/>
        <w:tabs>
          <w:tab w:val="right" w:leader="dot" w:pos="8494"/>
        </w:tabs>
        <w:rPr>
          <w:rFonts w:cs="Times New Roman"/>
          <w:b/>
          <w:bCs/>
          <w:szCs w:val="24"/>
        </w:rPr>
      </w:pPr>
      <w:r w:rsidRPr="00F568EC">
        <w:rPr>
          <w:rFonts w:cs="Times New Roman"/>
          <w:b/>
          <w:bCs/>
          <w:szCs w:val="24"/>
        </w:rPr>
        <w:t>İÇİNDEKİLER</w:t>
      </w:r>
    </w:p>
    <w:p w14:paraId="3C751487" w14:textId="77777777" w:rsidR="00F568EC" w:rsidRPr="00F568EC" w:rsidRDefault="00F568EC" w:rsidP="00F568EC">
      <w:pPr>
        <w:rPr>
          <w:sz w:val="40"/>
          <w:szCs w:val="36"/>
        </w:rPr>
      </w:pPr>
    </w:p>
    <w:p w14:paraId="2E76666E" w14:textId="01611D2C" w:rsidR="00ED00C4" w:rsidRDefault="00E74221">
      <w:pPr>
        <w:pStyle w:val="T1"/>
        <w:tabs>
          <w:tab w:val="left" w:pos="1540"/>
          <w:tab w:val="right" w:leader="dot" w:pos="8494"/>
        </w:tabs>
        <w:rPr>
          <w:rFonts w:asciiTheme="minorHAnsi" w:eastAsiaTheme="minorEastAsia" w:hAnsiTheme="minorHAnsi"/>
          <w:noProof/>
          <w:sz w:val="22"/>
          <w:lang w:eastAsia="tr-TR"/>
        </w:rPr>
      </w:pPr>
      <w:r>
        <w:rPr>
          <w:rFonts w:cs="Times New Roman"/>
          <w:szCs w:val="24"/>
        </w:rPr>
        <w:fldChar w:fldCharType="begin"/>
      </w:r>
      <w:r>
        <w:rPr>
          <w:rFonts w:cs="Times New Roman"/>
          <w:szCs w:val="24"/>
        </w:rPr>
        <w:instrText xml:space="preserve"> TOC \o "1-4" \h \z \u </w:instrText>
      </w:r>
      <w:r>
        <w:rPr>
          <w:rFonts w:cs="Times New Roman"/>
          <w:szCs w:val="24"/>
        </w:rPr>
        <w:fldChar w:fldCharType="separate"/>
      </w:r>
      <w:hyperlink w:anchor="_Toc107269486" w:history="1">
        <w:r w:rsidR="00ED00C4" w:rsidRPr="006A0638">
          <w:rPr>
            <w:rStyle w:val="Kpr"/>
            <w:noProof/>
          </w:rPr>
          <w:t>BÖLÜM 1.</w:t>
        </w:r>
        <w:r w:rsidR="00ED00C4">
          <w:rPr>
            <w:rFonts w:asciiTheme="minorHAnsi" w:eastAsiaTheme="minorEastAsia" w:hAnsiTheme="minorHAnsi"/>
            <w:noProof/>
            <w:sz w:val="22"/>
            <w:lang w:eastAsia="tr-TR"/>
          </w:rPr>
          <w:tab/>
        </w:r>
        <w:r w:rsidR="00ED00C4" w:rsidRPr="006A0638">
          <w:rPr>
            <w:rStyle w:val="Kpr"/>
            <w:noProof/>
          </w:rPr>
          <w:t>AKADEMİK</w:t>
        </w:r>
        <w:r w:rsidR="00ED00C4" w:rsidRPr="006A0638">
          <w:rPr>
            <w:rStyle w:val="Kpr"/>
            <w:noProof/>
            <w:spacing w:val="-2"/>
          </w:rPr>
          <w:t xml:space="preserve"> VE İDARİ </w:t>
        </w:r>
        <w:r w:rsidR="00ED00C4" w:rsidRPr="006A0638">
          <w:rPr>
            <w:rStyle w:val="Kpr"/>
            <w:noProof/>
          </w:rPr>
          <w:t>KADRO</w:t>
        </w:r>
        <w:r w:rsidR="00ED00C4">
          <w:rPr>
            <w:noProof/>
            <w:webHidden/>
          </w:rPr>
          <w:tab/>
        </w:r>
        <w:r w:rsidR="00ED00C4">
          <w:rPr>
            <w:noProof/>
            <w:webHidden/>
          </w:rPr>
          <w:fldChar w:fldCharType="begin"/>
        </w:r>
        <w:r w:rsidR="00ED00C4">
          <w:rPr>
            <w:noProof/>
            <w:webHidden/>
          </w:rPr>
          <w:instrText xml:space="preserve"> PAGEREF _Toc107269486 \h </w:instrText>
        </w:r>
        <w:r w:rsidR="00ED00C4">
          <w:rPr>
            <w:noProof/>
            <w:webHidden/>
          </w:rPr>
        </w:r>
        <w:r w:rsidR="00ED00C4">
          <w:rPr>
            <w:noProof/>
            <w:webHidden/>
          </w:rPr>
          <w:fldChar w:fldCharType="separate"/>
        </w:r>
        <w:r w:rsidR="00ED00C4">
          <w:rPr>
            <w:noProof/>
            <w:webHidden/>
          </w:rPr>
          <w:t>4</w:t>
        </w:r>
        <w:r w:rsidR="00ED00C4">
          <w:rPr>
            <w:noProof/>
            <w:webHidden/>
          </w:rPr>
          <w:fldChar w:fldCharType="end"/>
        </w:r>
      </w:hyperlink>
    </w:p>
    <w:p w14:paraId="0F4449BA" w14:textId="753200C5" w:rsidR="00ED00C4" w:rsidRDefault="001E3D1A">
      <w:pPr>
        <w:pStyle w:val="T1"/>
        <w:tabs>
          <w:tab w:val="left" w:pos="1540"/>
          <w:tab w:val="right" w:leader="dot" w:pos="8494"/>
        </w:tabs>
        <w:rPr>
          <w:rFonts w:asciiTheme="minorHAnsi" w:eastAsiaTheme="minorEastAsia" w:hAnsiTheme="minorHAnsi"/>
          <w:noProof/>
          <w:sz w:val="22"/>
          <w:lang w:eastAsia="tr-TR"/>
        </w:rPr>
      </w:pPr>
      <w:hyperlink w:anchor="_Toc107269487" w:history="1">
        <w:r w:rsidR="00ED00C4" w:rsidRPr="006A0638">
          <w:rPr>
            <w:rStyle w:val="Kpr"/>
            <w:noProof/>
          </w:rPr>
          <w:t>BÖLÜM 2.</w:t>
        </w:r>
        <w:r w:rsidR="00ED00C4">
          <w:rPr>
            <w:rFonts w:asciiTheme="minorHAnsi" w:eastAsiaTheme="minorEastAsia" w:hAnsiTheme="minorHAnsi"/>
            <w:noProof/>
            <w:sz w:val="22"/>
            <w:lang w:eastAsia="tr-TR"/>
          </w:rPr>
          <w:tab/>
        </w:r>
        <w:r w:rsidR="00ED00C4" w:rsidRPr="006A0638">
          <w:rPr>
            <w:rStyle w:val="Kpr"/>
            <w:noProof/>
          </w:rPr>
          <w:t>ELEKTRİK PROGRAMI</w:t>
        </w:r>
        <w:r w:rsidR="00ED00C4" w:rsidRPr="006A0638">
          <w:rPr>
            <w:rStyle w:val="Kpr"/>
            <w:noProof/>
            <w:spacing w:val="-3"/>
          </w:rPr>
          <w:t xml:space="preserve"> </w:t>
        </w:r>
        <w:r w:rsidR="00ED00C4" w:rsidRPr="006A0638">
          <w:rPr>
            <w:rStyle w:val="Kpr"/>
            <w:noProof/>
          </w:rPr>
          <w:t>TANITIMI</w:t>
        </w:r>
        <w:r w:rsidR="00ED00C4">
          <w:rPr>
            <w:noProof/>
            <w:webHidden/>
          </w:rPr>
          <w:tab/>
        </w:r>
        <w:r w:rsidR="00ED00C4">
          <w:rPr>
            <w:noProof/>
            <w:webHidden/>
          </w:rPr>
          <w:fldChar w:fldCharType="begin"/>
        </w:r>
        <w:r w:rsidR="00ED00C4">
          <w:rPr>
            <w:noProof/>
            <w:webHidden/>
          </w:rPr>
          <w:instrText xml:space="preserve"> PAGEREF _Toc107269487 \h </w:instrText>
        </w:r>
        <w:r w:rsidR="00ED00C4">
          <w:rPr>
            <w:noProof/>
            <w:webHidden/>
          </w:rPr>
        </w:r>
        <w:r w:rsidR="00ED00C4">
          <w:rPr>
            <w:noProof/>
            <w:webHidden/>
          </w:rPr>
          <w:fldChar w:fldCharType="separate"/>
        </w:r>
        <w:r w:rsidR="00ED00C4">
          <w:rPr>
            <w:noProof/>
            <w:webHidden/>
          </w:rPr>
          <w:t>5</w:t>
        </w:r>
        <w:r w:rsidR="00ED00C4">
          <w:rPr>
            <w:noProof/>
            <w:webHidden/>
          </w:rPr>
          <w:fldChar w:fldCharType="end"/>
        </w:r>
      </w:hyperlink>
    </w:p>
    <w:p w14:paraId="49CD2E26" w14:textId="6E86E1A7" w:rsidR="00ED00C4" w:rsidRDefault="001E3D1A">
      <w:pPr>
        <w:pStyle w:val="T2"/>
        <w:tabs>
          <w:tab w:val="left" w:pos="880"/>
          <w:tab w:val="right" w:leader="dot" w:pos="8494"/>
        </w:tabs>
        <w:rPr>
          <w:rFonts w:asciiTheme="minorHAnsi" w:eastAsiaTheme="minorEastAsia" w:hAnsiTheme="minorHAnsi"/>
          <w:noProof/>
          <w:sz w:val="22"/>
          <w:lang w:eastAsia="tr-TR"/>
        </w:rPr>
      </w:pPr>
      <w:hyperlink w:anchor="_Toc107269488" w:history="1">
        <w:r w:rsidR="00ED00C4" w:rsidRPr="006A0638">
          <w:rPr>
            <w:rStyle w:val="Kpr"/>
            <w:rFonts w:ascii="Times" w:hAnsi="Times"/>
            <w:noProof/>
          </w:rPr>
          <w:t>2.1.</w:t>
        </w:r>
        <w:r w:rsidR="00ED00C4">
          <w:rPr>
            <w:rFonts w:asciiTheme="minorHAnsi" w:eastAsiaTheme="minorEastAsia" w:hAnsiTheme="minorHAnsi"/>
            <w:noProof/>
            <w:sz w:val="22"/>
            <w:lang w:eastAsia="tr-TR"/>
          </w:rPr>
          <w:tab/>
        </w:r>
        <w:r w:rsidR="00ED00C4" w:rsidRPr="006A0638">
          <w:rPr>
            <w:rStyle w:val="Kpr"/>
            <w:noProof/>
          </w:rPr>
          <w:t>Ulaşım ve Yurt İmkanları</w:t>
        </w:r>
        <w:r w:rsidR="00ED00C4">
          <w:rPr>
            <w:noProof/>
            <w:webHidden/>
          </w:rPr>
          <w:tab/>
        </w:r>
        <w:r w:rsidR="00ED00C4">
          <w:rPr>
            <w:noProof/>
            <w:webHidden/>
          </w:rPr>
          <w:fldChar w:fldCharType="begin"/>
        </w:r>
        <w:r w:rsidR="00ED00C4">
          <w:rPr>
            <w:noProof/>
            <w:webHidden/>
          </w:rPr>
          <w:instrText xml:space="preserve"> PAGEREF _Toc107269488 \h </w:instrText>
        </w:r>
        <w:r w:rsidR="00ED00C4">
          <w:rPr>
            <w:noProof/>
            <w:webHidden/>
          </w:rPr>
        </w:r>
        <w:r w:rsidR="00ED00C4">
          <w:rPr>
            <w:noProof/>
            <w:webHidden/>
          </w:rPr>
          <w:fldChar w:fldCharType="separate"/>
        </w:r>
        <w:r w:rsidR="00ED00C4">
          <w:rPr>
            <w:noProof/>
            <w:webHidden/>
          </w:rPr>
          <w:t>5</w:t>
        </w:r>
        <w:r w:rsidR="00ED00C4">
          <w:rPr>
            <w:noProof/>
            <w:webHidden/>
          </w:rPr>
          <w:fldChar w:fldCharType="end"/>
        </w:r>
      </w:hyperlink>
    </w:p>
    <w:p w14:paraId="5F704FE1" w14:textId="71F13BBC" w:rsidR="00ED00C4" w:rsidRDefault="001E3D1A">
      <w:pPr>
        <w:pStyle w:val="T2"/>
        <w:tabs>
          <w:tab w:val="left" w:pos="880"/>
          <w:tab w:val="right" w:leader="dot" w:pos="8494"/>
        </w:tabs>
        <w:rPr>
          <w:rFonts w:asciiTheme="minorHAnsi" w:eastAsiaTheme="minorEastAsia" w:hAnsiTheme="minorHAnsi"/>
          <w:noProof/>
          <w:sz w:val="22"/>
          <w:lang w:eastAsia="tr-TR"/>
        </w:rPr>
      </w:pPr>
      <w:hyperlink w:anchor="_Toc107269489" w:history="1">
        <w:r w:rsidR="00ED00C4" w:rsidRPr="006A0638">
          <w:rPr>
            <w:rStyle w:val="Kpr"/>
            <w:rFonts w:ascii="Times" w:hAnsi="Times"/>
            <w:noProof/>
          </w:rPr>
          <w:t>2.2.</w:t>
        </w:r>
        <w:r w:rsidR="00ED00C4">
          <w:rPr>
            <w:rFonts w:asciiTheme="minorHAnsi" w:eastAsiaTheme="minorEastAsia" w:hAnsiTheme="minorHAnsi"/>
            <w:noProof/>
            <w:sz w:val="22"/>
            <w:lang w:eastAsia="tr-TR"/>
          </w:rPr>
          <w:tab/>
        </w:r>
        <w:r w:rsidR="00ED00C4" w:rsidRPr="006A0638">
          <w:rPr>
            <w:rStyle w:val="Kpr"/>
            <w:noProof/>
          </w:rPr>
          <w:t>Sınıf ve</w:t>
        </w:r>
        <w:r w:rsidR="00ED00C4" w:rsidRPr="006A0638">
          <w:rPr>
            <w:rStyle w:val="Kpr"/>
            <w:noProof/>
            <w:spacing w:val="-3"/>
          </w:rPr>
          <w:t xml:space="preserve"> </w:t>
        </w:r>
        <w:r w:rsidR="00ED00C4" w:rsidRPr="006A0638">
          <w:rPr>
            <w:rStyle w:val="Kpr"/>
            <w:noProof/>
          </w:rPr>
          <w:t>Laboratuvarımız</w:t>
        </w:r>
        <w:r w:rsidR="00ED00C4">
          <w:rPr>
            <w:noProof/>
            <w:webHidden/>
          </w:rPr>
          <w:tab/>
        </w:r>
        <w:r w:rsidR="00ED00C4">
          <w:rPr>
            <w:noProof/>
            <w:webHidden/>
          </w:rPr>
          <w:fldChar w:fldCharType="begin"/>
        </w:r>
        <w:r w:rsidR="00ED00C4">
          <w:rPr>
            <w:noProof/>
            <w:webHidden/>
          </w:rPr>
          <w:instrText xml:space="preserve"> PAGEREF _Toc107269489 \h </w:instrText>
        </w:r>
        <w:r w:rsidR="00ED00C4">
          <w:rPr>
            <w:noProof/>
            <w:webHidden/>
          </w:rPr>
        </w:r>
        <w:r w:rsidR="00ED00C4">
          <w:rPr>
            <w:noProof/>
            <w:webHidden/>
          </w:rPr>
          <w:fldChar w:fldCharType="separate"/>
        </w:r>
        <w:r w:rsidR="00ED00C4">
          <w:rPr>
            <w:noProof/>
            <w:webHidden/>
          </w:rPr>
          <w:t>6</w:t>
        </w:r>
        <w:r w:rsidR="00ED00C4">
          <w:rPr>
            <w:noProof/>
            <w:webHidden/>
          </w:rPr>
          <w:fldChar w:fldCharType="end"/>
        </w:r>
      </w:hyperlink>
    </w:p>
    <w:p w14:paraId="72B5500A" w14:textId="380329D8" w:rsidR="00ED00C4" w:rsidRDefault="001E3D1A">
      <w:pPr>
        <w:pStyle w:val="T2"/>
        <w:tabs>
          <w:tab w:val="left" w:pos="880"/>
          <w:tab w:val="right" w:leader="dot" w:pos="8494"/>
        </w:tabs>
        <w:rPr>
          <w:rFonts w:asciiTheme="minorHAnsi" w:eastAsiaTheme="minorEastAsia" w:hAnsiTheme="minorHAnsi"/>
          <w:noProof/>
          <w:sz w:val="22"/>
          <w:lang w:eastAsia="tr-TR"/>
        </w:rPr>
      </w:pPr>
      <w:hyperlink w:anchor="_Toc107269490" w:history="1">
        <w:r w:rsidR="00ED00C4" w:rsidRPr="006A0638">
          <w:rPr>
            <w:rStyle w:val="Kpr"/>
            <w:rFonts w:ascii="Times" w:hAnsi="Times"/>
            <w:noProof/>
          </w:rPr>
          <w:t>2.3.</w:t>
        </w:r>
        <w:r w:rsidR="00ED00C4">
          <w:rPr>
            <w:rFonts w:asciiTheme="minorHAnsi" w:eastAsiaTheme="minorEastAsia" w:hAnsiTheme="minorHAnsi"/>
            <w:noProof/>
            <w:sz w:val="22"/>
            <w:lang w:eastAsia="tr-TR"/>
          </w:rPr>
          <w:tab/>
        </w:r>
        <w:r w:rsidR="00ED00C4" w:rsidRPr="006A0638">
          <w:rPr>
            <w:rStyle w:val="Kpr"/>
            <w:noProof/>
          </w:rPr>
          <w:t>Program Eğitim</w:t>
        </w:r>
        <w:r w:rsidR="00ED00C4" w:rsidRPr="006A0638">
          <w:rPr>
            <w:rStyle w:val="Kpr"/>
            <w:noProof/>
            <w:spacing w:val="-2"/>
          </w:rPr>
          <w:t xml:space="preserve"> </w:t>
        </w:r>
        <w:r w:rsidR="00ED00C4" w:rsidRPr="006A0638">
          <w:rPr>
            <w:rStyle w:val="Kpr"/>
            <w:noProof/>
          </w:rPr>
          <w:t>Amaçları</w:t>
        </w:r>
        <w:r w:rsidR="00ED00C4">
          <w:rPr>
            <w:noProof/>
            <w:webHidden/>
          </w:rPr>
          <w:tab/>
        </w:r>
        <w:r w:rsidR="00ED00C4">
          <w:rPr>
            <w:noProof/>
            <w:webHidden/>
          </w:rPr>
          <w:fldChar w:fldCharType="begin"/>
        </w:r>
        <w:r w:rsidR="00ED00C4">
          <w:rPr>
            <w:noProof/>
            <w:webHidden/>
          </w:rPr>
          <w:instrText xml:space="preserve"> PAGEREF _Toc107269490 \h </w:instrText>
        </w:r>
        <w:r w:rsidR="00ED00C4">
          <w:rPr>
            <w:noProof/>
            <w:webHidden/>
          </w:rPr>
        </w:r>
        <w:r w:rsidR="00ED00C4">
          <w:rPr>
            <w:noProof/>
            <w:webHidden/>
          </w:rPr>
          <w:fldChar w:fldCharType="separate"/>
        </w:r>
        <w:r w:rsidR="00ED00C4">
          <w:rPr>
            <w:noProof/>
            <w:webHidden/>
          </w:rPr>
          <w:t>6</w:t>
        </w:r>
        <w:r w:rsidR="00ED00C4">
          <w:rPr>
            <w:noProof/>
            <w:webHidden/>
          </w:rPr>
          <w:fldChar w:fldCharType="end"/>
        </w:r>
      </w:hyperlink>
    </w:p>
    <w:p w14:paraId="30CC7FA7" w14:textId="4D46CECA" w:rsidR="00ED00C4" w:rsidRDefault="001E3D1A">
      <w:pPr>
        <w:pStyle w:val="T2"/>
        <w:tabs>
          <w:tab w:val="left" w:pos="880"/>
          <w:tab w:val="right" w:leader="dot" w:pos="8494"/>
        </w:tabs>
        <w:rPr>
          <w:rFonts w:asciiTheme="minorHAnsi" w:eastAsiaTheme="minorEastAsia" w:hAnsiTheme="minorHAnsi"/>
          <w:noProof/>
          <w:sz w:val="22"/>
          <w:lang w:eastAsia="tr-TR"/>
        </w:rPr>
      </w:pPr>
      <w:hyperlink w:anchor="_Toc107269491" w:history="1">
        <w:r w:rsidR="00ED00C4" w:rsidRPr="006A0638">
          <w:rPr>
            <w:rStyle w:val="Kpr"/>
            <w:rFonts w:ascii="Times" w:hAnsi="Times"/>
            <w:noProof/>
          </w:rPr>
          <w:t>2.4.</w:t>
        </w:r>
        <w:r w:rsidR="00ED00C4">
          <w:rPr>
            <w:rFonts w:asciiTheme="minorHAnsi" w:eastAsiaTheme="minorEastAsia" w:hAnsiTheme="minorHAnsi"/>
            <w:noProof/>
            <w:sz w:val="22"/>
            <w:lang w:eastAsia="tr-TR"/>
          </w:rPr>
          <w:tab/>
        </w:r>
        <w:r w:rsidR="00ED00C4" w:rsidRPr="006A0638">
          <w:rPr>
            <w:rStyle w:val="Kpr"/>
            <w:noProof/>
          </w:rPr>
          <w:t>Program</w:t>
        </w:r>
        <w:r w:rsidR="00ED00C4" w:rsidRPr="006A0638">
          <w:rPr>
            <w:rStyle w:val="Kpr"/>
            <w:noProof/>
            <w:spacing w:val="-3"/>
          </w:rPr>
          <w:t xml:space="preserve"> </w:t>
        </w:r>
        <w:r w:rsidR="00ED00C4" w:rsidRPr="006A0638">
          <w:rPr>
            <w:rStyle w:val="Kpr"/>
            <w:noProof/>
          </w:rPr>
          <w:t>Çıktıları</w:t>
        </w:r>
        <w:r w:rsidR="00ED00C4">
          <w:rPr>
            <w:noProof/>
            <w:webHidden/>
          </w:rPr>
          <w:tab/>
        </w:r>
        <w:r w:rsidR="00ED00C4">
          <w:rPr>
            <w:noProof/>
            <w:webHidden/>
          </w:rPr>
          <w:fldChar w:fldCharType="begin"/>
        </w:r>
        <w:r w:rsidR="00ED00C4">
          <w:rPr>
            <w:noProof/>
            <w:webHidden/>
          </w:rPr>
          <w:instrText xml:space="preserve"> PAGEREF _Toc107269491 \h </w:instrText>
        </w:r>
        <w:r w:rsidR="00ED00C4">
          <w:rPr>
            <w:noProof/>
            <w:webHidden/>
          </w:rPr>
        </w:r>
        <w:r w:rsidR="00ED00C4">
          <w:rPr>
            <w:noProof/>
            <w:webHidden/>
          </w:rPr>
          <w:fldChar w:fldCharType="separate"/>
        </w:r>
        <w:r w:rsidR="00ED00C4">
          <w:rPr>
            <w:noProof/>
            <w:webHidden/>
          </w:rPr>
          <w:t>7</w:t>
        </w:r>
        <w:r w:rsidR="00ED00C4">
          <w:rPr>
            <w:noProof/>
            <w:webHidden/>
          </w:rPr>
          <w:fldChar w:fldCharType="end"/>
        </w:r>
      </w:hyperlink>
    </w:p>
    <w:p w14:paraId="3049F26D" w14:textId="7DAAEB1F" w:rsidR="00ED00C4" w:rsidRDefault="001E3D1A">
      <w:pPr>
        <w:pStyle w:val="T1"/>
        <w:tabs>
          <w:tab w:val="left" w:pos="1540"/>
          <w:tab w:val="right" w:leader="dot" w:pos="8494"/>
        </w:tabs>
        <w:rPr>
          <w:rFonts w:asciiTheme="minorHAnsi" w:eastAsiaTheme="minorEastAsia" w:hAnsiTheme="minorHAnsi"/>
          <w:noProof/>
          <w:sz w:val="22"/>
          <w:lang w:eastAsia="tr-TR"/>
        </w:rPr>
      </w:pPr>
      <w:hyperlink w:anchor="_Toc107269492" w:history="1">
        <w:r w:rsidR="00ED00C4" w:rsidRPr="006A0638">
          <w:rPr>
            <w:rStyle w:val="Kpr"/>
            <w:noProof/>
          </w:rPr>
          <w:t>BÖLÜM 3.</w:t>
        </w:r>
        <w:r w:rsidR="00ED00C4">
          <w:rPr>
            <w:rFonts w:asciiTheme="minorHAnsi" w:eastAsiaTheme="minorEastAsia" w:hAnsiTheme="minorHAnsi"/>
            <w:noProof/>
            <w:sz w:val="22"/>
            <w:lang w:eastAsia="tr-TR"/>
          </w:rPr>
          <w:tab/>
        </w:r>
        <w:r w:rsidR="00ED00C4" w:rsidRPr="006A0638">
          <w:rPr>
            <w:rStyle w:val="Kpr"/>
            <w:noProof/>
          </w:rPr>
          <w:t>EĞİTİM ÖĞRETİM SÜREÇLERİ</w:t>
        </w:r>
        <w:r w:rsidR="00ED00C4">
          <w:rPr>
            <w:noProof/>
            <w:webHidden/>
          </w:rPr>
          <w:tab/>
        </w:r>
        <w:r w:rsidR="00ED00C4">
          <w:rPr>
            <w:noProof/>
            <w:webHidden/>
          </w:rPr>
          <w:fldChar w:fldCharType="begin"/>
        </w:r>
        <w:r w:rsidR="00ED00C4">
          <w:rPr>
            <w:noProof/>
            <w:webHidden/>
          </w:rPr>
          <w:instrText xml:space="preserve"> PAGEREF _Toc107269492 \h </w:instrText>
        </w:r>
        <w:r w:rsidR="00ED00C4">
          <w:rPr>
            <w:noProof/>
            <w:webHidden/>
          </w:rPr>
        </w:r>
        <w:r w:rsidR="00ED00C4">
          <w:rPr>
            <w:noProof/>
            <w:webHidden/>
          </w:rPr>
          <w:fldChar w:fldCharType="separate"/>
        </w:r>
        <w:r w:rsidR="00ED00C4">
          <w:rPr>
            <w:noProof/>
            <w:webHidden/>
          </w:rPr>
          <w:t>8</w:t>
        </w:r>
        <w:r w:rsidR="00ED00C4">
          <w:rPr>
            <w:noProof/>
            <w:webHidden/>
          </w:rPr>
          <w:fldChar w:fldCharType="end"/>
        </w:r>
      </w:hyperlink>
    </w:p>
    <w:p w14:paraId="1FE60163" w14:textId="4F36D449" w:rsidR="00ED00C4" w:rsidRDefault="001E3D1A">
      <w:pPr>
        <w:pStyle w:val="T2"/>
        <w:tabs>
          <w:tab w:val="left" w:pos="880"/>
          <w:tab w:val="right" w:leader="dot" w:pos="8494"/>
        </w:tabs>
        <w:rPr>
          <w:rFonts w:asciiTheme="minorHAnsi" w:eastAsiaTheme="minorEastAsia" w:hAnsiTheme="minorHAnsi"/>
          <w:noProof/>
          <w:sz w:val="22"/>
          <w:lang w:eastAsia="tr-TR"/>
        </w:rPr>
      </w:pPr>
      <w:hyperlink w:anchor="_Toc107269493" w:history="1">
        <w:r w:rsidR="00ED00C4" w:rsidRPr="006A0638">
          <w:rPr>
            <w:rStyle w:val="Kpr"/>
            <w:rFonts w:ascii="Times" w:hAnsi="Times"/>
            <w:noProof/>
          </w:rPr>
          <w:t>3.1.</w:t>
        </w:r>
        <w:r w:rsidR="00ED00C4">
          <w:rPr>
            <w:rFonts w:asciiTheme="minorHAnsi" w:eastAsiaTheme="minorEastAsia" w:hAnsiTheme="minorHAnsi"/>
            <w:noProof/>
            <w:sz w:val="22"/>
            <w:lang w:eastAsia="tr-TR"/>
          </w:rPr>
          <w:tab/>
        </w:r>
        <w:r w:rsidR="00ED00C4" w:rsidRPr="006A0638">
          <w:rPr>
            <w:rStyle w:val="Kpr"/>
            <w:noProof/>
          </w:rPr>
          <w:t>Oryantasyon Programı</w:t>
        </w:r>
        <w:r w:rsidR="00ED00C4">
          <w:rPr>
            <w:noProof/>
            <w:webHidden/>
          </w:rPr>
          <w:tab/>
        </w:r>
        <w:r w:rsidR="00ED00C4">
          <w:rPr>
            <w:noProof/>
            <w:webHidden/>
          </w:rPr>
          <w:fldChar w:fldCharType="begin"/>
        </w:r>
        <w:r w:rsidR="00ED00C4">
          <w:rPr>
            <w:noProof/>
            <w:webHidden/>
          </w:rPr>
          <w:instrText xml:space="preserve"> PAGEREF _Toc107269493 \h </w:instrText>
        </w:r>
        <w:r w:rsidR="00ED00C4">
          <w:rPr>
            <w:noProof/>
            <w:webHidden/>
          </w:rPr>
        </w:r>
        <w:r w:rsidR="00ED00C4">
          <w:rPr>
            <w:noProof/>
            <w:webHidden/>
          </w:rPr>
          <w:fldChar w:fldCharType="separate"/>
        </w:r>
        <w:r w:rsidR="00ED00C4">
          <w:rPr>
            <w:noProof/>
            <w:webHidden/>
          </w:rPr>
          <w:t>8</w:t>
        </w:r>
        <w:r w:rsidR="00ED00C4">
          <w:rPr>
            <w:noProof/>
            <w:webHidden/>
          </w:rPr>
          <w:fldChar w:fldCharType="end"/>
        </w:r>
      </w:hyperlink>
    </w:p>
    <w:p w14:paraId="55CFF8DF" w14:textId="6AC64D6E" w:rsidR="00ED00C4" w:rsidRDefault="001E3D1A">
      <w:pPr>
        <w:pStyle w:val="T3"/>
        <w:tabs>
          <w:tab w:val="left" w:pos="1320"/>
          <w:tab w:val="right" w:leader="dot" w:pos="8494"/>
        </w:tabs>
        <w:rPr>
          <w:rFonts w:asciiTheme="minorHAnsi" w:eastAsiaTheme="minorEastAsia" w:hAnsiTheme="minorHAnsi"/>
          <w:noProof/>
          <w:sz w:val="22"/>
          <w:lang w:eastAsia="tr-TR"/>
        </w:rPr>
      </w:pPr>
      <w:hyperlink w:anchor="_Toc107269494" w:history="1">
        <w:r w:rsidR="00ED00C4" w:rsidRPr="006A0638">
          <w:rPr>
            <w:rStyle w:val="Kpr"/>
            <w:noProof/>
          </w:rPr>
          <w:t>3.1.1.</w:t>
        </w:r>
        <w:r w:rsidR="00ED00C4">
          <w:rPr>
            <w:rFonts w:asciiTheme="minorHAnsi" w:eastAsiaTheme="minorEastAsia" w:hAnsiTheme="minorHAnsi"/>
            <w:noProof/>
            <w:sz w:val="22"/>
            <w:lang w:eastAsia="tr-TR"/>
          </w:rPr>
          <w:tab/>
        </w:r>
        <w:r w:rsidR="00ED00C4" w:rsidRPr="006A0638">
          <w:rPr>
            <w:rStyle w:val="Kpr"/>
            <w:noProof/>
          </w:rPr>
          <w:t>Oryantasyon Takvimi</w:t>
        </w:r>
        <w:r w:rsidR="00ED00C4">
          <w:rPr>
            <w:noProof/>
            <w:webHidden/>
          </w:rPr>
          <w:tab/>
        </w:r>
        <w:r w:rsidR="00ED00C4">
          <w:rPr>
            <w:noProof/>
            <w:webHidden/>
          </w:rPr>
          <w:fldChar w:fldCharType="begin"/>
        </w:r>
        <w:r w:rsidR="00ED00C4">
          <w:rPr>
            <w:noProof/>
            <w:webHidden/>
          </w:rPr>
          <w:instrText xml:space="preserve"> PAGEREF _Toc107269494 \h </w:instrText>
        </w:r>
        <w:r w:rsidR="00ED00C4">
          <w:rPr>
            <w:noProof/>
            <w:webHidden/>
          </w:rPr>
        </w:r>
        <w:r w:rsidR="00ED00C4">
          <w:rPr>
            <w:noProof/>
            <w:webHidden/>
          </w:rPr>
          <w:fldChar w:fldCharType="separate"/>
        </w:r>
        <w:r w:rsidR="00ED00C4">
          <w:rPr>
            <w:noProof/>
            <w:webHidden/>
          </w:rPr>
          <w:t>9</w:t>
        </w:r>
        <w:r w:rsidR="00ED00C4">
          <w:rPr>
            <w:noProof/>
            <w:webHidden/>
          </w:rPr>
          <w:fldChar w:fldCharType="end"/>
        </w:r>
      </w:hyperlink>
    </w:p>
    <w:p w14:paraId="268B6EE9" w14:textId="5D31E4B8" w:rsidR="00ED00C4" w:rsidRDefault="001E3D1A">
      <w:pPr>
        <w:pStyle w:val="T3"/>
        <w:tabs>
          <w:tab w:val="left" w:pos="1320"/>
          <w:tab w:val="right" w:leader="dot" w:pos="8494"/>
        </w:tabs>
        <w:rPr>
          <w:rFonts w:asciiTheme="minorHAnsi" w:eastAsiaTheme="minorEastAsia" w:hAnsiTheme="minorHAnsi"/>
          <w:noProof/>
          <w:sz w:val="22"/>
          <w:lang w:eastAsia="tr-TR"/>
        </w:rPr>
      </w:pPr>
      <w:hyperlink w:anchor="_Toc107269495" w:history="1">
        <w:r w:rsidR="00ED00C4" w:rsidRPr="006A0638">
          <w:rPr>
            <w:rStyle w:val="Kpr"/>
            <w:noProof/>
          </w:rPr>
          <w:t>3.1.2.</w:t>
        </w:r>
        <w:r w:rsidR="00ED00C4">
          <w:rPr>
            <w:rFonts w:asciiTheme="minorHAnsi" w:eastAsiaTheme="minorEastAsia" w:hAnsiTheme="minorHAnsi"/>
            <w:noProof/>
            <w:sz w:val="22"/>
            <w:lang w:eastAsia="tr-TR"/>
          </w:rPr>
          <w:tab/>
        </w:r>
        <w:r w:rsidR="00ED00C4" w:rsidRPr="006A0638">
          <w:rPr>
            <w:rStyle w:val="Kpr"/>
            <w:noProof/>
          </w:rPr>
          <w:t>Oryantasyon Etkinliklerine Katılım</w:t>
        </w:r>
        <w:r w:rsidR="00ED00C4">
          <w:rPr>
            <w:noProof/>
            <w:webHidden/>
          </w:rPr>
          <w:tab/>
        </w:r>
        <w:r w:rsidR="00ED00C4">
          <w:rPr>
            <w:noProof/>
            <w:webHidden/>
          </w:rPr>
          <w:fldChar w:fldCharType="begin"/>
        </w:r>
        <w:r w:rsidR="00ED00C4">
          <w:rPr>
            <w:noProof/>
            <w:webHidden/>
          </w:rPr>
          <w:instrText xml:space="preserve"> PAGEREF _Toc107269495 \h </w:instrText>
        </w:r>
        <w:r w:rsidR="00ED00C4">
          <w:rPr>
            <w:noProof/>
            <w:webHidden/>
          </w:rPr>
        </w:r>
        <w:r w:rsidR="00ED00C4">
          <w:rPr>
            <w:noProof/>
            <w:webHidden/>
          </w:rPr>
          <w:fldChar w:fldCharType="separate"/>
        </w:r>
        <w:r w:rsidR="00ED00C4">
          <w:rPr>
            <w:noProof/>
            <w:webHidden/>
          </w:rPr>
          <w:t>9</w:t>
        </w:r>
        <w:r w:rsidR="00ED00C4">
          <w:rPr>
            <w:noProof/>
            <w:webHidden/>
          </w:rPr>
          <w:fldChar w:fldCharType="end"/>
        </w:r>
      </w:hyperlink>
    </w:p>
    <w:p w14:paraId="4E2AA9B3" w14:textId="4541E0CC" w:rsidR="00ED00C4" w:rsidRDefault="001E3D1A">
      <w:pPr>
        <w:pStyle w:val="T3"/>
        <w:tabs>
          <w:tab w:val="left" w:pos="1320"/>
          <w:tab w:val="right" w:leader="dot" w:pos="8494"/>
        </w:tabs>
        <w:rPr>
          <w:rFonts w:asciiTheme="minorHAnsi" w:eastAsiaTheme="minorEastAsia" w:hAnsiTheme="minorHAnsi"/>
          <w:noProof/>
          <w:sz w:val="22"/>
          <w:lang w:eastAsia="tr-TR"/>
        </w:rPr>
      </w:pPr>
      <w:hyperlink w:anchor="_Toc107269496" w:history="1">
        <w:r w:rsidR="00ED00C4" w:rsidRPr="006A0638">
          <w:rPr>
            <w:rStyle w:val="Kpr"/>
            <w:noProof/>
          </w:rPr>
          <w:t>3.1.3.</w:t>
        </w:r>
        <w:r w:rsidR="00ED00C4">
          <w:rPr>
            <w:rFonts w:asciiTheme="minorHAnsi" w:eastAsiaTheme="minorEastAsia" w:hAnsiTheme="minorHAnsi"/>
            <w:noProof/>
            <w:sz w:val="22"/>
            <w:lang w:eastAsia="tr-TR"/>
          </w:rPr>
          <w:tab/>
        </w:r>
        <w:r w:rsidR="00ED00C4" w:rsidRPr="006A0638">
          <w:rPr>
            <w:rStyle w:val="Kpr"/>
            <w:noProof/>
          </w:rPr>
          <w:t>Oryantasyon Programının Organizasyonu</w:t>
        </w:r>
        <w:r w:rsidR="00ED00C4">
          <w:rPr>
            <w:noProof/>
            <w:webHidden/>
          </w:rPr>
          <w:tab/>
        </w:r>
        <w:r w:rsidR="00ED00C4">
          <w:rPr>
            <w:noProof/>
            <w:webHidden/>
          </w:rPr>
          <w:fldChar w:fldCharType="begin"/>
        </w:r>
        <w:r w:rsidR="00ED00C4">
          <w:rPr>
            <w:noProof/>
            <w:webHidden/>
          </w:rPr>
          <w:instrText xml:space="preserve"> PAGEREF _Toc107269496 \h </w:instrText>
        </w:r>
        <w:r w:rsidR="00ED00C4">
          <w:rPr>
            <w:noProof/>
            <w:webHidden/>
          </w:rPr>
        </w:r>
        <w:r w:rsidR="00ED00C4">
          <w:rPr>
            <w:noProof/>
            <w:webHidden/>
          </w:rPr>
          <w:fldChar w:fldCharType="separate"/>
        </w:r>
        <w:r w:rsidR="00ED00C4">
          <w:rPr>
            <w:noProof/>
            <w:webHidden/>
          </w:rPr>
          <w:t>9</w:t>
        </w:r>
        <w:r w:rsidR="00ED00C4">
          <w:rPr>
            <w:noProof/>
            <w:webHidden/>
          </w:rPr>
          <w:fldChar w:fldCharType="end"/>
        </w:r>
      </w:hyperlink>
    </w:p>
    <w:p w14:paraId="55BD15B0" w14:textId="3E1026EA" w:rsidR="00ED00C4" w:rsidRDefault="001E3D1A">
      <w:pPr>
        <w:pStyle w:val="T3"/>
        <w:tabs>
          <w:tab w:val="left" w:pos="1320"/>
          <w:tab w:val="right" w:leader="dot" w:pos="8494"/>
        </w:tabs>
        <w:rPr>
          <w:rFonts w:asciiTheme="minorHAnsi" w:eastAsiaTheme="minorEastAsia" w:hAnsiTheme="minorHAnsi"/>
          <w:noProof/>
          <w:sz w:val="22"/>
          <w:lang w:eastAsia="tr-TR"/>
        </w:rPr>
      </w:pPr>
      <w:hyperlink w:anchor="_Toc107269497" w:history="1">
        <w:r w:rsidR="00ED00C4" w:rsidRPr="006A0638">
          <w:rPr>
            <w:rStyle w:val="Kpr"/>
            <w:noProof/>
          </w:rPr>
          <w:t>3.1.4.</w:t>
        </w:r>
        <w:r w:rsidR="00ED00C4">
          <w:rPr>
            <w:rFonts w:asciiTheme="minorHAnsi" w:eastAsiaTheme="minorEastAsia" w:hAnsiTheme="minorHAnsi"/>
            <w:noProof/>
            <w:sz w:val="22"/>
            <w:lang w:eastAsia="tr-TR"/>
          </w:rPr>
          <w:tab/>
        </w:r>
        <w:r w:rsidR="00ED00C4" w:rsidRPr="006A0638">
          <w:rPr>
            <w:rStyle w:val="Kpr"/>
            <w:noProof/>
          </w:rPr>
          <w:t>Oryantasyon Programının Kazanımları</w:t>
        </w:r>
        <w:r w:rsidR="00ED00C4">
          <w:rPr>
            <w:noProof/>
            <w:webHidden/>
          </w:rPr>
          <w:tab/>
        </w:r>
        <w:r w:rsidR="00ED00C4">
          <w:rPr>
            <w:noProof/>
            <w:webHidden/>
          </w:rPr>
          <w:fldChar w:fldCharType="begin"/>
        </w:r>
        <w:r w:rsidR="00ED00C4">
          <w:rPr>
            <w:noProof/>
            <w:webHidden/>
          </w:rPr>
          <w:instrText xml:space="preserve"> PAGEREF _Toc107269497 \h </w:instrText>
        </w:r>
        <w:r w:rsidR="00ED00C4">
          <w:rPr>
            <w:noProof/>
            <w:webHidden/>
          </w:rPr>
        </w:r>
        <w:r w:rsidR="00ED00C4">
          <w:rPr>
            <w:noProof/>
            <w:webHidden/>
          </w:rPr>
          <w:fldChar w:fldCharType="separate"/>
        </w:r>
        <w:r w:rsidR="00ED00C4">
          <w:rPr>
            <w:noProof/>
            <w:webHidden/>
          </w:rPr>
          <w:t>9</w:t>
        </w:r>
        <w:r w:rsidR="00ED00C4">
          <w:rPr>
            <w:noProof/>
            <w:webHidden/>
          </w:rPr>
          <w:fldChar w:fldCharType="end"/>
        </w:r>
      </w:hyperlink>
    </w:p>
    <w:p w14:paraId="51F5DCB9" w14:textId="7B4BBEB4" w:rsidR="00ED00C4" w:rsidRDefault="001E3D1A">
      <w:pPr>
        <w:pStyle w:val="T2"/>
        <w:tabs>
          <w:tab w:val="left" w:pos="880"/>
          <w:tab w:val="right" w:leader="dot" w:pos="8494"/>
        </w:tabs>
        <w:rPr>
          <w:rFonts w:asciiTheme="minorHAnsi" w:eastAsiaTheme="minorEastAsia" w:hAnsiTheme="minorHAnsi"/>
          <w:noProof/>
          <w:sz w:val="22"/>
          <w:lang w:eastAsia="tr-TR"/>
        </w:rPr>
      </w:pPr>
      <w:hyperlink w:anchor="_Toc107269498" w:history="1">
        <w:r w:rsidR="00ED00C4" w:rsidRPr="006A0638">
          <w:rPr>
            <w:rStyle w:val="Kpr"/>
            <w:rFonts w:ascii="Times" w:hAnsi="Times"/>
            <w:noProof/>
          </w:rPr>
          <w:t>3.2.</w:t>
        </w:r>
        <w:r w:rsidR="00ED00C4">
          <w:rPr>
            <w:rFonts w:asciiTheme="minorHAnsi" w:eastAsiaTheme="minorEastAsia" w:hAnsiTheme="minorHAnsi"/>
            <w:noProof/>
            <w:sz w:val="22"/>
            <w:lang w:eastAsia="tr-TR"/>
          </w:rPr>
          <w:tab/>
        </w:r>
        <w:r w:rsidR="00ED00C4" w:rsidRPr="006A0638">
          <w:rPr>
            <w:rStyle w:val="Kpr"/>
            <w:noProof/>
          </w:rPr>
          <w:t>Ders Planı</w:t>
        </w:r>
        <w:r w:rsidR="00ED00C4">
          <w:rPr>
            <w:noProof/>
            <w:webHidden/>
          </w:rPr>
          <w:tab/>
        </w:r>
        <w:r w:rsidR="00ED00C4">
          <w:rPr>
            <w:noProof/>
            <w:webHidden/>
          </w:rPr>
          <w:fldChar w:fldCharType="begin"/>
        </w:r>
        <w:r w:rsidR="00ED00C4">
          <w:rPr>
            <w:noProof/>
            <w:webHidden/>
          </w:rPr>
          <w:instrText xml:space="preserve"> PAGEREF _Toc107269498 \h </w:instrText>
        </w:r>
        <w:r w:rsidR="00ED00C4">
          <w:rPr>
            <w:noProof/>
            <w:webHidden/>
          </w:rPr>
        </w:r>
        <w:r w:rsidR="00ED00C4">
          <w:rPr>
            <w:noProof/>
            <w:webHidden/>
          </w:rPr>
          <w:fldChar w:fldCharType="separate"/>
        </w:r>
        <w:r w:rsidR="00ED00C4">
          <w:rPr>
            <w:noProof/>
            <w:webHidden/>
          </w:rPr>
          <w:t>10</w:t>
        </w:r>
        <w:r w:rsidR="00ED00C4">
          <w:rPr>
            <w:noProof/>
            <w:webHidden/>
          </w:rPr>
          <w:fldChar w:fldCharType="end"/>
        </w:r>
      </w:hyperlink>
    </w:p>
    <w:p w14:paraId="6021929A" w14:textId="0956F841" w:rsidR="00ED00C4" w:rsidRDefault="001E3D1A">
      <w:pPr>
        <w:pStyle w:val="T2"/>
        <w:tabs>
          <w:tab w:val="left" w:pos="880"/>
          <w:tab w:val="right" w:leader="dot" w:pos="8494"/>
        </w:tabs>
        <w:rPr>
          <w:rFonts w:asciiTheme="minorHAnsi" w:eastAsiaTheme="minorEastAsia" w:hAnsiTheme="minorHAnsi"/>
          <w:noProof/>
          <w:sz w:val="22"/>
          <w:lang w:eastAsia="tr-TR"/>
        </w:rPr>
      </w:pPr>
      <w:hyperlink w:anchor="_Toc107269499" w:history="1">
        <w:r w:rsidR="00ED00C4" w:rsidRPr="006A0638">
          <w:rPr>
            <w:rStyle w:val="Kpr"/>
            <w:rFonts w:ascii="Times" w:hAnsi="Times"/>
            <w:noProof/>
          </w:rPr>
          <w:t>3.3.</w:t>
        </w:r>
        <w:r w:rsidR="00ED00C4">
          <w:rPr>
            <w:rFonts w:asciiTheme="minorHAnsi" w:eastAsiaTheme="minorEastAsia" w:hAnsiTheme="minorHAnsi"/>
            <w:noProof/>
            <w:sz w:val="22"/>
            <w:lang w:eastAsia="tr-TR"/>
          </w:rPr>
          <w:tab/>
        </w:r>
        <w:r w:rsidR="00ED00C4" w:rsidRPr="006A0638">
          <w:rPr>
            <w:rStyle w:val="Kpr"/>
            <w:noProof/>
          </w:rPr>
          <w:t>Kayıtlar ve Ekle- Sil ile İlgili Genel Kurallar</w:t>
        </w:r>
        <w:r w:rsidR="00ED00C4">
          <w:rPr>
            <w:noProof/>
            <w:webHidden/>
          </w:rPr>
          <w:tab/>
        </w:r>
        <w:r w:rsidR="00ED00C4">
          <w:rPr>
            <w:noProof/>
            <w:webHidden/>
          </w:rPr>
          <w:fldChar w:fldCharType="begin"/>
        </w:r>
        <w:r w:rsidR="00ED00C4">
          <w:rPr>
            <w:noProof/>
            <w:webHidden/>
          </w:rPr>
          <w:instrText xml:space="preserve"> PAGEREF _Toc107269499 \h </w:instrText>
        </w:r>
        <w:r w:rsidR="00ED00C4">
          <w:rPr>
            <w:noProof/>
            <w:webHidden/>
          </w:rPr>
        </w:r>
        <w:r w:rsidR="00ED00C4">
          <w:rPr>
            <w:noProof/>
            <w:webHidden/>
          </w:rPr>
          <w:fldChar w:fldCharType="separate"/>
        </w:r>
        <w:r w:rsidR="00ED00C4">
          <w:rPr>
            <w:noProof/>
            <w:webHidden/>
          </w:rPr>
          <w:t>11</w:t>
        </w:r>
        <w:r w:rsidR="00ED00C4">
          <w:rPr>
            <w:noProof/>
            <w:webHidden/>
          </w:rPr>
          <w:fldChar w:fldCharType="end"/>
        </w:r>
      </w:hyperlink>
    </w:p>
    <w:p w14:paraId="0301FF48" w14:textId="57AD298C" w:rsidR="00ED00C4" w:rsidRDefault="001E3D1A">
      <w:pPr>
        <w:pStyle w:val="T2"/>
        <w:tabs>
          <w:tab w:val="left" w:pos="880"/>
          <w:tab w:val="right" w:leader="dot" w:pos="8494"/>
        </w:tabs>
        <w:rPr>
          <w:rFonts w:asciiTheme="minorHAnsi" w:eastAsiaTheme="minorEastAsia" w:hAnsiTheme="minorHAnsi"/>
          <w:noProof/>
          <w:sz w:val="22"/>
          <w:lang w:eastAsia="tr-TR"/>
        </w:rPr>
      </w:pPr>
      <w:hyperlink w:anchor="_Toc107269500" w:history="1">
        <w:r w:rsidR="00ED00C4" w:rsidRPr="006A0638">
          <w:rPr>
            <w:rStyle w:val="Kpr"/>
            <w:rFonts w:ascii="Times" w:hAnsi="Times"/>
            <w:noProof/>
          </w:rPr>
          <w:t>3.4.</w:t>
        </w:r>
        <w:r w:rsidR="00ED00C4">
          <w:rPr>
            <w:rFonts w:asciiTheme="minorHAnsi" w:eastAsiaTheme="minorEastAsia" w:hAnsiTheme="minorHAnsi"/>
            <w:noProof/>
            <w:sz w:val="22"/>
            <w:lang w:eastAsia="tr-TR"/>
          </w:rPr>
          <w:tab/>
        </w:r>
        <w:r w:rsidR="00ED00C4" w:rsidRPr="006A0638">
          <w:rPr>
            <w:rStyle w:val="Kpr"/>
            <w:noProof/>
          </w:rPr>
          <w:t>Çift Anadal Programı – ÇAP</w:t>
        </w:r>
        <w:r w:rsidR="00ED00C4">
          <w:rPr>
            <w:noProof/>
            <w:webHidden/>
          </w:rPr>
          <w:tab/>
        </w:r>
        <w:r w:rsidR="00ED00C4">
          <w:rPr>
            <w:noProof/>
            <w:webHidden/>
          </w:rPr>
          <w:fldChar w:fldCharType="begin"/>
        </w:r>
        <w:r w:rsidR="00ED00C4">
          <w:rPr>
            <w:noProof/>
            <w:webHidden/>
          </w:rPr>
          <w:instrText xml:space="preserve"> PAGEREF _Toc107269500 \h </w:instrText>
        </w:r>
        <w:r w:rsidR="00ED00C4">
          <w:rPr>
            <w:noProof/>
            <w:webHidden/>
          </w:rPr>
        </w:r>
        <w:r w:rsidR="00ED00C4">
          <w:rPr>
            <w:noProof/>
            <w:webHidden/>
          </w:rPr>
          <w:fldChar w:fldCharType="separate"/>
        </w:r>
        <w:r w:rsidR="00ED00C4">
          <w:rPr>
            <w:noProof/>
            <w:webHidden/>
          </w:rPr>
          <w:t>12</w:t>
        </w:r>
        <w:r w:rsidR="00ED00C4">
          <w:rPr>
            <w:noProof/>
            <w:webHidden/>
          </w:rPr>
          <w:fldChar w:fldCharType="end"/>
        </w:r>
      </w:hyperlink>
    </w:p>
    <w:p w14:paraId="7EAB1EC1" w14:textId="4061D2E9" w:rsidR="00ED00C4" w:rsidRDefault="001E3D1A">
      <w:pPr>
        <w:pStyle w:val="T2"/>
        <w:tabs>
          <w:tab w:val="left" w:pos="880"/>
          <w:tab w:val="right" w:leader="dot" w:pos="8494"/>
        </w:tabs>
        <w:rPr>
          <w:rFonts w:asciiTheme="minorHAnsi" w:eastAsiaTheme="minorEastAsia" w:hAnsiTheme="minorHAnsi"/>
          <w:noProof/>
          <w:sz w:val="22"/>
          <w:lang w:eastAsia="tr-TR"/>
        </w:rPr>
      </w:pPr>
      <w:hyperlink w:anchor="_Toc107269501" w:history="1">
        <w:r w:rsidR="00ED00C4" w:rsidRPr="006A0638">
          <w:rPr>
            <w:rStyle w:val="Kpr"/>
            <w:rFonts w:ascii="Times" w:hAnsi="Times"/>
            <w:noProof/>
          </w:rPr>
          <w:t>3.5.</w:t>
        </w:r>
        <w:r w:rsidR="00ED00C4">
          <w:rPr>
            <w:rFonts w:asciiTheme="minorHAnsi" w:eastAsiaTheme="minorEastAsia" w:hAnsiTheme="minorHAnsi"/>
            <w:noProof/>
            <w:sz w:val="22"/>
            <w:lang w:eastAsia="tr-TR"/>
          </w:rPr>
          <w:tab/>
        </w:r>
        <w:r w:rsidR="00ED00C4" w:rsidRPr="006A0638">
          <w:rPr>
            <w:rStyle w:val="Kpr"/>
            <w:noProof/>
          </w:rPr>
          <w:t>Yandal Programı</w:t>
        </w:r>
        <w:r w:rsidR="00ED00C4">
          <w:rPr>
            <w:noProof/>
            <w:webHidden/>
          </w:rPr>
          <w:tab/>
        </w:r>
        <w:r w:rsidR="00ED00C4">
          <w:rPr>
            <w:noProof/>
            <w:webHidden/>
          </w:rPr>
          <w:fldChar w:fldCharType="begin"/>
        </w:r>
        <w:r w:rsidR="00ED00C4">
          <w:rPr>
            <w:noProof/>
            <w:webHidden/>
          </w:rPr>
          <w:instrText xml:space="preserve"> PAGEREF _Toc107269501 \h </w:instrText>
        </w:r>
        <w:r w:rsidR="00ED00C4">
          <w:rPr>
            <w:noProof/>
            <w:webHidden/>
          </w:rPr>
        </w:r>
        <w:r w:rsidR="00ED00C4">
          <w:rPr>
            <w:noProof/>
            <w:webHidden/>
          </w:rPr>
          <w:fldChar w:fldCharType="separate"/>
        </w:r>
        <w:r w:rsidR="00ED00C4">
          <w:rPr>
            <w:noProof/>
            <w:webHidden/>
          </w:rPr>
          <w:t>12</w:t>
        </w:r>
        <w:r w:rsidR="00ED00C4">
          <w:rPr>
            <w:noProof/>
            <w:webHidden/>
          </w:rPr>
          <w:fldChar w:fldCharType="end"/>
        </w:r>
      </w:hyperlink>
    </w:p>
    <w:p w14:paraId="05C7DBC3" w14:textId="5600844F" w:rsidR="00ED00C4" w:rsidRDefault="001E3D1A">
      <w:pPr>
        <w:pStyle w:val="T2"/>
        <w:tabs>
          <w:tab w:val="left" w:pos="880"/>
          <w:tab w:val="right" w:leader="dot" w:pos="8494"/>
        </w:tabs>
        <w:rPr>
          <w:rFonts w:asciiTheme="minorHAnsi" w:eastAsiaTheme="minorEastAsia" w:hAnsiTheme="minorHAnsi"/>
          <w:noProof/>
          <w:sz w:val="22"/>
          <w:lang w:eastAsia="tr-TR"/>
        </w:rPr>
      </w:pPr>
      <w:hyperlink w:anchor="_Toc107269502" w:history="1">
        <w:r w:rsidR="00ED00C4" w:rsidRPr="006A0638">
          <w:rPr>
            <w:rStyle w:val="Kpr"/>
            <w:rFonts w:ascii="Times" w:hAnsi="Times"/>
            <w:noProof/>
          </w:rPr>
          <w:t>3.6.</w:t>
        </w:r>
        <w:r w:rsidR="00ED00C4">
          <w:rPr>
            <w:rFonts w:asciiTheme="minorHAnsi" w:eastAsiaTheme="minorEastAsia" w:hAnsiTheme="minorHAnsi"/>
            <w:noProof/>
            <w:sz w:val="22"/>
            <w:lang w:eastAsia="tr-TR"/>
          </w:rPr>
          <w:tab/>
        </w:r>
        <w:r w:rsidR="00ED00C4" w:rsidRPr="006A0638">
          <w:rPr>
            <w:rStyle w:val="Kpr"/>
            <w:noProof/>
          </w:rPr>
          <w:t>Sınavlar</w:t>
        </w:r>
        <w:r w:rsidR="00ED00C4">
          <w:rPr>
            <w:noProof/>
            <w:webHidden/>
          </w:rPr>
          <w:tab/>
        </w:r>
        <w:r w:rsidR="00ED00C4">
          <w:rPr>
            <w:noProof/>
            <w:webHidden/>
          </w:rPr>
          <w:fldChar w:fldCharType="begin"/>
        </w:r>
        <w:r w:rsidR="00ED00C4">
          <w:rPr>
            <w:noProof/>
            <w:webHidden/>
          </w:rPr>
          <w:instrText xml:space="preserve"> PAGEREF _Toc107269502 \h </w:instrText>
        </w:r>
        <w:r w:rsidR="00ED00C4">
          <w:rPr>
            <w:noProof/>
            <w:webHidden/>
          </w:rPr>
        </w:r>
        <w:r w:rsidR="00ED00C4">
          <w:rPr>
            <w:noProof/>
            <w:webHidden/>
          </w:rPr>
          <w:fldChar w:fldCharType="separate"/>
        </w:r>
        <w:r w:rsidR="00ED00C4">
          <w:rPr>
            <w:noProof/>
            <w:webHidden/>
          </w:rPr>
          <w:t>13</w:t>
        </w:r>
        <w:r w:rsidR="00ED00C4">
          <w:rPr>
            <w:noProof/>
            <w:webHidden/>
          </w:rPr>
          <w:fldChar w:fldCharType="end"/>
        </w:r>
      </w:hyperlink>
    </w:p>
    <w:p w14:paraId="5F4685CE" w14:textId="225FA3B0" w:rsidR="00ED00C4" w:rsidRDefault="001E3D1A">
      <w:pPr>
        <w:pStyle w:val="T2"/>
        <w:tabs>
          <w:tab w:val="left" w:pos="880"/>
          <w:tab w:val="right" w:leader="dot" w:pos="8494"/>
        </w:tabs>
        <w:rPr>
          <w:rFonts w:asciiTheme="minorHAnsi" w:eastAsiaTheme="minorEastAsia" w:hAnsiTheme="minorHAnsi"/>
          <w:noProof/>
          <w:sz w:val="22"/>
          <w:lang w:eastAsia="tr-TR"/>
        </w:rPr>
      </w:pPr>
      <w:hyperlink w:anchor="_Toc107269503" w:history="1">
        <w:r w:rsidR="00ED00C4" w:rsidRPr="006A0638">
          <w:rPr>
            <w:rStyle w:val="Kpr"/>
            <w:rFonts w:ascii="Times" w:hAnsi="Times"/>
            <w:noProof/>
          </w:rPr>
          <w:t>3.7.</w:t>
        </w:r>
        <w:r w:rsidR="00ED00C4">
          <w:rPr>
            <w:rFonts w:asciiTheme="minorHAnsi" w:eastAsiaTheme="minorEastAsia" w:hAnsiTheme="minorHAnsi"/>
            <w:noProof/>
            <w:sz w:val="22"/>
            <w:lang w:eastAsia="tr-TR"/>
          </w:rPr>
          <w:tab/>
        </w:r>
        <w:r w:rsidR="00ED00C4" w:rsidRPr="006A0638">
          <w:rPr>
            <w:rStyle w:val="Kpr"/>
            <w:noProof/>
          </w:rPr>
          <w:t>Mezuniyet Koşulları</w:t>
        </w:r>
        <w:r w:rsidR="00ED00C4">
          <w:rPr>
            <w:noProof/>
            <w:webHidden/>
          </w:rPr>
          <w:tab/>
        </w:r>
        <w:r w:rsidR="00ED00C4">
          <w:rPr>
            <w:noProof/>
            <w:webHidden/>
          </w:rPr>
          <w:fldChar w:fldCharType="begin"/>
        </w:r>
        <w:r w:rsidR="00ED00C4">
          <w:rPr>
            <w:noProof/>
            <w:webHidden/>
          </w:rPr>
          <w:instrText xml:space="preserve"> PAGEREF _Toc107269503 \h </w:instrText>
        </w:r>
        <w:r w:rsidR="00ED00C4">
          <w:rPr>
            <w:noProof/>
            <w:webHidden/>
          </w:rPr>
        </w:r>
        <w:r w:rsidR="00ED00C4">
          <w:rPr>
            <w:noProof/>
            <w:webHidden/>
          </w:rPr>
          <w:fldChar w:fldCharType="separate"/>
        </w:r>
        <w:r w:rsidR="00ED00C4">
          <w:rPr>
            <w:noProof/>
            <w:webHidden/>
          </w:rPr>
          <w:t>13</w:t>
        </w:r>
        <w:r w:rsidR="00ED00C4">
          <w:rPr>
            <w:noProof/>
            <w:webHidden/>
          </w:rPr>
          <w:fldChar w:fldCharType="end"/>
        </w:r>
      </w:hyperlink>
    </w:p>
    <w:p w14:paraId="2F8811FE" w14:textId="4DFC20AF" w:rsidR="00ED00C4" w:rsidRDefault="001E3D1A">
      <w:pPr>
        <w:pStyle w:val="T2"/>
        <w:tabs>
          <w:tab w:val="left" w:pos="880"/>
          <w:tab w:val="right" w:leader="dot" w:pos="8494"/>
        </w:tabs>
        <w:rPr>
          <w:rFonts w:asciiTheme="minorHAnsi" w:eastAsiaTheme="minorEastAsia" w:hAnsiTheme="minorHAnsi"/>
          <w:noProof/>
          <w:sz w:val="22"/>
          <w:lang w:eastAsia="tr-TR"/>
        </w:rPr>
      </w:pPr>
      <w:hyperlink w:anchor="_Toc107269504" w:history="1">
        <w:r w:rsidR="00ED00C4" w:rsidRPr="006A0638">
          <w:rPr>
            <w:rStyle w:val="Kpr"/>
            <w:rFonts w:ascii="Times" w:hAnsi="Times"/>
            <w:noProof/>
          </w:rPr>
          <w:t>3.8.</w:t>
        </w:r>
        <w:r w:rsidR="00ED00C4">
          <w:rPr>
            <w:rFonts w:asciiTheme="minorHAnsi" w:eastAsiaTheme="minorEastAsia" w:hAnsiTheme="minorHAnsi"/>
            <w:noProof/>
            <w:sz w:val="22"/>
            <w:lang w:eastAsia="tr-TR"/>
          </w:rPr>
          <w:tab/>
        </w:r>
        <w:r w:rsidR="00ED00C4" w:rsidRPr="006A0638">
          <w:rPr>
            <w:rStyle w:val="Kpr"/>
            <w:noProof/>
          </w:rPr>
          <w:t>İşletmede Mesleki Eğitim</w:t>
        </w:r>
        <w:r w:rsidR="00ED00C4">
          <w:rPr>
            <w:noProof/>
            <w:webHidden/>
          </w:rPr>
          <w:tab/>
        </w:r>
        <w:r w:rsidR="00ED00C4">
          <w:rPr>
            <w:noProof/>
            <w:webHidden/>
          </w:rPr>
          <w:fldChar w:fldCharType="begin"/>
        </w:r>
        <w:r w:rsidR="00ED00C4">
          <w:rPr>
            <w:noProof/>
            <w:webHidden/>
          </w:rPr>
          <w:instrText xml:space="preserve"> PAGEREF _Toc107269504 \h </w:instrText>
        </w:r>
        <w:r w:rsidR="00ED00C4">
          <w:rPr>
            <w:noProof/>
            <w:webHidden/>
          </w:rPr>
        </w:r>
        <w:r w:rsidR="00ED00C4">
          <w:rPr>
            <w:noProof/>
            <w:webHidden/>
          </w:rPr>
          <w:fldChar w:fldCharType="separate"/>
        </w:r>
        <w:r w:rsidR="00ED00C4">
          <w:rPr>
            <w:noProof/>
            <w:webHidden/>
          </w:rPr>
          <w:t>13</w:t>
        </w:r>
        <w:r w:rsidR="00ED00C4">
          <w:rPr>
            <w:noProof/>
            <w:webHidden/>
          </w:rPr>
          <w:fldChar w:fldCharType="end"/>
        </w:r>
      </w:hyperlink>
    </w:p>
    <w:p w14:paraId="1227152B" w14:textId="08E02D6E" w:rsidR="00ED00C4" w:rsidRDefault="001E3D1A">
      <w:pPr>
        <w:pStyle w:val="T3"/>
        <w:tabs>
          <w:tab w:val="left" w:pos="1320"/>
          <w:tab w:val="right" w:leader="dot" w:pos="8494"/>
        </w:tabs>
        <w:rPr>
          <w:rFonts w:asciiTheme="minorHAnsi" w:eastAsiaTheme="minorEastAsia" w:hAnsiTheme="minorHAnsi"/>
          <w:noProof/>
          <w:sz w:val="22"/>
          <w:lang w:eastAsia="tr-TR"/>
        </w:rPr>
      </w:pPr>
      <w:hyperlink w:anchor="_Toc107269505" w:history="1">
        <w:r w:rsidR="00ED00C4" w:rsidRPr="006A0638">
          <w:rPr>
            <w:rStyle w:val="Kpr"/>
            <w:noProof/>
          </w:rPr>
          <w:t>3.8.1.</w:t>
        </w:r>
        <w:r w:rsidR="00ED00C4">
          <w:rPr>
            <w:rFonts w:asciiTheme="minorHAnsi" w:eastAsiaTheme="minorEastAsia" w:hAnsiTheme="minorHAnsi"/>
            <w:noProof/>
            <w:sz w:val="22"/>
            <w:lang w:eastAsia="tr-TR"/>
          </w:rPr>
          <w:tab/>
        </w:r>
        <w:r w:rsidR="00ED00C4" w:rsidRPr="006A0638">
          <w:rPr>
            <w:rStyle w:val="Kpr"/>
            <w:noProof/>
          </w:rPr>
          <w:t>Modelin İş Dünyasına Yararları</w:t>
        </w:r>
        <w:r w:rsidR="00ED00C4">
          <w:rPr>
            <w:noProof/>
            <w:webHidden/>
          </w:rPr>
          <w:tab/>
        </w:r>
        <w:r w:rsidR="00ED00C4">
          <w:rPr>
            <w:noProof/>
            <w:webHidden/>
          </w:rPr>
          <w:fldChar w:fldCharType="begin"/>
        </w:r>
        <w:r w:rsidR="00ED00C4">
          <w:rPr>
            <w:noProof/>
            <w:webHidden/>
          </w:rPr>
          <w:instrText xml:space="preserve"> PAGEREF _Toc107269505 \h </w:instrText>
        </w:r>
        <w:r w:rsidR="00ED00C4">
          <w:rPr>
            <w:noProof/>
            <w:webHidden/>
          </w:rPr>
        </w:r>
        <w:r w:rsidR="00ED00C4">
          <w:rPr>
            <w:noProof/>
            <w:webHidden/>
          </w:rPr>
          <w:fldChar w:fldCharType="separate"/>
        </w:r>
        <w:r w:rsidR="00ED00C4">
          <w:rPr>
            <w:noProof/>
            <w:webHidden/>
          </w:rPr>
          <w:t>14</w:t>
        </w:r>
        <w:r w:rsidR="00ED00C4">
          <w:rPr>
            <w:noProof/>
            <w:webHidden/>
          </w:rPr>
          <w:fldChar w:fldCharType="end"/>
        </w:r>
      </w:hyperlink>
    </w:p>
    <w:p w14:paraId="0063C893" w14:textId="3A36683B" w:rsidR="00ED00C4" w:rsidRDefault="001E3D1A">
      <w:pPr>
        <w:pStyle w:val="T3"/>
        <w:tabs>
          <w:tab w:val="left" w:pos="1320"/>
          <w:tab w:val="right" w:leader="dot" w:pos="8494"/>
        </w:tabs>
        <w:rPr>
          <w:rFonts w:asciiTheme="minorHAnsi" w:eastAsiaTheme="minorEastAsia" w:hAnsiTheme="minorHAnsi"/>
          <w:noProof/>
          <w:sz w:val="22"/>
          <w:lang w:eastAsia="tr-TR"/>
        </w:rPr>
      </w:pPr>
      <w:hyperlink w:anchor="_Toc107269506" w:history="1">
        <w:r w:rsidR="00ED00C4" w:rsidRPr="006A0638">
          <w:rPr>
            <w:rStyle w:val="Kpr"/>
            <w:noProof/>
          </w:rPr>
          <w:t>3.8.2.</w:t>
        </w:r>
        <w:r w:rsidR="00ED00C4">
          <w:rPr>
            <w:rFonts w:asciiTheme="minorHAnsi" w:eastAsiaTheme="minorEastAsia" w:hAnsiTheme="minorHAnsi"/>
            <w:noProof/>
            <w:sz w:val="22"/>
            <w:lang w:eastAsia="tr-TR"/>
          </w:rPr>
          <w:tab/>
        </w:r>
        <w:r w:rsidR="00ED00C4" w:rsidRPr="006A0638">
          <w:rPr>
            <w:rStyle w:val="Kpr"/>
            <w:noProof/>
          </w:rPr>
          <w:t>Modelin İşleyişi</w:t>
        </w:r>
        <w:r w:rsidR="00ED00C4">
          <w:rPr>
            <w:noProof/>
            <w:webHidden/>
          </w:rPr>
          <w:tab/>
        </w:r>
        <w:r w:rsidR="00ED00C4">
          <w:rPr>
            <w:noProof/>
            <w:webHidden/>
          </w:rPr>
          <w:fldChar w:fldCharType="begin"/>
        </w:r>
        <w:r w:rsidR="00ED00C4">
          <w:rPr>
            <w:noProof/>
            <w:webHidden/>
          </w:rPr>
          <w:instrText xml:space="preserve"> PAGEREF _Toc107269506 \h </w:instrText>
        </w:r>
        <w:r w:rsidR="00ED00C4">
          <w:rPr>
            <w:noProof/>
            <w:webHidden/>
          </w:rPr>
        </w:r>
        <w:r w:rsidR="00ED00C4">
          <w:rPr>
            <w:noProof/>
            <w:webHidden/>
          </w:rPr>
          <w:fldChar w:fldCharType="separate"/>
        </w:r>
        <w:r w:rsidR="00ED00C4">
          <w:rPr>
            <w:noProof/>
            <w:webHidden/>
          </w:rPr>
          <w:t>14</w:t>
        </w:r>
        <w:r w:rsidR="00ED00C4">
          <w:rPr>
            <w:noProof/>
            <w:webHidden/>
          </w:rPr>
          <w:fldChar w:fldCharType="end"/>
        </w:r>
      </w:hyperlink>
    </w:p>
    <w:p w14:paraId="0F125A7D" w14:textId="5D7AB382" w:rsidR="00ED00C4" w:rsidRDefault="001E3D1A">
      <w:pPr>
        <w:pStyle w:val="T3"/>
        <w:tabs>
          <w:tab w:val="left" w:pos="1320"/>
          <w:tab w:val="right" w:leader="dot" w:pos="8494"/>
        </w:tabs>
        <w:rPr>
          <w:rFonts w:asciiTheme="minorHAnsi" w:eastAsiaTheme="minorEastAsia" w:hAnsiTheme="minorHAnsi"/>
          <w:noProof/>
          <w:sz w:val="22"/>
          <w:lang w:eastAsia="tr-TR"/>
        </w:rPr>
      </w:pPr>
      <w:hyperlink w:anchor="_Toc107269507" w:history="1">
        <w:r w:rsidR="00ED00C4" w:rsidRPr="006A0638">
          <w:rPr>
            <w:rStyle w:val="Kpr"/>
            <w:noProof/>
          </w:rPr>
          <w:t>3.8.3.</w:t>
        </w:r>
        <w:r w:rsidR="00ED00C4">
          <w:rPr>
            <w:rFonts w:asciiTheme="minorHAnsi" w:eastAsiaTheme="minorEastAsia" w:hAnsiTheme="minorHAnsi"/>
            <w:noProof/>
            <w:sz w:val="22"/>
            <w:lang w:eastAsia="tr-TR"/>
          </w:rPr>
          <w:tab/>
        </w:r>
        <w:r w:rsidR="00ED00C4" w:rsidRPr="006A0638">
          <w:rPr>
            <w:rStyle w:val="Kpr"/>
            <w:noProof/>
          </w:rPr>
          <w:t>İşletmede Mesleki Eğitim ve Öğrenci Bilgilendirme</w:t>
        </w:r>
        <w:r w:rsidR="00ED00C4">
          <w:rPr>
            <w:noProof/>
            <w:webHidden/>
          </w:rPr>
          <w:tab/>
        </w:r>
        <w:r w:rsidR="00ED00C4">
          <w:rPr>
            <w:noProof/>
            <w:webHidden/>
          </w:rPr>
          <w:fldChar w:fldCharType="begin"/>
        </w:r>
        <w:r w:rsidR="00ED00C4">
          <w:rPr>
            <w:noProof/>
            <w:webHidden/>
          </w:rPr>
          <w:instrText xml:space="preserve"> PAGEREF _Toc107269507 \h </w:instrText>
        </w:r>
        <w:r w:rsidR="00ED00C4">
          <w:rPr>
            <w:noProof/>
            <w:webHidden/>
          </w:rPr>
        </w:r>
        <w:r w:rsidR="00ED00C4">
          <w:rPr>
            <w:noProof/>
            <w:webHidden/>
          </w:rPr>
          <w:fldChar w:fldCharType="separate"/>
        </w:r>
        <w:r w:rsidR="00ED00C4">
          <w:rPr>
            <w:noProof/>
            <w:webHidden/>
          </w:rPr>
          <w:t>15</w:t>
        </w:r>
        <w:r w:rsidR="00ED00C4">
          <w:rPr>
            <w:noProof/>
            <w:webHidden/>
          </w:rPr>
          <w:fldChar w:fldCharType="end"/>
        </w:r>
      </w:hyperlink>
    </w:p>
    <w:p w14:paraId="4E2631E5" w14:textId="35CBDE28" w:rsidR="00ED00C4" w:rsidRDefault="001E3D1A">
      <w:pPr>
        <w:pStyle w:val="T2"/>
        <w:tabs>
          <w:tab w:val="left" w:pos="880"/>
          <w:tab w:val="right" w:leader="dot" w:pos="8494"/>
        </w:tabs>
        <w:rPr>
          <w:rFonts w:asciiTheme="minorHAnsi" w:eastAsiaTheme="minorEastAsia" w:hAnsiTheme="minorHAnsi"/>
          <w:noProof/>
          <w:sz w:val="22"/>
          <w:lang w:eastAsia="tr-TR"/>
        </w:rPr>
      </w:pPr>
      <w:hyperlink w:anchor="_Toc107269508" w:history="1">
        <w:r w:rsidR="00ED00C4" w:rsidRPr="006A0638">
          <w:rPr>
            <w:rStyle w:val="Kpr"/>
            <w:rFonts w:ascii="Times" w:hAnsi="Times"/>
            <w:noProof/>
          </w:rPr>
          <w:t>3.9.</w:t>
        </w:r>
        <w:r w:rsidR="00ED00C4">
          <w:rPr>
            <w:rFonts w:asciiTheme="minorHAnsi" w:eastAsiaTheme="minorEastAsia" w:hAnsiTheme="minorHAnsi"/>
            <w:noProof/>
            <w:sz w:val="22"/>
            <w:lang w:eastAsia="tr-TR"/>
          </w:rPr>
          <w:tab/>
        </w:r>
        <w:r w:rsidR="00ED00C4" w:rsidRPr="006A0638">
          <w:rPr>
            <w:rStyle w:val="Kpr"/>
            <w:noProof/>
          </w:rPr>
          <w:t>STAJ</w:t>
        </w:r>
        <w:r w:rsidR="00ED00C4">
          <w:rPr>
            <w:noProof/>
            <w:webHidden/>
          </w:rPr>
          <w:tab/>
        </w:r>
        <w:r w:rsidR="00ED00C4">
          <w:rPr>
            <w:noProof/>
            <w:webHidden/>
          </w:rPr>
          <w:fldChar w:fldCharType="begin"/>
        </w:r>
        <w:r w:rsidR="00ED00C4">
          <w:rPr>
            <w:noProof/>
            <w:webHidden/>
          </w:rPr>
          <w:instrText xml:space="preserve"> PAGEREF _Toc107269508 \h </w:instrText>
        </w:r>
        <w:r w:rsidR="00ED00C4">
          <w:rPr>
            <w:noProof/>
            <w:webHidden/>
          </w:rPr>
        </w:r>
        <w:r w:rsidR="00ED00C4">
          <w:rPr>
            <w:noProof/>
            <w:webHidden/>
          </w:rPr>
          <w:fldChar w:fldCharType="separate"/>
        </w:r>
        <w:r w:rsidR="00ED00C4">
          <w:rPr>
            <w:noProof/>
            <w:webHidden/>
          </w:rPr>
          <w:t>16</w:t>
        </w:r>
        <w:r w:rsidR="00ED00C4">
          <w:rPr>
            <w:noProof/>
            <w:webHidden/>
          </w:rPr>
          <w:fldChar w:fldCharType="end"/>
        </w:r>
      </w:hyperlink>
    </w:p>
    <w:p w14:paraId="2A550726" w14:textId="3343103D" w:rsidR="00ED00C4" w:rsidRDefault="001E3D1A">
      <w:pPr>
        <w:pStyle w:val="T2"/>
        <w:tabs>
          <w:tab w:val="left" w:pos="1100"/>
          <w:tab w:val="right" w:leader="dot" w:pos="8494"/>
        </w:tabs>
        <w:rPr>
          <w:rFonts w:asciiTheme="minorHAnsi" w:eastAsiaTheme="minorEastAsia" w:hAnsiTheme="minorHAnsi"/>
          <w:noProof/>
          <w:sz w:val="22"/>
          <w:lang w:eastAsia="tr-TR"/>
        </w:rPr>
      </w:pPr>
      <w:hyperlink w:anchor="_Toc107269509" w:history="1">
        <w:r w:rsidR="00ED00C4" w:rsidRPr="006A0638">
          <w:rPr>
            <w:rStyle w:val="Kpr"/>
            <w:rFonts w:ascii="Times" w:hAnsi="Times"/>
            <w:noProof/>
          </w:rPr>
          <w:t>3.10.</w:t>
        </w:r>
        <w:r w:rsidR="00ED00C4">
          <w:rPr>
            <w:rFonts w:asciiTheme="minorHAnsi" w:eastAsiaTheme="minorEastAsia" w:hAnsiTheme="minorHAnsi"/>
            <w:noProof/>
            <w:sz w:val="22"/>
            <w:lang w:eastAsia="tr-TR"/>
          </w:rPr>
          <w:tab/>
        </w:r>
        <w:r w:rsidR="00ED00C4" w:rsidRPr="006A0638">
          <w:rPr>
            <w:rStyle w:val="Kpr"/>
            <w:noProof/>
          </w:rPr>
          <w:t>Sınav</w:t>
        </w:r>
        <w:r w:rsidR="00ED00C4" w:rsidRPr="006A0638">
          <w:rPr>
            <w:rStyle w:val="Kpr"/>
            <w:noProof/>
            <w:spacing w:val="-2"/>
          </w:rPr>
          <w:t xml:space="preserve"> </w:t>
        </w:r>
        <w:r w:rsidR="00ED00C4" w:rsidRPr="006A0638">
          <w:rPr>
            <w:rStyle w:val="Kpr"/>
            <w:noProof/>
          </w:rPr>
          <w:t>Kuralları</w:t>
        </w:r>
        <w:r w:rsidR="00ED00C4">
          <w:rPr>
            <w:noProof/>
            <w:webHidden/>
          </w:rPr>
          <w:tab/>
        </w:r>
        <w:r w:rsidR="00ED00C4">
          <w:rPr>
            <w:noProof/>
            <w:webHidden/>
          </w:rPr>
          <w:fldChar w:fldCharType="begin"/>
        </w:r>
        <w:r w:rsidR="00ED00C4">
          <w:rPr>
            <w:noProof/>
            <w:webHidden/>
          </w:rPr>
          <w:instrText xml:space="preserve"> PAGEREF _Toc107269509 \h </w:instrText>
        </w:r>
        <w:r w:rsidR="00ED00C4">
          <w:rPr>
            <w:noProof/>
            <w:webHidden/>
          </w:rPr>
        </w:r>
        <w:r w:rsidR="00ED00C4">
          <w:rPr>
            <w:noProof/>
            <w:webHidden/>
          </w:rPr>
          <w:fldChar w:fldCharType="separate"/>
        </w:r>
        <w:r w:rsidR="00ED00C4">
          <w:rPr>
            <w:noProof/>
            <w:webHidden/>
          </w:rPr>
          <w:t>17</w:t>
        </w:r>
        <w:r w:rsidR="00ED00C4">
          <w:rPr>
            <w:noProof/>
            <w:webHidden/>
          </w:rPr>
          <w:fldChar w:fldCharType="end"/>
        </w:r>
      </w:hyperlink>
    </w:p>
    <w:p w14:paraId="1B000A82" w14:textId="17F425FF" w:rsidR="00ED00C4" w:rsidRDefault="001E3D1A">
      <w:pPr>
        <w:pStyle w:val="T2"/>
        <w:tabs>
          <w:tab w:val="left" w:pos="1100"/>
          <w:tab w:val="right" w:leader="dot" w:pos="8494"/>
        </w:tabs>
        <w:rPr>
          <w:rFonts w:asciiTheme="minorHAnsi" w:eastAsiaTheme="minorEastAsia" w:hAnsiTheme="minorHAnsi"/>
          <w:noProof/>
          <w:sz w:val="22"/>
          <w:lang w:eastAsia="tr-TR"/>
        </w:rPr>
      </w:pPr>
      <w:hyperlink w:anchor="_Toc107269510" w:history="1">
        <w:r w:rsidR="00ED00C4" w:rsidRPr="006A0638">
          <w:rPr>
            <w:rStyle w:val="Kpr"/>
            <w:rFonts w:ascii="Times" w:hAnsi="Times"/>
            <w:noProof/>
          </w:rPr>
          <w:t>3.11.</w:t>
        </w:r>
        <w:r w:rsidR="00ED00C4">
          <w:rPr>
            <w:rFonts w:asciiTheme="minorHAnsi" w:eastAsiaTheme="minorEastAsia" w:hAnsiTheme="minorHAnsi"/>
            <w:noProof/>
            <w:sz w:val="22"/>
            <w:lang w:eastAsia="tr-TR"/>
          </w:rPr>
          <w:tab/>
        </w:r>
        <w:r w:rsidR="00ED00C4" w:rsidRPr="006A0638">
          <w:rPr>
            <w:rStyle w:val="Kpr"/>
            <w:noProof/>
          </w:rPr>
          <w:t>Komisyonlar</w:t>
        </w:r>
        <w:r w:rsidR="00ED00C4">
          <w:rPr>
            <w:noProof/>
            <w:webHidden/>
          </w:rPr>
          <w:tab/>
        </w:r>
        <w:r w:rsidR="00ED00C4">
          <w:rPr>
            <w:noProof/>
            <w:webHidden/>
          </w:rPr>
          <w:fldChar w:fldCharType="begin"/>
        </w:r>
        <w:r w:rsidR="00ED00C4">
          <w:rPr>
            <w:noProof/>
            <w:webHidden/>
          </w:rPr>
          <w:instrText xml:space="preserve"> PAGEREF _Toc107269510 \h </w:instrText>
        </w:r>
        <w:r w:rsidR="00ED00C4">
          <w:rPr>
            <w:noProof/>
            <w:webHidden/>
          </w:rPr>
        </w:r>
        <w:r w:rsidR="00ED00C4">
          <w:rPr>
            <w:noProof/>
            <w:webHidden/>
          </w:rPr>
          <w:fldChar w:fldCharType="separate"/>
        </w:r>
        <w:r w:rsidR="00ED00C4">
          <w:rPr>
            <w:noProof/>
            <w:webHidden/>
          </w:rPr>
          <w:t>19</w:t>
        </w:r>
        <w:r w:rsidR="00ED00C4">
          <w:rPr>
            <w:noProof/>
            <w:webHidden/>
          </w:rPr>
          <w:fldChar w:fldCharType="end"/>
        </w:r>
      </w:hyperlink>
    </w:p>
    <w:p w14:paraId="6B9FDE90" w14:textId="3D042845" w:rsidR="00ED00C4" w:rsidRDefault="001E3D1A">
      <w:pPr>
        <w:pStyle w:val="T3"/>
        <w:tabs>
          <w:tab w:val="left" w:pos="1540"/>
          <w:tab w:val="right" w:leader="dot" w:pos="8494"/>
        </w:tabs>
        <w:rPr>
          <w:rFonts w:asciiTheme="minorHAnsi" w:eastAsiaTheme="minorEastAsia" w:hAnsiTheme="minorHAnsi"/>
          <w:noProof/>
          <w:sz w:val="22"/>
          <w:lang w:eastAsia="tr-TR"/>
        </w:rPr>
      </w:pPr>
      <w:hyperlink w:anchor="_Toc107269511" w:history="1">
        <w:r w:rsidR="00ED00C4" w:rsidRPr="006A0638">
          <w:rPr>
            <w:rStyle w:val="Kpr"/>
            <w:noProof/>
          </w:rPr>
          <w:t>3.11.1.</w:t>
        </w:r>
        <w:r w:rsidR="00ED00C4">
          <w:rPr>
            <w:rFonts w:asciiTheme="minorHAnsi" w:eastAsiaTheme="minorEastAsia" w:hAnsiTheme="minorHAnsi"/>
            <w:noProof/>
            <w:sz w:val="22"/>
            <w:lang w:eastAsia="tr-TR"/>
          </w:rPr>
          <w:tab/>
        </w:r>
        <w:r w:rsidR="00ED00C4" w:rsidRPr="006A0638">
          <w:rPr>
            <w:rStyle w:val="Kpr"/>
            <w:noProof/>
          </w:rPr>
          <w:t>Staj Komisyonun Görevleri</w:t>
        </w:r>
        <w:r w:rsidR="00ED00C4">
          <w:rPr>
            <w:noProof/>
            <w:webHidden/>
          </w:rPr>
          <w:tab/>
        </w:r>
        <w:r w:rsidR="00ED00C4">
          <w:rPr>
            <w:noProof/>
            <w:webHidden/>
          </w:rPr>
          <w:fldChar w:fldCharType="begin"/>
        </w:r>
        <w:r w:rsidR="00ED00C4">
          <w:rPr>
            <w:noProof/>
            <w:webHidden/>
          </w:rPr>
          <w:instrText xml:space="preserve"> PAGEREF _Toc107269511 \h </w:instrText>
        </w:r>
        <w:r w:rsidR="00ED00C4">
          <w:rPr>
            <w:noProof/>
            <w:webHidden/>
          </w:rPr>
        </w:r>
        <w:r w:rsidR="00ED00C4">
          <w:rPr>
            <w:noProof/>
            <w:webHidden/>
          </w:rPr>
          <w:fldChar w:fldCharType="separate"/>
        </w:r>
        <w:r w:rsidR="00ED00C4">
          <w:rPr>
            <w:noProof/>
            <w:webHidden/>
          </w:rPr>
          <w:t>19</w:t>
        </w:r>
        <w:r w:rsidR="00ED00C4">
          <w:rPr>
            <w:noProof/>
            <w:webHidden/>
          </w:rPr>
          <w:fldChar w:fldCharType="end"/>
        </w:r>
      </w:hyperlink>
    </w:p>
    <w:p w14:paraId="6F2A2322" w14:textId="1B380150" w:rsidR="00ED00C4" w:rsidRDefault="001E3D1A">
      <w:pPr>
        <w:pStyle w:val="T3"/>
        <w:tabs>
          <w:tab w:val="left" w:pos="1540"/>
          <w:tab w:val="right" w:leader="dot" w:pos="8494"/>
        </w:tabs>
        <w:rPr>
          <w:rFonts w:asciiTheme="minorHAnsi" w:eastAsiaTheme="minorEastAsia" w:hAnsiTheme="minorHAnsi"/>
          <w:noProof/>
          <w:sz w:val="22"/>
          <w:lang w:eastAsia="tr-TR"/>
        </w:rPr>
      </w:pPr>
      <w:hyperlink w:anchor="_Toc107269512" w:history="1">
        <w:r w:rsidR="00ED00C4" w:rsidRPr="006A0638">
          <w:rPr>
            <w:rStyle w:val="Kpr"/>
            <w:noProof/>
          </w:rPr>
          <w:t>3.11.2.</w:t>
        </w:r>
        <w:r w:rsidR="00ED00C4">
          <w:rPr>
            <w:rFonts w:asciiTheme="minorHAnsi" w:eastAsiaTheme="minorEastAsia" w:hAnsiTheme="minorHAnsi"/>
            <w:noProof/>
            <w:sz w:val="22"/>
            <w:lang w:eastAsia="tr-TR"/>
          </w:rPr>
          <w:tab/>
        </w:r>
        <w:r w:rsidR="00ED00C4" w:rsidRPr="006A0638">
          <w:rPr>
            <w:rStyle w:val="Kpr"/>
            <w:noProof/>
          </w:rPr>
          <w:t>Elektrik Programı İntibak İşleri Kılavuzu</w:t>
        </w:r>
        <w:r w:rsidR="00ED00C4">
          <w:rPr>
            <w:noProof/>
            <w:webHidden/>
          </w:rPr>
          <w:tab/>
        </w:r>
        <w:r w:rsidR="00ED00C4">
          <w:rPr>
            <w:noProof/>
            <w:webHidden/>
          </w:rPr>
          <w:fldChar w:fldCharType="begin"/>
        </w:r>
        <w:r w:rsidR="00ED00C4">
          <w:rPr>
            <w:noProof/>
            <w:webHidden/>
          </w:rPr>
          <w:instrText xml:space="preserve"> PAGEREF _Toc107269512 \h </w:instrText>
        </w:r>
        <w:r w:rsidR="00ED00C4">
          <w:rPr>
            <w:noProof/>
            <w:webHidden/>
          </w:rPr>
        </w:r>
        <w:r w:rsidR="00ED00C4">
          <w:rPr>
            <w:noProof/>
            <w:webHidden/>
          </w:rPr>
          <w:fldChar w:fldCharType="separate"/>
        </w:r>
        <w:r w:rsidR="00ED00C4">
          <w:rPr>
            <w:noProof/>
            <w:webHidden/>
          </w:rPr>
          <w:t>22</w:t>
        </w:r>
        <w:r w:rsidR="00ED00C4">
          <w:rPr>
            <w:noProof/>
            <w:webHidden/>
          </w:rPr>
          <w:fldChar w:fldCharType="end"/>
        </w:r>
      </w:hyperlink>
    </w:p>
    <w:p w14:paraId="3E92D40D" w14:textId="3FD6E3D8" w:rsidR="00ED00C4" w:rsidRDefault="001E3D1A">
      <w:pPr>
        <w:pStyle w:val="T2"/>
        <w:tabs>
          <w:tab w:val="left" w:pos="1100"/>
          <w:tab w:val="right" w:leader="dot" w:pos="8494"/>
        </w:tabs>
        <w:rPr>
          <w:rFonts w:asciiTheme="minorHAnsi" w:eastAsiaTheme="minorEastAsia" w:hAnsiTheme="minorHAnsi"/>
          <w:noProof/>
          <w:sz w:val="22"/>
          <w:lang w:eastAsia="tr-TR"/>
        </w:rPr>
      </w:pPr>
      <w:hyperlink w:anchor="_Toc107269513" w:history="1">
        <w:r w:rsidR="00ED00C4" w:rsidRPr="006A0638">
          <w:rPr>
            <w:rStyle w:val="Kpr"/>
            <w:rFonts w:ascii="Times" w:hAnsi="Times"/>
            <w:noProof/>
          </w:rPr>
          <w:t>3.12.</w:t>
        </w:r>
        <w:r w:rsidR="00ED00C4">
          <w:rPr>
            <w:rFonts w:asciiTheme="minorHAnsi" w:eastAsiaTheme="minorEastAsia" w:hAnsiTheme="minorHAnsi"/>
            <w:noProof/>
            <w:sz w:val="22"/>
            <w:lang w:eastAsia="tr-TR"/>
          </w:rPr>
          <w:tab/>
        </w:r>
        <w:r w:rsidR="00ED00C4" w:rsidRPr="006A0638">
          <w:rPr>
            <w:rStyle w:val="Kpr"/>
            <w:noProof/>
          </w:rPr>
          <w:t>Burslar</w:t>
        </w:r>
        <w:r w:rsidR="00ED00C4">
          <w:rPr>
            <w:noProof/>
            <w:webHidden/>
          </w:rPr>
          <w:tab/>
        </w:r>
        <w:r w:rsidR="00ED00C4">
          <w:rPr>
            <w:noProof/>
            <w:webHidden/>
          </w:rPr>
          <w:fldChar w:fldCharType="begin"/>
        </w:r>
        <w:r w:rsidR="00ED00C4">
          <w:rPr>
            <w:noProof/>
            <w:webHidden/>
          </w:rPr>
          <w:instrText xml:space="preserve"> PAGEREF _Toc107269513 \h </w:instrText>
        </w:r>
        <w:r w:rsidR="00ED00C4">
          <w:rPr>
            <w:noProof/>
            <w:webHidden/>
          </w:rPr>
        </w:r>
        <w:r w:rsidR="00ED00C4">
          <w:rPr>
            <w:noProof/>
            <w:webHidden/>
          </w:rPr>
          <w:fldChar w:fldCharType="separate"/>
        </w:r>
        <w:r w:rsidR="00ED00C4">
          <w:rPr>
            <w:noProof/>
            <w:webHidden/>
          </w:rPr>
          <w:t>23</w:t>
        </w:r>
        <w:r w:rsidR="00ED00C4">
          <w:rPr>
            <w:noProof/>
            <w:webHidden/>
          </w:rPr>
          <w:fldChar w:fldCharType="end"/>
        </w:r>
      </w:hyperlink>
    </w:p>
    <w:p w14:paraId="21DDC493" w14:textId="26E3CCC4" w:rsidR="00ED00C4" w:rsidRDefault="001E3D1A">
      <w:pPr>
        <w:pStyle w:val="T3"/>
        <w:tabs>
          <w:tab w:val="left" w:pos="1540"/>
          <w:tab w:val="right" w:leader="dot" w:pos="8494"/>
        </w:tabs>
        <w:rPr>
          <w:rFonts w:asciiTheme="minorHAnsi" w:eastAsiaTheme="minorEastAsia" w:hAnsiTheme="minorHAnsi"/>
          <w:noProof/>
          <w:sz w:val="22"/>
          <w:lang w:eastAsia="tr-TR"/>
        </w:rPr>
      </w:pPr>
      <w:hyperlink w:anchor="_Toc107269514" w:history="1">
        <w:r w:rsidR="00ED00C4" w:rsidRPr="006A0638">
          <w:rPr>
            <w:rStyle w:val="Kpr"/>
            <w:noProof/>
          </w:rPr>
          <w:t>3.12.1.</w:t>
        </w:r>
        <w:r w:rsidR="00ED00C4">
          <w:rPr>
            <w:rFonts w:asciiTheme="minorHAnsi" w:eastAsiaTheme="minorEastAsia" w:hAnsiTheme="minorHAnsi"/>
            <w:noProof/>
            <w:sz w:val="22"/>
            <w:lang w:eastAsia="tr-TR"/>
          </w:rPr>
          <w:tab/>
        </w:r>
        <w:r w:rsidR="00ED00C4" w:rsidRPr="006A0638">
          <w:rPr>
            <w:rStyle w:val="Kpr"/>
            <w:noProof/>
          </w:rPr>
          <w:t>Adaylık ve Başvuru Şartları</w:t>
        </w:r>
        <w:r w:rsidR="00ED00C4">
          <w:rPr>
            <w:noProof/>
            <w:webHidden/>
          </w:rPr>
          <w:tab/>
        </w:r>
        <w:r w:rsidR="00ED00C4">
          <w:rPr>
            <w:noProof/>
            <w:webHidden/>
          </w:rPr>
          <w:fldChar w:fldCharType="begin"/>
        </w:r>
        <w:r w:rsidR="00ED00C4">
          <w:rPr>
            <w:noProof/>
            <w:webHidden/>
          </w:rPr>
          <w:instrText xml:space="preserve"> PAGEREF _Toc107269514 \h </w:instrText>
        </w:r>
        <w:r w:rsidR="00ED00C4">
          <w:rPr>
            <w:noProof/>
            <w:webHidden/>
          </w:rPr>
        </w:r>
        <w:r w:rsidR="00ED00C4">
          <w:rPr>
            <w:noProof/>
            <w:webHidden/>
          </w:rPr>
          <w:fldChar w:fldCharType="separate"/>
        </w:r>
        <w:r w:rsidR="00ED00C4">
          <w:rPr>
            <w:noProof/>
            <w:webHidden/>
          </w:rPr>
          <w:t>23</w:t>
        </w:r>
        <w:r w:rsidR="00ED00C4">
          <w:rPr>
            <w:noProof/>
            <w:webHidden/>
          </w:rPr>
          <w:fldChar w:fldCharType="end"/>
        </w:r>
      </w:hyperlink>
    </w:p>
    <w:p w14:paraId="53CB0AAD" w14:textId="1B06E3A5" w:rsidR="00ED00C4" w:rsidRDefault="001E3D1A">
      <w:pPr>
        <w:pStyle w:val="T1"/>
        <w:tabs>
          <w:tab w:val="left" w:pos="1540"/>
          <w:tab w:val="right" w:leader="dot" w:pos="8494"/>
        </w:tabs>
        <w:rPr>
          <w:rFonts w:asciiTheme="minorHAnsi" w:eastAsiaTheme="minorEastAsia" w:hAnsiTheme="minorHAnsi"/>
          <w:noProof/>
          <w:sz w:val="22"/>
          <w:lang w:eastAsia="tr-TR"/>
        </w:rPr>
      </w:pPr>
      <w:hyperlink w:anchor="_Toc107269515" w:history="1">
        <w:r w:rsidR="00ED00C4" w:rsidRPr="006A0638">
          <w:rPr>
            <w:rStyle w:val="Kpr"/>
            <w:noProof/>
          </w:rPr>
          <w:t>BÖLÜM 4.</w:t>
        </w:r>
        <w:r w:rsidR="00ED00C4">
          <w:rPr>
            <w:rFonts w:asciiTheme="minorHAnsi" w:eastAsiaTheme="minorEastAsia" w:hAnsiTheme="minorHAnsi"/>
            <w:noProof/>
            <w:sz w:val="22"/>
            <w:lang w:eastAsia="tr-TR"/>
          </w:rPr>
          <w:tab/>
        </w:r>
        <w:r w:rsidR="00ED00C4" w:rsidRPr="006A0638">
          <w:rPr>
            <w:rStyle w:val="Kpr"/>
            <w:noProof/>
          </w:rPr>
          <w:t>AKADEMİK</w:t>
        </w:r>
        <w:r w:rsidR="00ED00C4" w:rsidRPr="006A0638">
          <w:rPr>
            <w:rStyle w:val="Kpr"/>
            <w:noProof/>
            <w:spacing w:val="-2"/>
          </w:rPr>
          <w:t xml:space="preserve"> </w:t>
        </w:r>
        <w:r w:rsidR="00ED00C4" w:rsidRPr="006A0638">
          <w:rPr>
            <w:rStyle w:val="Kpr"/>
            <w:noProof/>
          </w:rPr>
          <w:t>ETİK</w:t>
        </w:r>
        <w:r w:rsidR="00ED00C4">
          <w:rPr>
            <w:noProof/>
            <w:webHidden/>
          </w:rPr>
          <w:tab/>
        </w:r>
        <w:r w:rsidR="00ED00C4">
          <w:rPr>
            <w:noProof/>
            <w:webHidden/>
          </w:rPr>
          <w:fldChar w:fldCharType="begin"/>
        </w:r>
        <w:r w:rsidR="00ED00C4">
          <w:rPr>
            <w:noProof/>
            <w:webHidden/>
          </w:rPr>
          <w:instrText xml:space="preserve"> PAGEREF _Toc107269515 \h </w:instrText>
        </w:r>
        <w:r w:rsidR="00ED00C4">
          <w:rPr>
            <w:noProof/>
            <w:webHidden/>
          </w:rPr>
        </w:r>
        <w:r w:rsidR="00ED00C4">
          <w:rPr>
            <w:noProof/>
            <w:webHidden/>
          </w:rPr>
          <w:fldChar w:fldCharType="separate"/>
        </w:r>
        <w:r w:rsidR="00ED00C4">
          <w:rPr>
            <w:noProof/>
            <w:webHidden/>
          </w:rPr>
          <w:t>25</w:t>
        </w:r>
        <w:r w:rsidR="00ED00C4">
          <w:rPr>
            <w:noProof/>
            <w:webHidden/>
          </w:rPr>
          <w:fldChar w:fldCharType="end"/>
        </w:r>
      </w:hyperlink>
    </w:p>
    <w:p w14:paraId="2F656F6E" w14:textId="412DE8F0" w:rsidR="00ED00C4" w:rsidRDefault="001E3D1A">
      <w:pPr>
        <w:pStyle w:val="T1"/>
        <w:tabs>
          <w:tab w:val="left" w:pos="1540"/>
          <w:tab w:val="right" w:leader="dot" w:pos="8494"/>
        </w:tabs>
        <w:rPr>
          <w:rFonts w:asciiTheme="minorHAnsi" w:eastAsiaTheme="minorEastAsia" w:hAnsiTheme="minorHAnsi"/>
          <w:noProof/>
          <w:sz w:val="22"/>
          <w:lang w:eastAsia="tr-TR"/>
        </w:rPr>
      </w:pPr>
      <w:hyperlink w:anchor="_Toc107269516" w:history="1">
        <w:r w:rsidR="00ED00C4" w:rsidRPr="006A0638">
          <w:rPr>
            <w:rStyle w:val="Kpr"/>
            <w:noProof/>
          </w:rPr>
          <w:t>BÖLÜM 5.</w:t>
        </w:r>
        <w:r w:rsidR="00ED00C4">
          <w:rPr>
            <w:rFonts w:asciiTheme="minorHAnsi" w:eastAsiaTheme="minorEastAsia" w:hAnsiTheme="minorHAnsi"/>
            <w:noProof/>
            <w:sz w:val="22"/>
            <w:lang w:eastAsia="tr-TR"/>
          </w:rPr>
          <w:tab/>
        </w:r>
        <w:r w:rsidR="00ED00C4" w:rsidRPr="006A0638">
          <w:rPr>
            <w:rStyle w:val="Kpr"/>
            <w:noProof/>
          </w:rPr>
          <w:t>FORMLAR</w:t>
        </w:r>
        <w:r w:rsidR="00ED00C4">
          <w:rPr>
            <w:noProof/>
            <w:webHidden/>
          </w:rPr>
          <w:tab/>
        </w:r>
        <w:r w:rsidR="00ED00C4">
          <w:rPr>
            <w:noProof/>
            <w:webHidden/>
          </w:rPr>
          <w:fldChar w:fldCharType="begin"/>
        </w:r>
        <w:r w:rsidR="00ED00C4">
          <w:rPr>
            <w:noProof/>
            <w:webHidden/>
          </w:rPr>
          <w:instrText xml:space="preserve"> PAGEREF _Toc107269516 \h </w:instrText>
        </w:r>
        <w:r w:rsidR="00ED00C4">
          <w:rPr>
            <w:noProof/>
            <w:webHidden/>
          </w:rPr>
        </w:r>
        <w:r w:rsidR="00ED00C4">
          <w:rPr>
            <w:noProof/>
            <w:webHidden/>
          </w:rPr>
          <w:fldChar w:fldCharType="separate"/>
        </w:r>
        <w:r w:rsidR="00ED00C4">
          <w:rPr>
            <w:noProof/>
            <w:webHidden/>
          </w:rPr>
          <w:t>26</w:t>
        </w:r>
        <w:r w:rsidR="00ED00C4">
          <w:rPr>
            <w:noProof/>
            <w:webHidden/>
          </w:rPr>
          <w:fldChar w:fldCharType="end"/>
        </w:r>
      </w:hyperlink>
    </w:p>
    <w:p w14:paraId="132594E8" w14:textId="6170ADF8" w:rsidR="00BE0289" w:rsidRDefault="00E74221" w:rsidP="00BE0289">
      <w:pPr>
        <w:spacing w:before="0" w:after="160"/>
        <w:rPr>
          <w:rFonts w:cs="Times New Roman"/>
          <w:szCs w:val="24"/>
        </w:rPr>
      </w:pPr>
      <w:r>
        <w:rPr>
          <w:rFonts w:cs="Times New Roman"/>
          <w:szCs w:val="24"/>
        </w:rPr>
        <w:fldChar w:fldCharType="end"/>
      </w:r>
    </w:p>
    <w:p w14:paraId="397F5308" w14:textId="6F17D885" w:rsidR="00BE0289" w:rsidRDefault="00BE0289">
      <w:pPr>
        <w:spacing w:before="0" w:after="160" w:line="259" w:lineRule="auto"/>
        <w:jc w:val="left"/>
        <w:rPr>
          <w:rFonts w:cs="Times New Roman"/>
          <w:b/>
          <w:bCs/>
          <w:caps/>
          <w:szCs w:val="24"/>
        </w:rPr>
        <w:sectPr w:rsidR="00BE0289" w:rsidSect="00BE0289">
          <w:pgSz w:w="11906" w:h="16838"/>
          <w:pgMar w:top="1701" w:right="1701" w:bottom="1418" w:left="1701" w:header="708" w:footer="708" w:gutter="0"/>
          <w:pgNumType w:fmt="lowerRoman"/>
          <w:cols w:space="708"/>
          <w:docGrid w:linePitch="360"/>
        </w:sectPr>
      </w:pPr>
    </w:p>
    <w:p w14:paraId="587ED80D" w14:textId="77777777" w:rsidR="00C02854" w:rsidRDefault="00C02854" w:rsidP="00E71583">
      <w:pPr>
        <w:pStyle w:val="Balk1"/>
      </w:pPr>
      <w:bookmarkStart w:id="1" w:name="_Toc107269486"/>
      <w:r w:rsidRPr="00E71583">
        <w:lastRenderedPageBreak/>
        <w:t>AKADEMİK</w:t>
      </w:r>
      <w:r>
        <w:rPr>
          <w:spacing w:val="-2"/>
        </w:rPr>
        <w:t xml:space="preserve"> VE İDARİ </w:t>
      </w:r>
      <w:r>
        <w:t>KADRO</w:t>
      </w:r>
      <w:bookmarkEnd w:id="1"/>
    </w:p>
    <w:p w14:paraId="39341536" w14:textId="12296639" w:rsidR="009C3B92" w:rsidRDefault="009C3B92" w:rsidP="009C3B92">
      <w:pPr>
        <w:pStyle w:val="ListeParagraf"/>
      </w:pPr>
      <w:r w:rsidRPr="009E5132">
        <w:t xml:space="preserve">Öğr. Gör. </w:t>
      </w:r>
      <w:r>
        <w:t>Dr. Alper Turan ERGÜZEL</w:t>
      </w:r>
    </w:p>
    <w:p w14:paraId="1E1E7C0E" w14:textId="798DD17F" w:rsidR="009C3B92" w:rsidRDefault="009C3B92" w:rsidP="009C3B92">
      <w:pPr>
        <w:pStyle w:val="ListeParagraf"/>
      </w:pPr>
      <w:r w:rsidRPr="009E5132">
        <w:t xml:space="preserve">Öğr. Gör. </w:t>
      </w:r>
      <w:r>
        <w:t>Engin KILIÇ</w:t>
      </w:r>
    </w:p>
    <w:p w14:paraId="14CF99EC" w14:textId="33CAF590" w:rsidR="00C02854" w:rsidRDefault="00C02854" w:rsidP="008839A1">
      <w:pPr>
        <w:pStyle w:val="ListeParagraf"/>
      </w:pPr>
      <w:r w:rsidRPr="009E5132">
        <w:t xml:space="preserve">Öğr. Gör. </w:t>
      </w:r>
      <w:r w:rsidR="00C01466">
        <w:t xml:space="preserve">Hakan </w:t>
      </w:r>
      <w:r w:rsidR="00ED1250">
        <w:t>ATABEK</w:t>
      </w:r>
    </w:p>
    <w:p w14:paraId="45E670DD" w14:textId="77777777" w:rsidR="00D94031" w:rsidRPr="009E5132" w:rsidRDefault="00D94031" w:rsidP="00D94031">
      <w:pPr>
        <w:pStyle w:val="ListeParagraf"/>
      </w:pPr>
      <w:r>
        <w:t>Sezin ERTİK</w:t>
      </w:r>
      <w:r w:rsidRPr="009E5132">
        <w:t xml:space="preserve"> (Bölüm Sekreteri)</w:t>
      </w:r>
      <w:r>
        <w:t xml:space="preserve"> </w:t>
      </w:r>
    </w:p>
    <w:p w14:paraId="3484A461" w14:textId="13DE3B40" w:rsidR="00D94031" w:rsidRPr="009E5132" w:rsidRDefault="00D94031" w:rsidP="00D94031">
      <w:pPr>
        <w:pStyle w:val="ListeParagraf"/>
      </w:pPr>
      <w:r>
        <w:t>Ahmet TA</w:t>
      </w:r>
      <w:r w:rsidR="001B44C7">
        <w:t>N</w:t>
      </w:r>
      <w:r>
        <w:t>RIKULU</w:t>
      </w:r>
      <w:r w:rsidRPr="009E5132">
        <w:t xml:space="preserve"> (Öğrenci İşleri)</w:t>
      </w:r>
    </w:p>
    <w:p w14:paraId="48C135CA" w14:textId="59BBE304" w:rsidR="00C02854" w:rsidRPr="000E681D" w:rsidRDefault="00C02854" w:rsidP="00E71583">
      <w:r>
        <w:t>Öğretim üyeleri ve elemanları ile ilgili ayrıntılı bilgi almak için aşağıdaki linki kullanabilirsiniz:</w:t>
      </w:r>
      <w:r w:rsidR="00E71583">
        <w:t xml:space="preserve"> </w:t>
      </w:r>
      <w:r w:rsidR="00C01466" w:rsidRPr="00C01466">
        <w:rPr>
          <w:rStyle w:val="Kpr"/>
        </w:rPr>
        <w:t>https://hmyo.subu.edu.tr/tr/elektrik</w:t>
      </w:r>
    </w:p>
    <w:p w14:paraId="15BFD937" w14:textId="77777777" w:rsidR="00C02854" w:rsidRPr="00CA717C" w:rsidRDefault="00C02854" w:rsidP="00C02854">
      <w:pPr>
        <w:pStyle w:val="GvdeMetni"/>
      </w:pPr>
    </w:p>
    <w:p w14:paraId="024B4F49" w14:textId="77777777" w:rsidR="00C02854" w:rsidRDefault="00C02854" w:rsidP="00C02854">
      <w:pPr>
        <w:sectPr w:rsidR="00C02854">
          <w:pgSz w:w="11910" w:h="16840"/>
          <w:pgMar w:top="1380" w:right="980" w:bottom="1200" w:left="1100" w:header="0" w:footer="922" w:gutter="0"/>
          <w:cols w:space="708"/>
        </w:sectPr>
      </w:pPr>
      <w:bookmarkStart w:id="2" w:name="_bookmark5"/>
      <w:bookmarkStart w:id="3" w:name="_Hlk94902374"/>
      <w:bookmarkEnd w:id="2"/>
    </w:p>
    <w:p w14:paraId="1E2D66A8" w14:textId="77777777" w:rsidR="00C02854" w:rsidRPr="000C6EFE" w:rsidRDefault="00C02854" w:rsidP="00C02854"/>
    <w:p w14:paraId="4EC80B48" w14:textId="4AC0B844" w:rsidR="00C02854" w:rsidRDefault="00C02854" w:rsidP="004A66FE">
      <w:pPr>
        <w:pStyle w:val="Balk1"/>
      </w:pPr>
      <w:bookmarkStart w:id="4" w:name="_bookmark1"/>
      <w:bookmarkStart w:id="5" w:name="_bookmark3"/>
      <w:bookmarkStart w:id="6" w:name="_bookmark6"/>
      <w:bookmarkEnd w:id="3"/>
      <w:bookmarkEnd w:id="4"/>
      <w:bookmarkEnd w:id="5"/>
      <w:bookmarkEnd w:id="6"/>
      <w:r>
        <w:t xml:space="preserve"> </w:t>
      </w:r>
      <w:bookmarkStart w:id="7" w:name="_Toc107269487"/>
      <w:r w:rsidR="00ED1250">
        <w:t>ELEKTRİK</w:t>
      </w:r>
      <w:r>
        <w:t xml:space="preserve"> PROGRAMI</w:t>
      </w:r>
      <w:r>
        <w:rPr>
          <w:spacing w:val="-3"/>
        </w:rPr>
        <w:t xml:space="preserve"> </w:t>
      </w:r>
      <w:r>
        <w:t>TANITIMI</w:t>
      </w:r>
      <w:bookmarkEnd w:id="7"/>
    </w:p>
    <w:p w14:paraId="6B65A83D" w14:textId="77777777" w:rsidR="00C02854" w:rsidRDefault="00C02854" w:rsidP="00C02854">
      <w:pPr>
        <w:pStyle w:val="GvdeMetni"/>
      </w:pPr>
    </w:p>
    <w:p w14:paraId="35F41942" w14:textId="64481CD7" w:rsidR="00C02854" w:rsidRPr="00877F95" w:rsidRDefault="00ED1250" w:rsidP="004A66FE">
      <w:r>
        <w:t>Elektrik</w:t>
      </w:r>
      <w:r w:rsidR="006818AD" w:rsidRPr="006818AD">
        <w:t xml:space="preserve"> Programı</w:t>
      </w:r>
      <w:r w:rsidR="008A2CBF">
        <w:t>nın amacı</w:t>
      </w:r>
      <w:r w:rsidR="006818AD" w:rsidRPr="006818AD">
        <w:t xml:space="preserve">, </w:t>
      </w:r>
      <w:r>
        <w:t>Elektrik</w:t>
      </w:r>
      <w:r w:rsidR="008A2CBF" w:rsidRPr="008A2CBF">
        <w:t xml:space="preserve"> parçalarının tasarımı ve imalatının gerçekleştirilmesi, </w:t>
      </w:r>
      <w:r>
        <w:t>Elektrik</w:t>
      </w:r>
      <w:r w:rsidR="008A2CBF" w:rsidRPr="008A2CBF">
        <w:t xml:space="preserve"> ve ekipmanların bakım/onarımı konularında çalışma bilgi ve becerilerine sahip mesleki açıdan yetkin ve uygulama becerisi yüksek nitelikli bireyler yetiştirmektir</w:t>
      </w:r>
      <w:r w:rsidR="006818AD" w:rsidRPr="006818AD">
        <w:t>.</w:t>
      </w:r>
      <w:r w:rsidR="006818AD">
        <w:t xml:space="preserve"> </w:t>
      </w:r>
      <w:r w:rsidR="00C02854" w:rsidRPr="00877F95">
        <w:t xml:space="preserve">Sakarya’nın </w:t>
      </w:r>
      <w:r w:rsidR="00F27647">
        <w:t>Hendek</w:t>
      </w:r>
      <w:r w:rsidR="00C02854" w:rsidRPr="00877F95">
        <w:t xml:space="preserve"> İlçesi’nde Sakarya Uygulamalı Bilimler Üniversitesi </w:t>
      </w:r>
      <w:r w:rsidR="00F27647">
        <w:t>Hendek</w:t>
      </w:r>
      <w:r w:rsidR="00C02854" w:rsidRPr="00877F95">
        <w:t xml:space="preserve"> Meslek Yüksekokulu yerleşkesinde eğitim-öğretim </w:t>
      </w:r>
      <w:r w:rsidR="00C02854" w:rsidRPr="004A66FE">
        <w:t>faaliyeti</w:t>
      </w:r>
      <w:r w:rsidR="00C02854" w:rsidRPr="00877F95">
        <w:t xml:space="preserve"> </w:t>
      </w:r>
      <w:r w:rsidR="00F27647" w:rsidRPr="00877F95">
        <w:t>sürdürmektedir</w:t>
      </w:r>
      <w:r w:rsidR="00F27647">
        <w:t>. Eğitim faaliyetlerinin sürdürüldüğü b</w:t>
      </w:r>
      <w:r w:rsidR="00C02854" w:rsidRPr="00877F95">
        <w:t>ina 3 katlı olup</w:t>
      </w:r>
      <w:r w:rsidR="00F27647">
        <w:t>,</w:t>
      </w:r>
      <w:r w:rsidR="00C02854" w:rsidRPr="00877F95">
        <w:t xml:space="preserve"> zemin</w:t>
      </w:r>
      <w:r w:rsidR="00F27647">
        <w:t xml:space="preserve"> katta atölye-laboratuvarlar</w:t>
      </w:r>
      <w:r w:rsidR="00C02854" w:rsidRPr="00877F95">
        <w:t xml:space="preserve">, </w:t>
      </w:r>
      <w:r w:rsidR="00F27647">
        <w:t>yemekhane ve kantin, diğer</w:t>
      </w:r>
      <w:r w:rsidR="00C02854" w:rsidRPr="00877F95">
        <w:t xml:space="preserve"> kat</w:t>
      </w:r>
      <w:r w:rsidR="00F27647">
        <w:t>larda ise</w:t>
      </w:r>
      <w:r w:rsidR="00C02854" w:rsidRPr="00877F95">
        <w:t xml:space="preserve"> derslikler, bilgisayar laboratuvarları, öğretim elemanı odaları ve toplantı salonları bulunmaktadır. </w:t>
      </w:r>
    </w:p>
    <w:p w14:paraId="7079BE6F" w14:textId="77777777" w:rsidR="00C02854" w:rsidRPr="00877F95" w:rsidRDefault="00C02854" w:rsidP="00F27647">
      <w:pPr>
        <w:pStyle w:val="GvdeMetni"/>
        <w:ind w:left="0"/>
      </w:pPr>
    </w:p>
    <w:p w14:paraId="098B90C7" w14:textId="1BF1B5D1" w:rsidR="00C02854" w:rsidRPr="00877F95" w:rsidRDefault="00C02854" w:rsidP="00EB255D">
      <w:r w:rsidRPr="00877F95">
        <w:t xml:space="preserve">Mesleki eğitim-öğretimde hedeflediği yüksek kalite standartlarıyla mezunlarına uygulama becerisi kazandırma yetkinliği ile ulusal ve uluslararası düzeyde adından söz ettiren; iş dünyası ile </w:t>
      </w:r>
      <w:r w:rsidR="009E5132" w:rsidRPr="00877F95">
        <w:t>iş birliği</w:t>
      </w:r>
      <w:r w:rsidRPr="00877F95">
        <w:t xml:space="preserve"> içinde geleceğin nitelikli işgücü ihtiyacını karşılamaya yönelik etkili çözümler üreten, takım çalışmasını teşvik eden, demokratik, şeffaf, iletişime ve değişime açık bireyler yetiştirmek amacımızdır.</w:t>
      </w:r>
    </w:p>
    <w:p w14:paraId="7C9077FE" w14:textId="77777777" w:rsidR="00583410" w:rsidRDefault="00EB255D" w:rsidP="00583410">
      <w:pPr>
        <w:pStyle w:val="Resimler"/>
        <w:keepNext/>
      </w:pPr>
      <w:r>
        <w:drawing>
          <wp:inline distT="0" distB="0" distL="0" distR="0" wp14:anchorId="7F1BEBC7" wp14:editId="3FA4E2A7">
            <wp:extent cx="2692400" cy="2019300"/>
            <wp:effectExtent l="0" t="0" r="0" b="0"/>
            <wp:docPr id="212" name="Resim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Resim 21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692400" cy="2019300"/>
                    </a:xfrm>
                    <a:prstGeom prst="rect">
                      <a:avLst/>
                    </a:prstGeom>
                    <a:noFill/>
                    <a:ln>
                      <a:noFill/>
                    </a:ln>
                  </pic:spPr>
                </pic:pic>
              </a:graphicData>
            </a:graphic>
          </wp:inline>
        </w:drawing>
      </w:r>
      <w:r w:rsidR="00C02854" w:rsidRPr="00EB255D">
        <w:drawing>
          <wp:inline distT="0" distB="0" distL="0" distR="0" wp14:anchorId="11B518CA" wp14:editId="05C3A150">
            <wp:extent cx="2919730" cy="2019300"/>
            <wp:effectExtent l="0" t="0" r="0" b="0"/>
            <wp:docPr id="210" name="Resim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Resim 210"/>
                    <pic:cNvPicPr>
                      <a:picLocks noChangeAspect="1" noChangeArrowheads="1"/>
                    </pic:cNvPicPr>
                  </pic:nvPicPr>
                  <pic:blipFill>
                    <a:blip r:embed="rId13" cstate="print">
                      <a:extLst>
                        <a:ext uri="{28A0092B-C50C-407E-A947-70E740481C1C}">
                          <a14:useLocalDpi xmlns:a14="http://schemas.microsoft.com/office/drawing/2010/main" val="0"/>
                        </a:ext>
                      </a:extLst>
                    </a:blip>
                    <a:srcRect t="3893" b="3893"/>
                    <a:stretch>
                      <a:fillRect/>
                    </a:stretch>
                  </pic:blipFill>
                  <pic:spPr bwMode="auto">
                    <a:xfrm>
                      <a:off x="0" y="0"/>
                      <a:ext cx="2919730" cy="2019300"/>
                    </a:xfrm>
                    <a:prstGeom prst="rect">
                      <a:avLst/>
                    </a:prstGeom>
                    <a:noFill/>
                    <a:ln>
                      <a:noFill/>
                    </a:ln>
                    <a:extLst>
                      <a:ext uri="{53640926-AAD7-44D8-BBD7-CCE9431645EC}">
                        <a14:shadowObscured xmlns:a14="http://schemas.microsoft.com/office/drawing/2010/main"/>
                      </a:ext>
                    </a:extLst>
                  </pic:spPr>
                </pic:pic>
              </a:graphicData>
            </a:graphic>
          </wp:inline>
        </w:drawing>
      </w:r>
    </w:p>
    <w:p w14:paraId="3DC3EEFA" w14:textId="03017D48" w:rsidR="00C02854" w:rsidRDefault="00583410" w:rsidP="00EB255D">
      <w:pPr>
        <w:pStyle w:val="ResimYazs"/>
      </w:pPr>
      <w:r>
        <w:t xml:space="preserve">Şekil </w:t>
      </w:r>
      <w:r w:rsidR="009C3B92">
        <w:rPr>
          <w:noProof/>
        </w:rPr>
        <w:fldChar w:fldCharType="begin"/>
      </w:r>
      <w:r w:rsidR="009C3B92">
        <w:rPr>
          <w:noProof/>
        </w:rPr>
        <w:instrText xml:space="preserve"> SEQ Şekil \* ARABIC </w:instrText>
      </w:r>
      <w:r w:rsidR="009C3B92">
        <w:rPr>
          <w:noProof/>
        </w:rPr>
        <w:fldChar w:fldCharType="separate"/>
      </w:r>
      <w:r>
        <w:rPr>
          <w:noProof/>
        </w:rPr>
        <w:t>1</w:t>
      </w:r>
      <w:r w:rsidR="009C3B92">
        <w:rPr>
          <w:noProof/>
        </w:rPr>
        <w:fldChar w:fldCharType="end"/>
      </w:r>
      <w:r>
        <w:t xml:space="preserve">. </w:t>
      </w:r>
      <w:r w:rsidR="00EB255D">
        <w:t>MYO Yerleşkemiz</w:t>
      </w:r>
    </w:p>
    <w:p w14:paraId="31DF87C0" w14:textId="77777777" w:rsidR="00057864" w:rsidRPr="00057864" w:rsidRDefault="00057864" w:rsidP="00057864">
      <w:pPr>
        <w:rPr>
          <w:lang w:eastAsia="tr-TR"/>
        </w:rPr>
      </w:pPr>
    </w:p>
    <w:p w14:paraId="20B3AFBC" w14:textId="77777777" w:rsidR="00C02854" w:rsidRDefault="00C02854" w:rsidP="004A66FE">
      <w:pPr>
        <w:pStyle w:val="Balk2"/>
      </w:pPr>
      <w:bookmarkStart w:id="8" w:name="_Toc107269488"/>
      <w:r>
        <w:t xml:space="preserve">Ulaşım ve </w:t>
      </w:r>
      <w:r w:rsidRPr="00EB255D">
        <w:t>Yurt</w:t>
      </w:r>
      <w:r>
        <w:t xml:space="preserve"> İmkanları</w:t>
      </w:r>
      <w:bookmarkEnd w:id="8"/>
      <w:r>
        <w:t xml:space="preserve"> </w:t>
      </w:r>
    </w:p>
    <w:p w14:paraId="7192BA05" w14:textId="50B96D95" w:rsidR="00C02854" w:rsidRDefault="00F27647" w:rsidP="00EB255D">
      <w:pPr>
        <w:rPr>
          <w:rFonts w:ascii="Calibri Light"/>
          <w:sz w:val="19"/>
        </w:rPr>
      </w:pPr>
      <w:r>
        <w:t>Hendek</w:t>
      </w:r>
      <w:r w:rsidR="00C02854" w:rsidRPr="005E0C9C">
        <w:t xml:space="preserve"> Meslek Yüksekokulu; yemyeşil </w:t>
      </w:r>
      <w:r w:rsidR="006818AD" w:rsidRPr="005E0C9C">
        <w:t>doğası ve</w:t>
      </w:r>
      <w:r w:rsidR="00C02854" w:rsidRPr="005E0C9C">
        <w:t xml:space="preserve"> doğu- batı, kuzey- güney Ulaşım imkanlarıyla (İstanbul-Ankara-Bursa) ulusal ve uluslararası taşımacılıkta önemli yeri olan D-100 Karayolu, TEM </w:t>
      </w:r>
      <w:r w:rsidR="00C02854" w:rsidRPr="005E0C9C">
        <w:lastRenderedPageBreak/>
        <w:t xml:space="preserve">Otoyolu ve </w:t>
      </w:r>
      <w:r w:rsidR="00476474">
        <w:t>Kuzey Marmara Otoyolunun</w:t>
      </w:r>
      <w:r w:rsidR="00C02854" w:rsidRPr="005E0C9C">
        <w:t xml:space="preserve"> kesişme noktasında olup </w:t>
      </w:r>
      <w:r w:rsidR="006818AD" w:rsidRPr="005E0C9C">
        <w:t>konumuyla İstanbul’a</w:t>
      </w:r>
      <w:r w:rsidR="00C02854" w:rsidRPr="005E0C9C">
        <w:t xml:space="preserve"> 1,5 saat, Ankara’ya 3 saat mesafededir.</w:t>
      </w:r>
    </w:p>
    <w:p w14:paraId="3D660EE8" w14:textId="374F8614" w:rsidR="00C02854" w:rsidRDefault="00476474" w:rsidP="00EB255D">
      <w:r>
        <w:t>Hendek</w:t>
      </w:r>
      <w:r w:rsidR="00C02854">
        <w:t xml:space="preserve"> Meslek Yüksekokulu Yerleşkesine </w:t>
      </w:r>
      <w:r>
        <w:t>dört</w:t>
      </w:r>
      <w:r w:rsidR="00C02854">
        <w:t xml:space="preserve"> </w:t>
      </w:r>
      <w:r>
        <w:t>kilo</w:t>
      </w:r>
      <w:r w:rsidR="00C02854">
        <w:t>metre mesafede Kredi Yurtlar Kurumu’nun (</w:t>
      </w:r>
      <w:r w:rsidR="006818AD">
        <w:t xml:space="preserve">KYK) </w:t>
      </w:r>
      <w:r>
        <w:t>1352</w:t>
      </w:r>
      <w:r w:rsidR="00C02854">
        <w:t xml:space="preserve"> kişilik</w:t>
      </w:r>
      <w:r>
        <w:t xml:space="preserve"> Kız, 675 kişilik Erkek</w:t>
      </w:r>
      <w:r w:rsidR="00C02854">
        <w:t xml:space="preserve"> öğrenci yurdu </w:t>
      </w:r>
      <w:r w:rsidR="006818AD">
        <w:t>bulunmaktadır.</w:t>
      </w:r>
    </w:p>
    <w:p w14:paraId="6A5C0313" w14:textId="0E3E0084" w:rsidR="00583410" w:rsidRDefault="00476474" w:rsidP="00583410">
      <w:pPr>
        <w:pStyle w:val="Resimler"/>
        <w:keepNext/>
      </w:pPr>
      <w:r>
        <w:drawing>
          <wp:inline distT="0" distB="0" distL="0" distR="0" wp14:anchorId="7BA67488" wp14:editId="45356C3E">
            <wp:extent cx="5914390" cy="3125662"/>
            <wp:effectExtent l="0" t="0" r="0" b="0"/>
            <wp:docPr id="3" name="Resim 3" descr="harit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harita içeren bir resim&#10;&#10;Açıklama otomatik olarak oluşturuldu"/>
                    <pic:cNvPicPr/>
                  </pic:nvPicPr>
                  <pic:blipFill>
                    <a:blip r:embed="rId14"/>
                    <a:stretch>
                      <a:fillRect/>
                    </a:stretch>
                  </pic:blipFill>
                  <pic:spPr>
                    <a:xfrm>
                      <a:off x="0" y="0"/>
                      <a:ext cx="5926156" cy="3131880"/>
                    </a:xfrm>
                    <a:prstGeom prst="rect">
                      <a:avLst/>
                    </a:prstGeom>
                  </pic:spPr>
                </pic:pic>
              </a:graphicData>
            </a:graphic>
          </wp:inline>
        </w:drawing>
      </w:r>
    </w:p>
    <w:p w14:paraId="596A5710" w14:textId="480130CE" w:rsidR="00EB255D" w:rsidRDefault="00583410" w:rsidP="004E0BB4">
      <w:pPr>
        <w:pStyle w:val="ResimYazs"/>
        <w:rPr>
          <w:highlight w:val="yellow"/>
        </w:rPr>
      </w:pPr>
      <w:r>
        <w:t xml:space="preserve">Şekil </w:t>
      </w:r>
      <w:r w:rsidR="009C3B92">
        <w:rPr>
          <w:noProof/>
        </w:rPr>
        <w:fldChar w:fldCharType="begin"/>
      </w:r>
      <w:r w:rsidR="009C3B92">
        <w:rPr>
          <w:noProof/>
        </w:rPr>
        <w:instrText xml:space="preserve"> SEQ Şekil \* ARABIC </w:instrText>
      </w:r>
      <w:r w:rsidR="009C3B92">
        <w:rPr>
          <w:noProof/>
        </w:rPr>
        <w:fldChar w:fldCharType="separate"/>
      </w:r>
      <w:r>
        <w:rPr>
          <w:noProof/>
        </w:rPr>
        <w:t>2</w:t>
      </w:r>
      <w:r w:rsidR="009C3B92">
        <w:rPr>
          <w:noProof/>
        </w:rPr>
        <w:fldChar w:fldCharType="end"/>
      </w:r>
      <w:r>
        <w:t xml:space="preserve">. </w:t>
      </w:r>
      <w:r w:rsidR="004E0BB4">
        <w:t>Okulumuz ve KYK Yurtları</w:t>
      </w:r>
    </w:p>
    <w:p w14:paraId="521FB92D" w14:textId="0FD1EB3E" w:rsidR="00C02854" w:rsidRDefault="00C02854" w:rsidP="004E0BB4">
      <w:pPr>
        <w:pStyle w:val="Balk2"/>
      </w:pPr>
      <w:bookmarkStart w:id="9" w:name="_Toc107269489"/>
      <w:r w:rsidRPr="00A06B3F">
        <w:t>Sınıf</w:t>
      </w:r>
      <w:r w:rsidR="004E0BB4">
        <w:t xml:space="preserve"> </w:t>
      </w:r>
      <w:r w:rsidRPr="00A06B3F">
        <w:t>ve</w:t>
      </w:r>
      <w:r w:rsidRPr="004E0BB4">
        <w:rPr>
          <w:spacing w:val="-3"/>
        </w:rPr>
        <w:t xml:space="preserve"> </w:t>
      </w:r>
      <w:r w:rsidRPr="00A06B3F">
        <w:t>Laboratuvarımız</w:t>
      </w:r>
      <w:bookmarkEnd w:id="9"/>
    </w:p>
    <w:p w14:paraId="05120809" w14:textId="0A3D691F" w:rsidR="00476474" w:rsidRDefault="00476474" w:rsidP="00476474">
      <w:r>
        <w:t xml:space="preserve">Meslek Yüksekokulumuzda Bölümümüze ait 1 adet </w:t>
      </w:r>
      <w:r w:rsidR="00ED1250">
        <w:t>Elektrik</w:t>
      </w:r>
      <w:r>
        <w:t xml:space="preserve"> laboratuvarı olmak üzere, 4 adet bilgisayar laboratuvarı, 1 adet elektrik laboratuvarı, 1 adet inşaat laboratuvarı, 1 adet </w:t>
      </w:r>
      <w:r w:rsidR="00B85E00">
        <w:t>elektronik</w:t>
      </w:r>
      <w:r>
        <w:t xml:space="preserve"> laboratuvarı, 1 adet mobilya ve dekorasyon atölyesi, 2 adet teknik resim sınıfı, 12 adet derslik, 1 adet toplantı salonu ve öğretim elemanı ofisleri bulunmaktadır. Tüm sınıflar ve laboratuvarlarda projeksiyon bulunmaktadır. </w:t>
      </w:r>
    </w:p>
    <w:p w14:paraId="6A33D3BE" w14:textId="77777777" w:rsidR="00C02854" w:rsidRDefault="00C02854" w:rsidP="00BE3EED">
      <w:pPr>
        <w:pStyle w:val="Balk2"/>
      </w:pPr>
      <w:bookmarkStart w:id="10" w:name="_bookmark10"/>
      <w:bookmarkStart w:id="11" w:name="_Toc107269490"/>
      <w:bookmarkEnd w:id="10"/>
      <w:r>
        <w:t>Program Eğitim</w:t>
      </w:r>
      <w:r>
        <w:rPr>
          <w:spacing w:val="-2"/>
        </w:rPr>
        <w:t xml:space="preserve"> </w:t>
      </w:r>
      <w:r>
        <w:t>Amaçları</w:t>
      </w:r>
      <w:bookmarkEnd w:id="11"/>
    </w:p>
    <w:p w14:paraId="10DE8882" w14:textId="62C0A4DC" w:rsidR="00B85E00" w:rsidRDefault="008A53B9" w:rsidP="00B85E00">
      <w:r>
        <w:t xml:space="preserve"> </w:t>
      </w:r>
      <w:r w:rsidRPr="008213C0">
        <w:rPr>
          <w:rFonts w:eastAsia="Times New Roman" w:cs="Times New Roman"/>
          <w:szCs w:val="24"/>
          <w:shd w:val="clear" w:color="auto" w:fill="FFFFFF"/>
        </w:rPr>
        <w:t xml:space="preserve">Elektrik Teknolojisi alanında temel bilgi ve becerilere sahip, Elektrik Sektöründeki işletmelerde üretim bakım-arıza ve kalite kontrol birimlerinde çalışabilecek teorik bilgi ve pratik becerileri kazanmış tekniker seviyesinde meslek elemanları yetiştirmektir. Bu amaca uygun işletmelerdeki makinelerin elektrik bakım ve arızalarındaki sorunları çözebilen fabrikaların üretim kısımlarında çalışabilecek elektrik projelerini çizip okuyabilen, endüstriyel kontrol ve kumanda sistemlerindeki kontrol </w:t>
      </w:r>
      <w:r w:rsidRPr="008213C0">
        <w:rPr>
          <w:rFonts w:eastAsia="Times New Roman" w:cs="Times New Roman"/>
          <w:szCs w:val="24"/>
          <w:shd w:val="clear" w:color="auto" w:fill="FFFFFF"/>
        </w:rPr>
        <w:lastRenderedPageBreak/>
        <w:t>programlarını tasarlayabilen ve mesleki açıdan yetkin ve uygulama becerisi yüksek nitelikli bireyler yetiştirmektir</w:t>
      </w:r>
    </w:p>
    <w:p w14:paraId="15957157" w14:textId="35D80818" w:rsidR="00C02854" w:rsidRDefault="00C02854" w:rsidP="00BE3EED">
      <w:pPr>
        <w:pStyle w:val="Balk2"/>
      </w:pPr>
      <w:bookmarkStart w:id="12" w:name="_bookmark11"/>
      <w:bookmarkStart w:id="13" w:name="_Toc107269491"/>
      <w:bookmarkEnd w:id="12"/>
      <w:r>
        <w:t>Program</w:t>
      </w:r>
      <w:r>
        <w:rPr>
          <w:spacing w:val="-3"/>
        </w:rPr>
        <w:t xml:space="preserve"> </w:t>
      </w:r>
      <w:r>
        <w:t>Çıktıları</w:t>
      </w:r>
      <w:bookmarkEnd w:id="13"/>
    </w:p>
    <w:p w14:paraId="39F893BB" w14:textId="409770D0" w:rsidR="009C3B92" w:rsidRDefault="00C02854" w:rsidP="009C3B92">
      <w:r>
        <w:t xml:space="preserve">Sakarya Uygulamalı Bilimler Üniversitesi </w:t>
      </w:r>
      <w:r w:rsidR="005E0155">
        <w:t>Hendek</w:t>
      </w:r>
      <w:r>
        <w:t xml:space="preserve"> Meslek Yüksekokulu </w:t>
      </w:r>
      <w:r w:rsidR="00ED1250">
        <w:t>Elektrik</w:t>
      </w:r>
      <w:r w:rsidR="005E0155">
        <w:t xml:space="preserve"> </w:t>
      </w:r>
      <w:r w:rsidR="00BE3EED">
        <w:t>Programı öğrencilerinin</w:t>
      </w:r>
      <w:r>
        <w:t xml:space="preserve"> aşağıda belirtilen kazanımlarla mezun olmaları beklenir:</w:t>
      </w:r>
      <w:bookmarkStart w:id="14" w:name="_bookmark9"/>
      <w:bookmarkStart w:id="15" w:name="_bookmark12"/>
      <w:bookmarkEnd w:id="14"/>
      <w:bookmarkEnd w:id="15"/>
      <w:r w:rsidR="009C3B92" w:rsidRPr="009C3B92">
        <w:t xml:space="preserve"> Mesleği ile ilgili temel, güncel ve uygulamalı bilgilere sahip olur.</w:t>
      </w:r>
    </w:p>
    <w:p w14:paraId="104851DE" w14:textId="16AE9B91" w:rsidR="009C3B92" w:rsidRDefault="009C3B92" w:rsidP="008A53B9">
      <w:pPr>
        <w:pStyle w:val="ListeParagraf"/>
        <w:numPr>
          <w:ilvl w:val="0"/>
          <w:numId w:val="57"/>
        </w:numPr>
      </w:pPr>
      <w:r w:rsidRPr="009C3B92">
        <w:t>İş sağlığı ve güvenliği, çevre bilinci ve kalite süreçleri hakkında bilgi sahibi olur.</w:t>
      </w:r>
    </w:p>
    <w:p w14:paraId="41795876" w14:textId="64CCBD7A" w:rsidR="009C3B92" w:rsidRDefault="009C3B92" w:rsidP="008A53B9">
      <w:pPr>
        <w:pStyle w:val="ListeParagraf"/>
        <w:numPr>
          <w:ilvl w:val="0"/>
          <w:numId w:val="57"/>
        </w:numPr>
      </w:pPr>
      <w:r w:rsidRPr="009C3B92">
        <w:t>Mesleği için güncel gelişmeleri ve uygulamaları takip eder, etkin şekilde kullanır.</w:t>
      </w:r>
    </w:p>
    <w:p w14:paraId="5322AFA3" w14:textId="50DFF02D" w:rsidR="009C3B92" w:rsidRPr="009C3B92" w:rsidRDefault="009C3B92" w:rsidP="009C3B92">
      <w:pPr>
        <w:pStyle w:val="ListeParagraf"/>
        <w:numPr>
          <w:ilvl w:val="0"/>
          <w:numId w:val="57"/>
        </w:numPr>
      </w:pPr>
      <w:r w:rsidRPr="009C3B92">
        <w:t>Mesleği ile ilgili bilişim teknolojilerini (yazılım, program, animasyon vb.) etkin kullanır.</w:t>
      </w:r>
    </w:p>
    <w:p w14:paraId="3A0DD812" w14:textId="4ED39D1E" w:rsidR="009C3B92" w:rsidRPr="009C3B92" w:rsidRDefault="009C3B92" w:rsidP="009C3B92">
      <w:pPr>
        <w:pStyle w:val="ListeParagraf"/>
        <w:numPr>
          <w:ilvl w:val="0"/>
          <w:numId w:val="57"/>
        </w:numPr>
      </w:pPr>
      <w:r w:rsidRPr="009C3B92">
        <w:t>Mesleki problemleri ve konuları bağımsız olarak analitik ve eleştirel bir yaklaşımla değerlendirme ve çözüm önerisini sunabilme becerisine sahiptir.</w:t>
      </w:r>
    </w:p>
    <w:p w14:paraId="273F57A0" w14:textId="2F8B343D" w:rsidR="009C3B92" w:rsidRPr="009C3B92" w:rsidRDefault="009C3B92" w:rsidP="009C3B92">
      <w:pPr>
        <w:pStyle w:val="ListeParagraf"/>
        <w:numPr>
          <w:ilvl w:val="0"/>
          <w:numId w:val="57"/>
        </w:numPr>
      </w:pPr>
      <w:r w:rsidRPr="009C3B92">
        <w:t>Bilgi ve beceriler düzeyinde düşüncelerini yazılı ve sözlü iletişim yolu ile etkin biçimde sunabilir, anlaşılır biçimde ifade eder.</w:t>
      </w:r>
    </w:p>
    <w:p w14:paraId="0A5FCF6C" w14:textId="135C3DF1" w:rsidR="009C3B92" w:rsidRPr="009C3B92" w:rsidRDefault="009C3B92" w:rsidP="009C3B92">
      <w:pPr>
        <w:pStyle w:val="ListeParagraf"/>
        <w:numPr>
          <w:ilvl w:val="0"/>
          <w:numId w:val="57"/>
        </w:numPr>
      </w:pPr>
      <w:r w:rsidRPr="009C3B92">
        <w:t>Alanı ile ilgili uygulamalarda karşılaşılan ve öngörülemeyen karmaşık sorunları çözmek için ekip üyesi olarak sorumluluk alır.</w:t>
      </w:r>
    </w:p>
    <w:p w14:paraId="54C114C6" w14:textId="2A48FE88" w:rsidR="009C3B92" w:rsidRPr="009C3B92" w:rsidRDefault="009C3B92" w:rsidP="009C3B92">
      <w:pPr>
        <w:pStyle w:val="ListeParagraf"/>
        <w:numPr>
          <w:ilvl w:val="0"/>
          <w:numId w:val="57"/>
        </w:numPr>
      </w:pPr>
      <w:r w:rsidRPr="009C3B92">
        <w:t>Kariyer yönetimi ve yaşam boyu öğrenme konularında farkındalığa sahiptir.</w:t>
      </w:r>
    </w:p>
    <w:p w14:paraId="4D5960A7" w14:textId="0C9561F8" w:rsidR="009C3B92" w:rsidRPr="009C3B92" w:rsidRDefault="009C3B92" w:rsidP="009C3B92">
      <w:pPr>
        <w:pStyle w:val="ListeParagraf"/>
        <w:numPr>
          <w:ilvl w:val="0"/>
          <w:numId w:val="57"/>
        </w:numPr>
      </w:pPr>
      <w:r w:rsidRPr="009C3B92">
        <w:t>Alanı ile ilgili verilerin toplanması, uygulanması ve sonuçlarının duyurulması aşamalarında toplumsal, bilimsel, kültürel ve etik değerlere sahiptir.</w:t>
      </w:r>
    </w:p>
    <w:p w14:paraId="59DC182C" w14:textId="74DCBA36" w:rsidR="009C3B92" w:rsidRPr="009C3B92" w:rsidRDefault="009C3B92" w:rsidP="009C3B92">
      <w:pPr>
        <w:pStyle w:val="ListeParagraf"/>
        <w:numPr>
          <w:ilvl w:val="0"/>
          <w:numId w:val="57"/>
        </w:numPr>
      </w:pPr>
      <w:r w:rsidRPr="009C3B92">
        <w:t>Bir yabancı dili kullanarak alanındaki bilgileri takip eder ve meslektaşları ile iletişim kurar.</w:t>
      </w:r>
    </w:p>
    <w:p w14:paraId="52E0ABEB" w14:textId="369193A2" w:rsidR="009C3B92" w:rsidRPr="009C3B92" w:rsidRDefault="009C3B92" w:rsidP="009C3B92">
      <w:pPr>
        <w:pStyle w:val="ListeParagraf"/>
        <w:numPr>
          <w:ilvl w:val="0"/>
          <w:numId w:val="57"/>
        </w:numPr>
      </w:pPr>
      <w:r w:rsidRPr="009C3B92">
        <w:t>Elektrik teknolojisi ve enerji üretimi ile ilgili temel kavramları açıklar ve alanı ile ilgili matematiksel hesapları yapar.</w:t>
      </w:r>
    </w:p>
    <w:p w14:paraId="09D990C3" w14:textId="061EA8A4" w:rsidR="009C3B92" w:rsidRPr="009C3B92" w:rsidRDefault="009C3B92" w:rsidP="009C3B92">
      <w:pPr>
        <w:pStyle w:val="ListeParagraf"/>
        <w:numPr>
          <w:ilvl w:val="0"/>
          <w:numId w:val="57"/>
        </w:numPr>
      </w:pPr>
      <w:r w:rsidRPr="009C3B92">
        <w:t>Kumanda-kontrol sistemleri konularını uygular.</w:t>
      </w:r>
    </w:p>
    <w:p w14:paraId="61384D54" w14:textId="3A8B7253" w:rsidR="009C3B92" w:rsidRPr="009C3B92" w:rsidRDefault="009C3B92" w:rsidP="009C3B92">
      <w:pPr>
        <w:pStyle w:val="ListeParagraf"/>
        <w:numPr>
          <w:ilvl w:val="0"/>
          <w:numId w:val="57"/>
        </w:numPr>
      </w:pPr>
      <w:r w:rsidRPr="009C3B92">
        <w:t>Elektrik tesisat tasarımını yapar.</w:t>
      </w:r>
    </w:p>
    <w:p w14:paraId="12ADB262" w14:textId="4CA6575C" w:rsidR="009C3B92" w:rsidRDefault="009C3B92" w:rsidP="009C3B92">
      <w:pPr>
        <w:pStyle w:val="ListeParagraf"/>
        <w:numPr>
          <w:ilvl w:val="0"/>
          <w:numId w:val="57"/>
        </w:numPr>
      </w:pPr>
      <w:r w:rsidRPr="009C3B92">
        <w:t>Test, bakım ve onarım işlerini standartlara uygun olarak tanımlar.</w:t>
      </w:r>
    </w:p>
    <w:p w14:paraId="78CADE6F" w14:textId="77777777" w:rsidR="009C3B92" w:rsidRDefault="009C3B92" w:rsidP="009C3B92"/>
    <w:p w14:paraId="334F86B5" w14:textId="77777777" w:rsidR="009C3B92" w:rsidRDefault="009C3B92" w:rsidP="009C3B92"/>
    <w:p w14:paraId="08F3F604" w14:textId="77777777" w:rsidR="009C3B92" w:rsidRDefault="009C3B92" w:rsidP="009C3B92"/>
    <w:p w14:paraId="123199D9" w14:textId="77777777" w:rsidR="009C3B92" w:rsidRDefault="009C3B92" w:rsidP="009C3B92"/>
    <w:p w14:paraId="13E7DB9F" w14:textId="77777777" w:rsidR="009C3B92" w:rsidRPr="009C3B92" w:rsidRDefault="009C3B92" w:rsidP="009C3B92"/>
    <w:p w14:paraId="42011E3F" w14:textId="77777777" w:rsidR="00C02854" w:rsidRDefault="00C02854" w:rsidP="00BE3EED">
      <w:pPr>
        <w:pStyle w:val="Balk1"/>
      </w:pPr>
      <w:bookmarkStart w:id="16" w:name="_Toc107269492"/>
      <w:r>
        <w:lastRenderedPageBreak/>
        <w:t>EĞİTİM ÖĞRETİM SÜREÇLERİ</w:t>
      </w:r>
      <w:bookmarkEnd w:id="16"/>
    </w:p>
    <w:p w14:paraId="3FF23FB6" w14:textId="58913C03" w:rsidR="00C02854" w:rsidRPr="0070284C" w:rsidRDefault="008B384B" w:rsidP="00BE3EED">
      <w:pPr>
        <w:pStyle w:val="Balk2"/>
      </w:pPr>
      <w:bookmarkStart w:id="17" w:name="_Toc107269493"/>
      <w:r w:rsidRPr="0070284C">
        <w:t>Oryantasyon Programı</w:t>
      </w:r>
      <w:bookmarkEnd w:id="17"/>
    </w:p>
    <w:p w14:paraId="4B830760" w14:textId="2D4F4F2A" w:rsidR="00C02854" w:rsidRDefault="00ED1250" w:rsidP="00BE3EED">
      <w:r>
        <w:t>Elektrik</w:t>
      </w:r>
      <w:r w:rsidR="00C02854" w:rsidRPr="002A0781">
        <w:t xml:space="preserve"> Programı</w:t>
      </w:r>
      <w:r w:rsidR="00C02854" w:rsidRPr="00053200">
        <w:t>’na yeni başlayan birinci sınıf öğrencine yönelik hazırlanan oryantasyon etkinliklerinin amacı; bölümün eğitim-öğretim olanaklarını, fiziki mekanlarını ve akademik kadrosunu tanıtmak ve Program hakkında genel bilgiler vermektir.</w:t>
      </w:r>
    </w:p>
    <w:p w14:paraId="37CD2D2C" w14:textId="41840DA9" w:rsidR="00277C73" w:rsidRDefault="00277C73" w:rsidP="00277C73">
      <w:r>
        <w:t>Asgari bağıl değerlendirme sınırına uygun olmayan öğrenci sayıları için mutlak not sistemi kullanılır. Mutlak notların harfli başarı notları ile ilişkisi ve bu notların sayısal başarı notu karşılıklarına ilişkin esaslar aşağıda yer almaktadır</w:t>
      </w:r>
      <w:r w:rsidR="004B3F66">
        <w:t>.</w:t>
      </w:r>
    </w:p>
    <w:tbl>
      <w:tblPr>
        <w:tblW w:w="5955" w:type="dxa"/>
        <w:jc w:val="center"/>
        <w:tblCellMar>
          <w:left w:w="70" w:type="dxa"/>
          <w:right w:w="70" w:type="dxa"/>
        </w:tblCellMar>
        <w:tblLook w:val="04A0" w:firstRow="1" w:lastRow="0" w:firstColumn="1" w:lastColumn="0" w:noHBand="0" w:noVBand="1"/>
      </w:tblPr>
      <w:tblGrid>
        <w:gridCol w:w="1700"/>
        <w:gridCol w:w="1409"/>
        <w:gridCol w:w="1984"/>
        <w:gridCol w:w="862"/>
      </w:tblGrid>
      <w:tr w:rsidR="00277C73" w:rsidRPr="00320331" w14:paraId="7D3F70AD" w14:textId="77777777" w:rsidTr="00320331">
        <w:trPr>
          <w:trHeight w:val="20"/>
          <w:jc w:val="center"/>
        </w:trPr>
        <w:tc>
          <w:tcPr>
            <w:tcW w:w="17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E66138F" w14:textId="77777777" w:rsidR="00277C73" w:rsidRPr="00320331" w:rsidRDefault="00277C73" w:rsidP="00277C73">
            <w:pPr>
              <w:spacing w:before="0" w:after="0" w:line="240" w:lineRule="auto"/>
              <w:jc w:val="center"/>
              <w:rPr>
                <w:rFonts w:eastAsia="Times New Roman" w:cs="Times New Roman"/>
                <w:b/>
                <w:bCs/>
                <w:color w:val="000000"/>
                <w:sz w:val="20"/>
                <w:szCs w:val="20"/>
                <w:lang w:eastAsia="tr-TR"/>
              </w:rPr>
            </w:pPr>
            <w:r w:rsidRPr="00320331">
              <w:rPr>
                <w:rFonts w:eastAsia="Times New Roman" w:cs="Times New Roman"/>
                <w:b/>
                <w:bCs/>
                <w:color w:val="000000"/>
                <w:sz w:val="20"/>
                <w:szCs w:val="20"/>
                <w:lang w:eastAsia="tr-TR"/>
              </w:rPr>
              <w:t>Başarı Derecesi</w:t>
            </w:r>
          </w:p>
        </w:tc>
        <w:tc>
          <w:tcPr>
            <w:tcW w:w="1409" w:type="dxa"/>
            <w:tcBorders>
              <w:top w:val="single" w:sz="8" w:space="0" w:color="auto"/>
              <w:left w:val="nil"/>
              <w:bottom w:val="single" w:sz="8" w:space="0" w:color="auto"/>
              <w:right w:val="single" w:sz="4" w:space="0" w:color="auto"/>
            </w:tcBorders>
            <w:shd w:val="clear" w:color="auto" w:fill="auto"/>
            <w:noWrap/>
            <w:vAlign w:val="center"/>
            <w:hideMark/>
          </w:tcPr>
          <w:p w14:paraId="0D092CFE" w14:textId="77777777" w:rsidR="00277C73" w:rsidRPr="00320331" w:rsidRDefault="00277C73" w:rsidP="00277C73">
            <w:pPr>
              <w:spacing w:before="0" w:after="0" w:line="240" w:lineRule="auto"/>
              <w:jc w:val="center"/>
              <w:rPr>
                <w:rFonts w:eastAsia="Times New Roman" w:cs="Times New Roman"/>
                <w:b/>
                <w:bCs/>
                <w:color w:val="000000"/>
                <w:sz w:val="20"/>
                <w:szCs w:val="20"/>
                <w:lang w:eastAsia="tr-TR"/>
              </w:rPr>
            </w:pPr>
            <w:r w:rsidRPr="00320331">
              <w:rPr>
                <w:rFonts w:eastAsia="Times New Roman" w:cs="Times New Roman"/>
                <w:b/>
                <w:bCs/>
                <w:color w:val="000000"/>
                <w:sz w:val="20"/>
                <w:szCs w:val="20"/>
                <w:lang w:eastAsia="tr-TR"/>
              </w:rPr>
              <w:t>Başarı Notu</w:t>
            </w:r>
          </w:p>
        </w:tc>
        <w:tc>
          <w:tcPr>
            <w:tcW w:w="1984" w:type="dxa"/>
            <w:tcBorders>
              <w:top w:val="single" w:sz="8" w:space="0" w:color="auto"/>
              <w:left w:val="nil"/>
              <w:bottom w:val="single" w:sz="8" w:space="0" w:color="auto"/>
              <w:right w:val="single" w:sz="4" w:space="0" w:color="auto"/>
            </w:tcBorders>
            <w:shd w:val="clear" w:color="auto" w:fill="auto"/>
            <w:noWrap/>
            <w:vAlign w:val="center"/>
            <w:hideMark/>
          </w:tcPr>
          <w:p w14:paraId="340FD029" w14:textId="77777777" w:rsidR="00277C73" w:rsidRPr="00320331" w:rsidRDefault="00277C73" w:rsidP="00277C73">
            <w:pPr>
              <w:spacing w:before="0" w:after="0" w:line="240" w:lineRule="auto"/>
              <w:jc w:val="center"/>
              <w:rPr>
                <w:rFonts w:eastAsia="Times New Roman" w:cs="Times New Roman"/>
                <w:b/>
                <w:bCs/>
                <w:color w:val="000000"/>
                <w:sz w:val="20"/>
                <w:szCs w:val="20"/>
                <w:lang w:eastAsia="tr-TR"/>
              </w:rPr>
            </w:pPr>
            <w:r w:rsidRPr="00320331">
              <w:rPr>
                <w:rFonts w:eastAsia="Times New Roman" w:cs="Times New Roman"/>
                <w:b/>
                <w:bCs/>
                <w:color w:val="000000"/>
                <w:sz w:val="20"/>
                <w:szCs w:val="20"/>
                <w:lang w:eastAsia="tr-TR"/>
              </w:rPr>
              <w:t>Harfli Başarı Notu</w:t>
            </w:r>
          </w:p>
        </w:tc>
        <w:tc>
          <w:tcPr>
            <w:tcW w:w="862" w:type="dxa"/>
            <w:tcBorders>
              <w:top w:val="single" w:sz="8" w:space="0" w:color="auto"/>
              <w:left w:val="nil"/>
              <w:bottom w:val="single" w:sz="8" w:space="0" w:color="auto"/>
              <w:right w:val="single" w:sz="8" w:space="0" w:color="auto"/>
            </w:tcBorders>
            <w:shd w:val="clear" w:color="auto" w:fill="auto"/>
            <w:noWrap/>
            <w:vAlign w:val="center"/>
            <w:hideMark/>
          </w:tcPr>
          <w:p w14:paraId="5DB17E19" w14:textId="77777777" w:rsidR="00277C73" w:rsidRPr="00320331" w:rsidRDefault="00277C73" w:rsidP="00277C73">
            <w:pPr>
              <w:spacing w:before="0" w:after="0" w:line="240" w:lineRule="auto"/>
              <w:jc w:val="center"/>
              <w:rPr>
                <w:rFonts w:eastAsia="Times New Roman" w:cs="Times New Roman"/>
                <w:b/>
                <w:bCs/>
                <w:color w:val="000000"/>
                <w:sz w:val="20"/>
                <w:szCs w:val="20"/>
                <w:lang w:eastAsia="tr-TR"/>
              </w:rPr>
            </w:pPr>
            <w:r w:rsidRPr="00320331">
              <w:rPr>
                <w:rFonts w:eastAsia="Times New Roman" w:cs="Times New Roman"/>
                <w:b/>
                <w:bCs/>
                <w:color w:val="000000"/>
                <w:sz w:val="20"/>
                <w:szCs w:val="20"/>
                <w:lang w:eastAsia="tr-TR"/>
              </w:rPr>
              <w:t>Katsayı</w:t>
            </w:r>
          </w:p>
        </w:tc>
      </w:tr>
      <w:tr w:rsidR="00277C73" w:rsidRPr="00320331" w14:paraId="55222642" w14:textId="77777777" w:rsidTr="00320331">
        <w:trPr>
          <w:trHeight w:val="20"/>
          <w:jc w:val="center"/>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05D296C3"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Mükemmel</w:t>
            </w:r>
          </w:p>
        </w:tc>
        <w:tc>
          <w:tcPr>
            <w:tcW w:w="1409" w:type="dxa"/>
            <w:tcBorders>
              <w:top w:val="nil"/>
              <w:left w:val="nil"/>
              <w:bottom w:val="single" w:sz="4" w:space="0" w:color="auto"/>
              <w:right w:val="single" w:sz="4" w:space="0" w:color="auto"/>
            </w:tcBorders>
            <w:shd w:val="clear" w:color="auto" w:fill="auto"/>
            <w:noWrap/>
            <w:vAlign w:val="center"/>
            <w:hideMark/>
          </w:tcPr>
          <w:p w14:paraId="7AEE5854"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90,00-100,00</w:t>
            </w:r>
          </w:p>
        </w:tc>
        <w:tc>
          <w:tcPr>
            <w:tcW w:w="1984" w:type="dxa"/>
            <w:tcBorders>
              <w:top w:val="nil"/>
              <w:left w:val="nil"/>
              <w:bottom w:val="single" w:sz="4" w:space="0" w:color="auto"/>
              <w:right w:val="single" w:sz="4" w:space="0" w:color="auto"/>
            </w:tcBorders>
            <w:shd w:val="clear" w:color="auto" w:fill="auto"/>
            <w:noWrap/>
            <w:vAlign w:val="center"/>
            <w:hideMark/>
          </w:tcPr>
          <w:p w14:paraId="24BF9623"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AA</w:t>
            </w:r>
          </w:p>
        </w:tc>
        <w:tc>
          <w:tcPr>
            <w:tcW w:w="862" w:type="dxa"/>
            <w:tcBorders>
              <w:top w:val="nil"/>
              <w:left w:val="nil"/>
              <w:bottom w:val="single" w:sz="4" w:space="0" w:color="auto"/>
              <w:right w:val="single" w:sz="8" w:space="0" w:color="auto"/>
            </w:tcBorders>
            <w:shd w:val="clear" w:color="auto" w:fill="auto"/>
            <w:noWrap/>
            <w:vAlign w:val="center"/>
            <w:hideMark/>
          </w:tcPr>
          <w:p w14:paraId="64EF8DDC"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4.00</w:t>
            </w:r>
          </w:p>
        </w:tc>
      </w:tr>
      <w:tr w:rsidR="00277C73" w:rsidRPr="00320331" w14:paraId="4BEB0A32" w14:textId="77777777" w:rsidTr="00320331">
        <w:trPr>
          <w:trHeight w:val="20"/>
          <w:jc w:val="center"/>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1A229D0D"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Pekiyi</w:t>
            </w:r>
          </w:p>
        </w:tc>
        <w:tc>
          <w:tcPr>
            <w:tcW w:w="1409" w:type="dxa"/>
            <w:tcBorders>
              <w:top w:val="nil"/>
              <w:left w:val="nil"/>
              <w:bottom w:val="single" w:sz="4" w:space="0" w:color="auto"/>
              <w:right w:val="single" w:sz="4" w:space="0" w:color="auto"/>
            </w:tcBorders>
            <w:shd w:val="clear" w:color="auto" w:fill="auto"/>
            <w:noWrap/>
            <w:vAlign w:val="center"/>
            <w:hideMark/>
          </w:tcPr>
          <w:p w14:paraId="3CEFC4DA"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85,00-89,99</w:t>
            </w:r>
          </w:p>
        </w:tc>
        <w:tc>
          <w:tcPr>
            <w:tcW w:w="1984" w:type="dxa"/>
            <w:tcBorders>
              <w:top w:val="nil"/>
              <w:left w:val="nil"/>
              <w:bottom w:val="single" w:sz="4" w:space="0" w:color="auto"/>
              <w:right w:val="single" w:sz="4" w:space="0" w:color="auto"/>
            </w:tcBorders>
            <w:shd w:val="clear" w:color="auto" w:fill="auto"/>
            <w:noWrap/>
            <w:vAlign w:val="center"/>
            <w:hideMark/>
          </w:tcPr>
          <w:p w14:paraId="555FC3D3"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BA</w:t>
            </w:r>
          </w:p>
        </w:tc>
        <w:tc>
          <w:tcPr>
            <w:tcW w:w="862" w:type="dxa"/>
            <w:tcBorders>
              <w:top w:val="nil"/>
              <w:left w:val="nil"/>
              <w:bottom w:val="single" w:sz="4" w:space="0" w:color="auto"/>
              <w:right w:val="single" w:sz="8" w:space="0" w:color="auto"/>
            </w:tcBorders>
            <w:shd w:val="clear" w:color="auto" w:fill="auto"/>
            <w:noWrap/>
            <w:vAlign w:val="center"/>
            <w:hideMark/>
          </w:tcPr>
          <w:p w14:paraId="55E84D51"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3.50</w:t>
            </w:r>
          </w:p>
        </w:tc>
      </w:tr>
      <w:tr w:rsidR="00277C73" w:rsidRPr="00320331" w14:paraId="13356726" w14:textId="77777777" w:rsidTr="00320331">
        <w:trPr>
          <w:trHeight w:val="20"/>
          <w:jc w:val="center"/>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12F2FDFA"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İyi</w:t>
            </w:r>
          </w:p>
        </w:tc>
        <w:tc>
          <w:tcPr>
            <w:tcW w:w="1409" w:type="dxa"/>
            <w:tcBorders>
              <w:top w:val="nil"/>
              <w:left w:val="nil"/>
              <w:bottom w:val="single" w:sz="4" w:space="0" w:color="auto"/>
              <w:right w:val="single" w:sz="4" w:space="0" w:color="auto"/>
            </w:tcBorders>
            <w:shd w:val="clear" w:color="auto" w:fill="auto"/>
            <w:noWrap/>
            <w:vAlign w:val="center"/>
            <w:hideMark/>
          </w:tcPr>
          <w:p w14:paraId="0F06232F"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80,00-84,99</w:t>
            </w:r>
          </w:p>
        </w:tc>
        <w:tc>
          <w:tcPr>
            <w:tcW w:w="1984" w:type="dxa"/>
            <w:tcBorders>
              <w:top w:val="nil"/>
              <w:left w:val="nil"/>
              <w:bottom w:val="single" w:sz="4" w:space="0" w:color="auto"/>
              <w:right w:val="single" w:sz="4" w:space="0" w:color="auto"/>
            </w:tcBorders>
            <w:shd w:val="clear" w:color="auto" w:fill="auto"/>
            <w:noWrap/>
            <w:vAlign w:val="center"/>
            <w:hideMark/>
          </w:tcPr>
          <w:p w14:paraId="798080DC"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BB</w:t>
            </w:r>
          </w:p>
        </w:tc>
        <w:tc>
          <w:tcPr>
            <w:tcW w:w="862" w:type="dxa"/>
            <w:tcBorders>
              <w:top w:val="nil"/>
              <w:left w:val="nil"/>
              <w:bottom w:val="single" w:sz="4" w:space="0" w:color="auto"/>
              <w:right w:val="single" w:sz="8" w:space="0" w:color="auto"/>
            </w:tcBorders>
            <w:shd w:val="clear" w:color="auto" w:fill="auto"/>
            <w:noWrap/>
            <w:vAlign w:val="center"/>
            <w:hideMark/>
          </w:tcPr>
          <w:p w14:paraId="51DC805E"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3.00</w:t>
            </w:r>
          </w:p>
        </w:tc>
      </w:tr>
      <w:tr w:rsidR="00277C73" w:rsidRPr="00320331" w14:paraId="6357B397" w14:textId="77777777" w:rsidTr="00320331">
        <w:trPr>
          <w:trHeight w:val="20"/>
          <w:jc w:val="center"/>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02C2DDD9"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Orta</w:t>
            </w:r>
          </w:p>
        </w:tc>
        <w:tc>
          <w:tcPr>
            <w:tcW w:w="1409" w:type="dxa"/>
            <w:tcBorders>
              <w:top w:val="nil"/>
              <w:left w:val="nil"/>
              <w:bottom w:val="single" w:sz="4" w:space="0" w:color="auto"/>
              <w:right w:val="single" w:sz="4" w:space="0" w:color="auto"/>
            </w:tcBorders>
            <w:shd w:val="clear" w:color="auto" w:fill="auto"/>
            <w:noWrap/>
            <w:vAlign w:val="center"/>
            <w:hideMark/>
          </w:tcPr>
          <w:p w14:paraId="08C5746C"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75,00-79,99</w:t>
            </w:r>
          </w:p>
        </w:tc>
        <w:tc>
          <w:tcPr>
            <w:tcW w:w="1984" w:type="dxa"/>
            <w:tcBorders>
              <w:top w:val="nil"/>
              <w:left w:val="nil"/>
              <w:bottom w:val="single" w:sz="4" w:space="0" w:color="auto"/>
              <w:right w:val="single" w:sz="4" w:space="0" w:color="auto"/>
            </w:tcBorders>
            <w:shd w:val="clear" w:color="auto" w:fill="auto"/>
            <w:noWrap/>
            <w:vAlign w:val="center"/>
            <w:hideMark/>
          </w:tcPr>
          <w:p w14:paraId="1A101B9F"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CB</w:t>
            </w:r>
          </w:p>
        </w:tc>
        <w:tc>
          <w:tcPr>
            <w:tcW w:w="862" w:type="dxa"/>
            <w:tcBorders>
              <w:top w:val="nil"/>
              <w:left w:val="nil"/>
              <w:bottom w:val="single" w:sz="4" w:space="0" w:color="auto"/>
              <w:right w:val="single" w:sz="8" w:space="0" w:color="auto"/>
            </w:tcBorders>
            <w:shd w:val="clear" w:color="auto" w:fill="auto"/>
            <w:noWrap/>
            <w:vAlign w:val="center"/>
            <w:hideMark/>
          </w:tcPr>
          <w:p w14:paraId="770058B3"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2.50</w:t>
            </w:r>
          </w:p>
        </w:tc>
      </w:tr>
      <w:tr w:rsidR="00277C73" w:rsidRPr="00320331" w14:paraId="35456554" w14:textId="77777777" w:rsidTr="00320331">
        <w:trPr>
          <w:trHeight w:val="20"/>
          <w:jc w:val="center"/>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369180F2"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Yeterli</w:t>
            </w:r>
          </w:p>
        </w:tc>
        <w:tc>
          <w:tcPr>
            <w:tcW w:w="1409" w:type="dxa"/>
            <w:tcBorders>
              <w:top w:val="nil"/>
              <w:left w:val="nil"/>
              <w:bottom w:val="single" w:sz="4" w:space="0" w:color="auto"/>
              <w:right w:val="single" w:sz="4" w:space="0" w:color="auto"/>
            </w:tcBorders>
            <w:shd w:val="clear" w:color="auto" w:fill="auto"/>
            <w:noWrap/>
            <w:vAlign w:val="center"/>
            <w:hideMark/>
          </w:tcPr>
          <w:p w14:paraId="070C9CA2"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65,00-74,99</w:t>
            </w:r>
          </w:p>
        </w:tc>
        <w:tc>
          <w:tcPr>
            <w:tcW w:w="1984" w:type="dxa"/>
            <w:tcBorders>
              <w:top w:val="nil"/>
              <w:left w:val="nil"/>
              <w:bottom w:val="single" w:sz="4" w:space="0" w:color="auto"/>
              <w:right w:val="single" w:sz="4" w:space="0" w:color="auto"/>
            </w:tcBorders>
            <w:shd w:val="clear" w:color="auto" w:fill="auto"/>
            <w:noWrap/>
            <w:vAlign w:val="center"/>
            <w:hideMark/>
          </w:tcPr>
          <w:p w14:paraId="09E1A8BB"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CC</w:t>
            </w:r>
          </w:p>
        </w:tc>
        <w:tc>
          <w:tcPr>
            <w:tcW w:w="862" w:type="dxa"/>
            <w:tcBorders>
              <w:top w:val="nil"/>
              <w:left w:val="nil"/>
              <w:bottom w:val="single" w:sz="4" w:space="0" w:color="auto"/>
              <w:right w:val="single" w:sz="8" w:space="0" w:color="auto"/>
            </w:tcBorders>
            <w:shd w:val="clear" w:color="auto" w:fill="auto"/>
            <w:noWrap/>
            <w:vAlign w:val="center"/>
            <w:hideMark/>
          </w:tcPr>
          <w:p w14:paraId="3112B20D"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2.00</w:t>
            </w:r>
          </w:p>
        </w:tc>
      </w:tr>
      <w:tr w:rsidR="00277C73" w:rsidRPr="00320331" w14:paraId="4BBC5BD6" w14:textId="77777777" w:rsidTr="00320331">
        <w:trPr>
          <w:trHeight w:val="20"/>
          <w:jc w:val="center"/>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424D21BB"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Geçer</w:t>
            </w:r>
          </w:p>
        </w:tc>
        <w:tc>
          <w:tcPr>
            <w:tcW w:w="1409" w:type="dxa"/>
            <w:tcBorders>
              <w:top w:val="nil"/>
              <w:left w:val="nil"/>
              <w:bottom w:val="single" w:sz="4" w:space="0" w:color="auto"/>
              <w:right w:val="single" w:sz="4" w:space="0" w:color="auto"/>
            </w:tcBorders>
            <w:shd w:val="clear" w:color="auto" w:fill="auto"/>
            <w:noWrap/>
            <w:vAlign w:val="center"/>
            <w:hideMark/>
          </w:tcPr>
          <w:p w14:paraId="2413D116"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58,00-64,99</w:t>
            </w:r>
          </w:p>
        </w:tc>
        <w:tc>
          <w:tcPr>
            <w:tcW w:w="1984" w:type="dxa"/>
            <w:tcBorders>
              <w:top w:val="nil"/>
              <w:left w:val="nil"/>
              <w:bottom w:val="single" w:sz="4" w:space="0" w:color="auto"/>
              <w:right w:val="single" w:sz="4" w:space="0" w:color="auto"/>
            </w:tcBorders>
            <w:shd w:val="clear" w:color="auto" w:fill="auto"/>
            <w:noWrap/>
            <w:vAlign w:val="center"/>
            <w:hideMark/>
          </w:tcPr>
          <w:p w14:paraId="2748FDC7"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DC</w:t>
            </w:r>
          </w:p>
        </w:tc>
        <w:tc>
          <w:tcPr>
            <w:tcW w:w="862" w:type="dxa"/>
            <w:tcBorders>
              <w:top w:val="nil"/>
              <w:left w:val="nil"/>
              <w:bottom w:val="single" w:sz="4" w:space="0" w:color="auto"/>
              <w:right w:val="single" w:sz="8" w:space="0" w:color="auto"/>
            </w:tcBorders>
            <w:shd w:val="clear" w:color="auto" w:fill="auto"/>
            <w:noWrap/>
            <w:vAlign w:val="center"/>
            <w:hideMark/>
          </w:tcPr>
          <w:p w14:paraId="363C8B64"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1.50</w:t>
            </w:r>
          </w:p>
        </w:tc>
      </w:tr>
      <w:tr w:rsidR="00277C73" w:rsidRPr="00320331" w14:paraId="4309A47D" w14:textId="77777777" w:rsidTr="00320331">
        <w:trPr>
          <w:trHeight w:val="20"/>
          <w:jc w:val="center"/>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141BF8C9"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Geçer</w:t>
            </w:r>
          </w:p>
        </w:tc>
        <w:tc>
          <w:tcPr>
            <w:tcW w:w="1409" w:type="dxa"/>
            <w:tcBorders>
              <w:top w:val="nil"/>
              <w:left w:val="nil"/>
              <w:bottom w:val="single" w:sz="4" w:space="0" w:color="auto"/>
              <w:right w:val="single" w:sz="4" w:space="0" w:color="auto"/>
            </w:tcBorders>
            <w:shd w:val="clear" w:color="auto" w:fill="auto"/>
            <w:noWrap/>
            <w:vAlign w:val="center"/>
            <w:hideMark/>
          </w:tcPr>
          <w:p w14:paraId="1023FAE8"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50,00-57,99</w:t>
            </w:r>
          </w:p>
        </w:tc>
        <w:tc>
          <w:tcPr>
            <w:tcW w:w="1984" w:type="dxa"/>
            <w:tcBorders>
              <w:top w:val="nil"/>
              <w:left w:val="nil"/>
              <w:bottom w:val="single" w:sz="4" w:space="0" w:color="auto"/>
              <w:right w:val="single" w:sz="4" w:space="0" w:color="auto"/>
            </w:tcBorders>
            <w:shd w:val="clear" w:color="auto" w:fill="auto"/>
            <w:noWrap/>
            <w:vAlign w:val="center"/>
            <w:hideMark/>
          </w:tcPr>
          <w:p w14:paraId="4F5D5F7C"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DD</w:t>
            </w:r>
          </w:p>
        </w:tc>
        <w:tc>
          <w:tcPr>
            <w:tcW w:w="862" w:type="dxa"/>
            <w:tcBorders>
              <w:top w:val="nil"/>
              <w:left w:val="nil"/>
              <w:bottom w:val="single" w:sz="4" w:space="0" w:color="auto"/>
              <w:right w:val="single" w:sz="8" w:space="0" w:color="auto"/>
            </w:tcBorders>
            <w:shd w:val="clear" w:color="auto" w:fill="auto"/>
            <w:noWrap/>
            <w:vAlign w:val="center"/>
            <w:hideMark/>
          </w:tcPr>
          <w:p w14:paraId="4C2503A5"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1.00</w:t>
            </w:r>
          </w:p>
        </w:tc>
      </w:tr>
      <w:tr w:rsidR="00277C73" w:rsidRPr="00320331" w14:paraId="211BFC06" w14:textId="77777777" w:rsidTr="00320331">
        <w:trPr>
          <w:trHeight w:val="20"/>
          <w:jc w:val="center"/>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63F81731"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Başarısız</w:t>
            </w:r>
          </w:p>
        </w:tc>
        <w:tc>
          <w:tcPr>
            <w:tcW w:w="1409" w:type="dxa"/>
            <w:tcBorders>
              <w:top w:val="nil"/>
              <w:left w:val="nil"/>
              <w:bottom w:val="single" w:sz="4" w:space="0" w:color="auto"/>
              <w:right w:val="single" w:sz="4" w:space="0" w:color="auto"/>
            </w:tcBorders>
            <w:shd w:val="clear" w:color="auto" w:fill="auto"/>
            <w:noWrap/>
            <w:vAlign w:val="center"/>
            <w:hideMark/>
          </w:tcPr>
          <w:p w14:paraId="3F9E8D17"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40,00-49,99</w:t>
            </w:r>
          </w:p>
        </w:tc>
        <w:tc>
          <w:tcPr>
            <w:tcW w:w="1984" w:type="dxa"/>
            <w:tcBorders>
              <w:top w:val="nil"/>
              <w:left w:val="nil"/>
              <w:bottom w:val="single" w:sz="4" w:space="0" w:color="auto"/>
              <w:right w:val="single" w:sz="4" w:space="0" w:color="auto"/>
            </w:tcBorders>
            <w:shd w:val="clear" w:color="auto" w:fill="auto"/>
            <w:noWrap/>
            <w:vAlign w:val="center"/>
            <w:hideMark/>
          </w:tcPr>
          <w:p w14:paraId="40978079"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FD</w:t>
            </w:r>
          </w:p>
        </w:tc>
        <w:tc>
          <w:tcPr>
            <w:tcW w:w="862" w:type="dxa"/>
            <w:tcBorders>
              <w:top w:val="nil"/>
              <w:left w:val="nil"/>
              <w:bottom w:val="single" w:sz="4" w:space="0" w:color="auto"/>
              <w:right w:val="single" w:sz="8" w:space="0" w:color="auto"/>
            </w:tcBorders>
            <w:shd w:val="clear" w:color="auto" w:fill="auto"/>
            <w:noWrap/>
            <w:vAlign w:val="center"/>
            <w:hideMark/>
          </w:tcPr>
          <w:p w14:paraId="0F2888FD"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0.50</w:t>
            </w:r>
          </w:p>
        </w:tc>
      </w:tr>
      <w:tr w:rsidR="00277C73" w:rsidRPr="00320331" w14:paraId="0A9CFA5B" w14:textId="77777777" w:rsidTr="00320331">
        <w:trPr>
          <w:trHeight w:val="20"/>
          <w:jc w:val="center"/>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49A028CD"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Başarısız</w:t>
            </w:r>
          </w:p>
        </w:tc>
        <w:tc>
          <w:tcPr>
            <w:tcW w:w="1409" w:type="dxa"/>
            <w:tcBorders>
              <w:top w:val="nil"/>
              <w:left w:val="nil"/>
              <w:bottom w:val="single" w:sz="4" w:space="0" w:color="auto"/>
              <w:right w:val="single" w:sz="4" w:space="0" w:color="auto"/>
            </w:tcBorders>
            <w:shd w:val="clear" w:color="auto" w:fill="auto"/>
            <w:noWrap/>
            <w:vAlign w:val="center"/>
            <w:hideMark/>
          </w:tcPr>
          <w:p w14:paraId="204A2A46"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0,00-39,99</w:t>
            </w:r>
          </w:p>
        </w:tc>
        <w:tc>
          <w:tcPr>
            <w:tcW w:w="1984" w:type="dxa"/>
            <w:tcBorders>
              <w:top w:val="nil"/>
              <w:left w:val="nil"/>
              <w:bottom w:val="single" w:sz="4" w:space="0" w:color="auto"/>
              <w:right w:val="single" w:sz="4" w:space="0" w:color="auto"/>
            </w:tcBorders>
            <w:shd w:val="clear" w:color="auto" w:fill="auto"/>
            <w:noWrap/>
            <w:vAlign w:val="center"/>
            <w:hideMark/>
          </w:tcPr>
          <w:p w14:paraId="58448530"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FF</w:t>
            </w:r>
          </w:p>
        </w:tc>
        <w:tc>
          <w:tcPr>
            <w:tcW w:w="862" w:type="dxa"/>
            <w:tcBorders>
              <w:top w:val="nil"/>
              <w:left w:val="nil"/>
              <w:bottom w:val="single" w:sz="4" w:space="0" w:color="auto"/>
              <w:right w:val="single" w:sz="8" w:space="0" w:color="auto"/>
            </w:tcBorders>
            <w:shd w:val="clear" w:color="auto" w:fill="auto"/>
            <w:noWrap/>
            <w:vAlign w:val="center"/>
            <w:hideMark/>
          </w:tcPr>
          <w:p w14:paraId="57B66065"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0.00</w:t>
            </w:r>
          </w:p>
        </w:tc>
      </w:tr>
      <w:tr w:rsidR="00277C73" w:rsidRPr="00320331" w14:paraId="5DF403AC" w14:textId="77777777" w:rsidTr="00320331">
        <w:trPr>
          <w:trHeight w:val="20"/>
          <w:jc w:val="center"/>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433D2B9B"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Devamsız</w:t>
            </w:r>
          </w:p>
        </w:tc>
        <w:tc>
          <w:tcPr>
            <w:tcW w:w="1409" w:type="dxa"/>
            <w:tcBorders>
              <w:top w:val="nil"/>
              <w:left w:val="nil"/>
              <w:bottom w:val="single" w:sz="4" w:space="0" w:color="auto"/>
              <w:right w:val="single" w:sz="4" w:space="0" w:color="auto"/>
            </w:tcBorders>
            <w:shd w:val="clear" w:color="auto" w:fill="auto"/>
            <w:noWrap/>
            <w:vAlign w:val="center"/>
            <w:hideMark/>
          </w:tcPr>
          <w:p w14:paraId="1CBEBC24"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w:t>
            </w:r>
          </w:p>
        </w:tc>
        <w:tc>
          <w:tcPr>
            <w:tcW w:w="1984" w:type="dxa"/>
            <w:tcBorders>
              <w:top w:val="nil"/>
              <w:left w:val="nil"/>
              <w:bottom w:val="single" w:sz="4" w:space="0" w:color="auto"/>
              <w:right w:val="single" w:sz="4" w:space="0" w:color="auto"/>
            </w:tcBorders>
            <w:shd w:val="clear" w:color="auto" w:fill="auto"/>
            <w:noWrap/>
            <w:vAlign w:val="center"/>
            <w:hideMark/>
          </w:tcPr>
          <w:p w14:paraId="5C447AF5"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DZ</w:t>
            </w:r>
          </w:p>
        </w:tc>
        <w:tc>
          <w:tcPr>
            <w:tcW w:w="862" w:type="dxa"/>
            <w:tcBorders>
              <w:top w:val="nil"/>
              <w:left w:val="nil"/>
              <w:bottom w:val="single" w:sz="4" w:space="0" w:color="auto"/>
              <w:right w:val="single" w:sz="8" w:space="0" w:color="auto"/>
            </w:tcBorders>
            <w:shd w:val="clear" w:color="auto" w:fill="auto"/>
            <w:noWrap/>
            <w:vAlign w:val="center"/>
            <w:hideMark/>
          </w:tcPr>
          <w:p w14:paraId="4A2DE697"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0.00</w:t>
            </w:r>
          </w:p>
        </w:tc>
      </w:tr>
      <w:tr w:rsidR="00277C73" w:rsidRPr="00320331" w14:paraId="13700AFF" w14:textId="77777777" w:rsidTr="00320331">
        <w:trPr>
          <w:trHeight w:val="20"/>
          <w:jc w:val="center"/>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753DCEFF"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Sınava Girmedi</w:t>
            </w:r>
          </w:p>
        </w:tc>
        <w:tc>
          <w:tcPr>
            <w:tcW w:w="1409" w:type="dxa"/>
            <w:tcBorders>
              <w:top w:val="nil"/>
              <w:left w:val="nil"/>
              <w:bottom w:val="single" w:sz="4" w:space="0" w:color="auto"/>
              <w:right w:val="single" w:sz="4" w:space="0" w:color="auto"/>
            </w:tcBorders>
            <w:shd w:val="clear" w:color="auto" w:fill="auto"/>
            <w:noWrap/>
            <w:vAlign w:val="center"/>
            <w:hideMark/>
          </w:tcPr>
          <w:p w14:paraId="5F3B13F5"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w:t>
            </w:r>
          </w:p>
        </w:tc>
        <w:tc>
          <w:tcPr>
            <w:tcW w:w="1984" w:type="dxa"/>
            <w:tcBorders>
              <w:top w:val="nil"/>
              <w:left w:val="nil"/>
              <w:bottom w:val="single" w:sz="4" w:space="0" w:color="auto"/>
              <w:right w:val="single" w:sz="4" w:space="0" w:color="auto"/>
            </w:tcBorders>
            <w:shd w:val="clear" w:color="auto" w:fill="auto"/>
            <w:noWrap/>
            <w:vAlign w:val="center"/>
            <w:hideMark/>
          </w:tcPr>
          <w:p w14:paraId="787979A3"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GR</w:t>
            </w:r>
          </w:p>
        </w:tc>
        <w:tc>
          <w:tcPr>
            <w:tcW w:w="862" w:type="dxa"/>
            <w:tcBorders>
              <w:top w:val="nil"/>
              <w:left w:val="nil"/>
              <w:bottom w:val="single" w:sz="4" w:space="0" w:color="auto"/>
              <w:right w:val="single" w:sz="8" w:space="0" w:color="auto"/>
            </w:tcBorders>
            <w:shd w:val="clear" w:color="auto" w:fill="auto"/>
            <w:noWrap/>
            <w:vAlign w:val="center"/>
            <w:hideMark/>
          </w:tcPr>
          <w:p w14:paraId="673C6809"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0.00</w:t>
            </w:r>
          </w:p>
        </w:tc>
      </w:tr>
      <w:tr w:rsidR="00277C73" w:rsidRPr="00320331" w14:paraId="56276617" w14:textId="77777777" w:rsidTr="00320331">
        <w:trPr>
          <w:trHeight w:val="20"/>
          <w:jc w:val="center"/>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4C62976D"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Yeterli</w:t>
            </w:r>
          </w:p>
        </w:tc>
        <w:tc>
          <w:tcPr>
            <w:tcW w:w="1409" w:type="dxa"/>
            <w:tcBorders>
              <w:top w:val="nil"/>
              <w:left w:val="nil"/>
              <w:bottom w:val="single" w:sz="4" w:space="0" w:color="auto"/>
              <w:right w:val="single" w:sz="4" w:space="0" w:color="auto"/>
            </w:tcBorders>
            <w:shd w:val="clear" w:color="auto" w:fill="auto"/>
            <w:noWrap/>
            <w:vAlign w:val="center"/>
            <w:hideMark/>
          </w:tcPr>
          <w:p w14:paraId="7D5812AD"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w:t>
            </w:r>
          </w:p>
        </w:tc>
        <w:tc>
          <w:tcPr>
            <w:tcW w:w="1984" w:type="dxa"/>
            <w:tcBorders>
              <w:top w:val="nil"/>
              <w:left w:val="nil"/>
              <w:bottom w:val="single" w:sz="4" w:space="0" w:color="auto"/>
              <w:right w:val="single" w:sz="4" w:space="0" w:color="auto"/>
            </w:tcBorders>
            <w:shd w:val="clear" w:color="auto" w:fill="auto"/>
            <w:noWrap/>
            <w:vAlign w:val="center"/>
            <w:hideMark/>
          </w:tcPr>
          <w:p w14:paraId="36D16E22"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YT</w:t>
            </w:r>
          </w:p>
        </w:tc>
        <w:tc>
          <w:tcPr>
            <w:tcW w:w="862" w:type="dxa"/>
            <w:tcBorders>
              <w:top w:val="nil"/>
              <w:left w:val="nil"/>
              <w:bottom w:val="single" w:sz="4" w:space="0" w:color="auto"/>
              <w:right w:val="single" w:sz="8" w:space="0" w:color="auto"/>
            </w:tcBorders>
            <w:shd w:val="clear" w:color="auto" w:fill="auto"/>
            <w:noWrap/>
            <w:vAlign w:val="center"/>
            <w:hideMark/>
          </w:tcPr>
          <w:p w14:paraId="1B7AEEC9"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w:t>
            </w:r>
          </w:p>
        </w:tc>
      </w:tr>
      <w:tr w:rsidR="00277C73" w:rsidRPr="00320331" w14:paraId="341292A0" w14:textId="77777777" w:rsidTr="00320331">
        <w:trPr>
          <w:trHeight w:val="20"/>
          <w:jc w:val="center"/>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40846EBA"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Yetersiz</w:t>
            </w:r>
          </w:p>
        </w:tc>
        <w:tc>
          <w:tcPr>
            <w:tcW w:w="1409" w:type="dxa"/>
            <w:tcBorders>
              <w:top w:val="nil"/>
              <w:left w:val="nil"/>
              <w:bottom w:val="single" w:sz="4" w:space="0" w:color="auto"/>
              <w:right w:val="single" w:sz="4" w:space="0" w:color="auto"/>
            </w:tcBorders>
            <w:shd w:val="clear" w:color="auto" w:fill="auto"/>
            <w:noWrap/>
            <w:vAlign w:val="center"/>
            <w:hideMark/>
          </w:tcPr>
          <w:p w14:paraId="33989E67"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w:t>
            </w:r>
          </w:p>
        </w:tc>
        <w:tc>
          <w:tcPr>
            <w:tcW w:w="1984" w:type="dxa"/>
            <w:tcBorders>
              <w:top w:val="nil"/>
              <w:left w:val="nil"/>
              <w:bottom w:val="single" w:sz="4" w:space="0" w:color="auto"/>
              <w:right w:val="single" w:sz="4" w:space="0" w:color="auto"/>
            </w:tcBorders>
            <w:shd w:val="clear" w:color="auto" w:fill="auto"/>
            <w:noWrap/>
            <w:vAlign w:val="center"/>
            <w:hideMark/>
          </w:tcPr>
          <w:p w14:paraId="01019E2D"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YZ</w:t>
            </w:r>
          </w:p>
        </w:tc>
        <w:tc>
          <w:tcPr>
            <w:tcW w:w="862" w:type="dxa"/>
            <w:tcBorders>
              <w:top w:val="nil"/>
              <w:left w:val="nil"/>
              <w:bottom w:val="single" w:sz="4" w:space="0" w:color="auto"/>
              <w:right w:val="single" w:sz="8" w:space="0" w:color="auto"/>
            </w:tcBorders>
            <w:shd w:val="clear" w:color="auto" w:fill="auto"/>
            <w:noWrap/>
            <w:vAlign w:val="center"/>
            <w:hideMark/>
          </w:tcPr>
          <w:p w14:paraId="361DE623"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w:t>
            </w:r>
          </w:p>
        </w:tc>
      </w:tr>
      <w:tr w:rsidR="00277C73" w:rsidRPr="00320331" w14:paraId="435680AE" w14:textId="77777777" w:rsidTr="00320331">
        <w:trPr>
          <w:trHeight w:val="20"/>
          <w:jc w:val="center"/>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478FD51F"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Muaf</w:t>
            </w:r>
          </w:p>
        </w:tc>
        <w:tc>
          <w:tcPr>
            <w:tcW w:w="1409" w:type="dxa"/>
            <w:tcBorders>
              <w:top w:val="nil"/>
              <w:left w:val="nil"/>
              <w:bottom w:val="single" w:sz="4" w:space="0" w:color="auto"/>
              <w:right w:val="single" w:sz="4" w:space="0" w:color="auto"/>
            </w:tcBorders>
            <w:shd w:val="clear" w:color="auto" w:fill="auto"/>
            <w:noWrap/>
            <w:vAlign w:val="center"/>
            <w:hideMark/>
          </w:tcPr>
          <w:p w14:paraId="73EFEDA9"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w:t>
            </w:r>
          </w:p>
        </w:tc>
        <w:tc>
          <w:tcPr>
            <w:tcW w:w="1984" w:type="dxa"/>
            <w:tcBorders>
              <w:top w:val="nil"/>
              <w:left w:val="nil"/>
              <w:bottom w:val="single" w:sz="4" w:space="0" w:color="auto"/>
              <w:right w:val="single" w:sz="4" w:space="0" w:color="auto"/>
            </w:tcBorders>
            <w:shd w:val="clear" w:color="auto" w:fill="auto"/>
            <w:noWrap/>
            <w:vAlign w:val="center"/>
            <w:hideMark/>
          </w:tcPr>
          <w:p w14:paraId="567D5FB5"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M</w:t>
            </w:r>
          </w:p>
        </w:tc>
        <w:tc>
          <w:tcPr>
            <w:tcW w:w="862" w:type="dxa"/>
            <w:tcBorders>
              <w:top w:val="nil"/>
              <w:left w:val="nil"/>
              <w:bottom w:val="single" w:sz="4" w:space="0" w:color="auto"/>
              <w:right w:val="single" w:sz="8" w:space="0" w:color="auto"/>
            </w:tcBorders>
            <w:shd w:val="clear" w:color="auto" w:fill="auto"/>
            <w:noWrap/>
            <w:vAlign w:val="center"/>
            <w:hideMark/>
          </w:tcPr>
          <w:p w14:paraId="22CD9193"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w:t>
            </w:r>
          </w:p>
        </w:tc>
      </w:tr>
      <w:tr w:rsidR="00277C73" w:rsidRPr="00320331" w14:paraId="00CCBE36" w14:textId="77777777" w:rsidTr="00320331">
        <w:trPr>
          <w:trHeight w:val="20"/>
          <w:jc w:val="center"/>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6893699A"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Dersten Çekilme</w:t>
            </w:r>
          </w:p>
        </w:tc>
        <w:tc>
          <w:tcPr>
            <w:tcW w:w="1409" w:type="dxa"/>
            <w:tcBorders>
              <w:top w:val="nil"/>
              <w:left w:val="nil"/>
              <w:bottom w:val="single" w:sz="4" w:space="0" w:color="auto"/>
              <w:right w:val="single" w:sz="4" w:space="0" w:color="auto"/>
            </w:tcBorders>
            <w:shd w:val="clear" w:color="auto" w:fill="auto"/>
            <w:noWrap/>
            <w:vAlign w:val="center"/>
            <w:hideMark/>
          </w:tcPr>
          <w:p w14:paraId="7A472357"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w:t>
            </w:r>
          </w:p>
        </w:tc>
        <w:tc>
          <w:tcPr>
            <w:tcW w:w="1984" w:type="dxa"/>
            <w:tcBorders>
              <w:top w:val="nil"/>
              <w:left w:val="nil"/>
              <w:bottom w:val="single" w:sz="4" w:space="0" w:color="auto"/>
              <w:right w:val="single" w:sz="4" w:space="0" w:color="auto"/>
            </w:tcBorders>
            <w:shd w:val="clear" w:color="auto" w:fill="auto"/>
            <w:noWrap/>
            <w:vAlign w:val="center"/>
            <w:hideMark/>
          </w:tcPr>
          <w:p w14:paraId="1623BE1D"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W</w:t>
            </w:r>
          </w:p>
        </w:tc>
        <w:tc>
          <w:tcPr>
            <w:tcW w:w="862" w:type="dxa"/>
            <w:tcBorders>
              <w:top w:val="nil"/>
              <w:left w:val="nil"/>
              <w:bottom w:val="single" w:sz="4" w:space="0" w:color="auto"/>
              <w:right w:val="single" w:sz="8" w:space="0" w:color="auto"/>
            </w:tcBorders>
            <w:shd w:val="clear" w:color="auto" w:fill="auto"/>
            <w:noWrap/>
            <w:vAlign w:val="center"/>
            <w:hideMark/>
          </w:tcPr>
          <w:p w14:paraId="74411B99"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w:t>
            </w:r>
          </w:p>
        </w:tc>
      </w:tr>
      <w:tr w:rsidR="00277C73" w:rsidRPr="00320331" w14:paraId="24164665" w14:textId="77777777" w:rsidTr="00320331">
        <w:trPr>
          <w:trHeight w:val="20"/>
          <w:jc w:val="center"/>
        </w:trPr>
        <w:tc>
          <w:tcPr>
            <w:tcW w:w="1700" w:type="dxa"/>
            <w:tcBorders>
              <w:top w:val="nil"/>
              <w:left w:val="single" w:sz="8" w:space="0" w:color="auto"/>
              <w:bottom w:val="single" w:sz="8" w:space="0" w:color="auto"/>
              <w:right w:val="single" w:sz="4" w:space="0" w:color="auto"/>
            </w:tcBorders>
            <w:shd w:val="clear" w:color="auto" w:fill="auto"/>
            <w:noWrap/>
            <w:vAlign w:val="center"/>
            <w:hideMark/>
          </w:tcPr>
          <w:p w14:paraId="49A9DA62"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Eksik Not</w:t>
            </w:r>
          </w:p>
        </w:tc>
        <w:tc>
          <w:tcPr>
            <w:tcW w:w="1409" w:type="dxa"/>
            <w:tcBorders>
              <w:top w:val="nil"/>
              <w:left w:val="nil"/>
              <w:bottom w:val="single" w:sz="8" w:space="0" w:color="auto"/>
              <w:right w:val="single" w:sz="4" w:space="0" w:color="auto"/>
            </w:tcBorders>
            <w:shd w:val="clear" w:color="auto" w:fill="auto"/>
            <w:noWrap/>
            <w:vAlign w:val="center"/>
            <w:hideMark/>
          </w:tcPr>
          <w:p w14:paraId="142BC75C"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w:t>
            </w:r>
          </w:p>
        </w:tc>
        <w:tc>
          <w:tcPr>
            <w:tcW w:w="1984" w:type="dxa"/>
            <w:tcBorders>
              <w:top w:val="nil"/>
              <w:left w:val="nil"/>
              <w:bottom w:val="single" w:sz="8" w:space="0" w:color="auto"/>
              <w:right w:val="single" w:sz="4" w:space="0" w:color="auto"/>
            </w:tcBorders>
            <w:shd w:val="clear" w:color="auto" w:fill="auto"/>
            <w:noWrap/>
            <w:vAlign w:val="center"/>
            <w:hideMark/>
          </w:tcPr>
          <w:p w14:paraId="6E8BC69F"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E</w:t>
            </w:r>
          </w:p>
        </w:tc>
        <w:tc>
          <w:tcPr>
            <w:tcW w:w="862" w:type="dxa"/>
            <w:tcBorders>
              <w:top w:val="nil"/>
              <w:left w:val="nil"/>
              <w:bottom w:val="single" w:sz="8" w:space="0" w:color="auto"/>
              <w:right w:val="single" w:sz="8" w:space="0" w:color="auto"/>
            </w:tcBorders>
            <w:shd w:val="clear" w:color="auto" w:fill="auto"/>
            <w:noWrap/>
            <w:vAlign w:val="center"/>
            <w:hideMark/>
          </w:tcPr>
          <w:p w14:paraId="034FB66E" w14:textId="77777777" w:rsidR="00277C73" w:rsidRPr="00320331" w:rsidRDefault="00277C73" w:rsidP="00277C73">
            <w:pPr>
              <w:spacing w:before="0" w:after="0" w:line="240" w:lineRule="auto"/>
              <w:jc w:val="center"/>
              <w:rPr>
                <w:rFonts w:eastAsia="Times New Roman" w:cs="Times New Roman"/>
                <w:color w:val="000000"/>
                <w:sz w:val="20"/>
                <w:szCs w:val="20"/>
                <w:lang w:eastAsia="tr-TR"/>
              </w:rPr>
            </w:pPr>
            <w:r w:rsidRPr="00320331">
              <w:rPr>
                <w:rFonts w:eastAsia="Times New Roman" w:cs="Times New Roman"/>
                <w:color w:val="000000"/>
                <w:sz w:val="20"/>
                <w:szCs w:val="20"/>
                <w:lang w:eastAsia="tr-TR"/>
              </w:rPr>
              <w:t>--</w:t>
            </w:r>
          </w:p>
        </w:tc>
      </w:tr>
    </w:tbl>
    <w:p w14:paraId="5F770544" w14:textId="77777777" w:rsidR="00277C73" w:rsidRDefault="00277C73" w:rsidP="00277C73">
      <w:r>
        <w:t>Harf notlarının açıklaması aşağıdaki şekildedir:</w:t>
      </w:r>
    </w:p>
    <w:p w14:paraId="50B136A2" w14:textId="4189D32C" w:rsidR="00277C73" w:rsidRDefault="00277C73" w:rsidP="00277C73">
      <w:pPr>
        <w:pStyle w:val="ListeParagraf"/>
      </w:pPr>
      <w:r>
        <w:t>Bir dersten AA, BA, BB, CB, CC, DC ve DD notlarından birini alan öğrenci, o dersi başarmış sayılır.</w:t>
      </w:r>
    </w:p>
    <w:p w14:paraId="65A28687" w14:textId="77777777" w:rsidR="00277C73" w:rsidRDefault="00277C73" w:rsidP="00277C73">
      <w:pPr>
        <w:pStyle w:val="ListeParagraf"/>
      </w:pPr>
      <w:r>
        <w:t>Bir dersten FD ve FF harf notlarından birini alan öğrenci, o dersten başarısız sayılır.</w:t>
      </w:r>
    </w:p>
    <w:p w14:paraId="7673664E" w14:textId="5328F742" w:rsidR="00277C73" w:rsidRDefault="00277C73" w:rsidP="00277C73">
      <w:pPr>
        <w:pStyle w:val="ListeParagraf"/>
      </w:pPr>
      <w:r>
        <w:t>Derse devam yükümlülüklerini yerine getirmeyen veya ders uygulamalarına ilişkin koşulları sağlamadığı için başarısız olan öğrencilere DZ notu verilir. DZ notu, not ortalamaları hesabında FF notu işlemi görür.</w:t>
      </w:r>
    </w:p>
    <w:p w14:paraId="4428A4D7" w14:textId="7C8D34C9" w:rsidR="00277C73" w:rsidRDefault="00277C73" w:rsidP="00277C73">
      <w:pPr>
        <w:pStyle w:val="ListeParagraf"/>
      </w:pPr>
      <w:r>
        <w:t>Dönem sonu sınavına girmeyen öğrenciye, dönem içi çalışmalarına bakılmaksızın GR notu verilir. GR notu, not ortalamaları hesabında FF notu işlemi görür.</w:t>
      </w:r>
    </w:p>
    <w:p w14:paraId="66489229" w14:textId="095392F3" w:rsidR="00277C73" w:rsidRDefault="00277C73" w:rsidP="00277C73">
      <w:pPr>
        <w:pStyle w:val="ListeParagraf"/>
      </w:pPr>
      <w:r>
        <w:t xml:space="preserve">M notu, muafiyet sınavı ve </w:t>
      </w:r>
      <w:r w:rsidR="006A1547" w:rsidRPr="006A1547">
        <w:t>SUBÜ Lisans ve Ön Lisans Eğitim-Öğretim ve Sınav Yönetmeliği</w:t>
      </w:r>
      <w:r w:rsidR="006A1547">
        <w:t>’nin</w:t>
      </w:r>
      <w:r w:rsidR="006A1547" w:rsidRPr="006A1547">
        <w:t xml:space="preserve"> </w:t>
      </w:r>
      <w:r>
        <w:t>11 inci madde</w:t>
      </w:r>
      <w:r w:rsidR="006A1547">
        <w:t>si</w:t>
      </w:r>
      <w:r>
        <w:t xml:space="preserve"> kapsamında muaf olunan derslerin başarı notu olarak verilir. M notu, not ortalamaları hesabına katılmaz.</w:t>
      </w:r>
    </w:p>
    <w:p w14:paraId="091C28BB" w14:textId="4C4B4477" w:rsidR="00277C73" w:rsidRDefault="00277C73" w:rsidP="00277C73">
      <w:pPr>
        <w:pStyle w:val="ListeParagraf"/>
      </w:pPr>
      <w:r>
        <w:lastRenderedPageBreak/>
        <w:t>YT ve YZ harf notları, ilgili kurulun kararı ve Senatonun onayıyla not ortalamasına katılması uygun görülmeyen derslerde, başarının gösterilebilmesi için kullanılır. Başarılı öğrenciye YT, başarısız öğrenciye ise YZ harf notu verilir.</w:t>
      </w:r>
    </w:p>
    <w:p w14:paraId="18534EC0" w14:textId="0B6BF062" w:rsidR="00277C73" w:rsidRDefault="00277C73" w:rsidP="00277C73">
      <w:pPr>
        <w:pStyle w:val="ListeParagraf"/>
      </w:pPr>
      <w:r>
        <w:t>W notu, öğrencinin akademik takvimde belirtilen süreler içerisinde dersten çekilmesi durumunda öğrencinin bu durumunu transkriptinde tanımlamak için kullanılan nottur.</w:t>
      </w:r>
    </w:p>
    <w:p w14:paraId="6313F259" w14:textId="1313B7D7" w:rsidR="00277C73" w:rsidRDefault="00277C73" w:rsidP="00277C73">
      <w:pPr>
        <w:pStyle w:val="ListeParagraf"/>
      </w:pPr>
      <w:r>
        <w:t>E notu, staj gibi uygulamalı derslerde değerlendirme süreci tamamlanmamış ve notu girilmemiş olan derslere geçici olarak verilen nottur. Belirlenen süresi içerisinde ilgili dersin koşullarının sağlanması durumunda E notu ilişkili olduğu ders için başarılı nota (YT) dönüştürülür.</w:t>
      </w:r>
    </w:p>
    <w:p w14:paraId="40E627C9" w14:textId="7FE5D07E" w:rsidR="00C02854" w:rsidRPr="006B59C8" w:rsidRDefault="00C02854" w:rsidP="00BE3EED">
      <w:pPr>
        <w:pStyle w:val="Balk3"/>
      </w:pPr>
      <w:bookmarkStart w:id="18" w:name="_Toc107269494"/>
      <w:r w:rsidRPr="006B59C8">
        <w:t>Oryantasyon Takvimi</w:t>
      </w:r>
      <w:bookmarkEnd w:id="18"/>
      <w:r w:rsidRPr="006B59C8">
        <w:t xml:space="preserve"> </w:t>
      </w:r>
    </w:p>
    <w:p w14:paraId="58912E59" w14:textId="77777777" w:rsidR="00C02854" w:rsidRDefault="00C02854" w:rsidP="00C02854">
      <w:r w:rsidRPr="00053200">
        <w:t xml:space="preserve">Oryantasyon programı, güz yarıyılının ilk haftası bölüm web sitesinde ilan edilen tarih ve saatlerde gerçekleştirilir. </w:t>
      </w:r>
    </w:p>
    <w:p w14:paraId="62E9094D" w14:textId="2E7C6B15" w:rsidR="00C02854" w:rsidRPr="00053200" w:rsidRDefault="00C02854" w:rsidP="00BE3EED">
      <w:pPr>
        <w:pStyle w:val="Balk3"/>
      </w:pPr>
      <w:bookmarkStart w:id="19" w:name="_Toc107269495"/>
      <w:r w:rsidRPr="00053200">
        <w:t>Oryantasyon Etkinliklerine Katılım</w:t>
      </w:r>
      <w:bookmarkEnd w:id="19"/>
      <w:r w:rsidRPr="00053200">
        <w:t xml:space="preserve"> </w:t>
      </w:r>
    </w:p>
    <w:p w14:paraId="43CD8778" w14:textId="77777777" w:rsidR="00BD3500" w:rsidRDefault="00C02854" w:rsidP="00BD3500">
      <w:r w:rsidRPr="00053200">
        <w:t>Oryantasyon etkinlikleri, birinci ve ikinci öğretim öğrencilerinin katılımına açıktır</w:t>
      </w:r>
      <w:r>
        <w:t>. B</w:t>
      </w:r>
      <w:r w:rsidRPr="00053200">
        <w:t>ölümü tanıma ve gerekli bilgilere kısa sürede ulaşma imkanları göz önüne alındığında yeni başlayan tüm birinci sınıf öğrencilerinin programa katılımı faydalı olacaktır.</w:t>
      </w:r>
    </w:p>
    <w:p w14:paraId="45844E94" w14:textId="3ED2D7F7" w:rsidR="00C02854" w:rsidRPr="00053200" w:rsidRDefault="00C02854" w:rsidP="00BD3500">
      <w:pPr>
        <w:pStyle w:val="Balk3"/>
      </w:pPr>
      <w:bookmarkStart w:id="20" w:name="_Toc107269496"/>
      <w:r w:rsidRPr="00053200">
        <w:t>Oryantasyon Programının Organizasyonu</w:t>
      </w:r>
      <w:bookmarkEnd w:id="20"/>
      <w:r w:rsidRPr="00053200">
        <w:t xml:space="preserve"> </w:t>
      </w:r>
    </w:p>
    <w:p w14:paraId="7FC75E80" w14:textId="77777777" w:rsidR="00C02854" w:rsidRDefault="00C02854" w:rsidP="00C02854">
      <w:r w:rsidRPr="00053200">
        <w:t>Oryantasyon etkinlikleri Bölüm Kurulu’ nda belirlenir ve Bölüm Yönetimi ile birlikte Bölüm Öğretim elemanları tarafından organize edilir.</w:t>
      </w:r>
    </w:p>
    <w:p w14:paraId="626A7169" w14:textId="4CE224ED" w:rsidR="00C02854" w:rsidRPr="00053200" w:rsidRDefault="00C02854" w:rsidP="00BD3500">
      <w:pPr>
        <w:pStyle w:val="Balk3"/>
      </w:pPr>
      <w:r w:rsidRPr="00053200">
        <w:t xml:space="preserve"> </w:t>
      </w:r>
      <w:bookmarkStart w:id="21" w:name="_Toc107269497"/>
      <w:r w:rsidRPr="00053200">
        <w:t>Oryantasyon Programının Kazanımları</w:t>
      </w:r>
      <w:bookmarkEnd w:id="21"/>
      <w:r w:rsidRPr="00053200">
        <w:t xml:space="preserve"> </w:t>
      </w:r>
    </w:p>
    <w:p w14:paraId="288DA9CE" w14:textId="77777777" w:rsidR="00C02854" w:rsidRDefault="00C02854" w:rsidP="00C02854">
      <w:r w:rsidRPr="00053200">
        <w:t xml:space="preserve">Hem bölüm hem de üniversite tarafından gerçekleştirilen tanıtım ve bilgilendirme etkinliklerine katılan öğrencilerin aşağıdaki kazanımlara sahip olması beklenir. </w:t>
      </w:r>
    </w:p>
    <w:p w14:paraId="776934C8" w14:textId="77777777" w:rsidR="00C02854" w:rsidRPr="009E5132" w:rsidRDefault="00C02854" w:rsidP="008839A1">
      <w:pPr>
        <w:pStyle w:val="ListeParagraf"/>
      </w:pPr>
      <w:r w:rsidRPr="009E5132">
        <w:t>Program hakkında bilgi sahibi olma</w:t>
      </w:r>
    </w:p>
    <w:p w14:paraId="1A1ACCFA" w14:textId="77777777" w:rsidR="00C02854" w:rsidRPr="009E5132" w:rsidRDefault="00C02854" w:rsidP="008839A1">
      <w:pPr>
        <w:pStyle w:val="ListeParagraf"/>
      </w:pPr>
      <w:r w:rsidRPr="009E5132">
        <w:t xml:space="preserve">Program öğretim elemanlarını tanıma </w:t>
      </w:r>
    </w:p>
    <w:p w14:paraId="11365117" w14:textId="77777777" w:rsidR="00C02854" w:rsidRPr="009E5132" w:rsidRDefault="00C02854" w:rsidP="008839A1">
      <w:pPr>
        <w:pStyle w:val="ListeParagraf"/>
      </w:pPr>
      <w:r w:rsidRPr="009E5132">
        <w:t>4 yarıyıllık ders planı hakkında bilgi sahibi olma</w:t>
      </w:r>
    </w:p>
    <w:p w14:paraId="6BD190A8" w14:textId="77777777" w:rsidR="00C02854" w:rsidRPr="009E5132" w:rsidRDefault="00C02854" w:rsidP="008839A1">
      <w:pPr>
        <w:pStyle w:val="ListeParagraf"/>
      </w:pPr>
      <w:r w:rsidRPr="009E5132">
        <w:t xml:space="preserve">İlgili yönetmelikler hakkında bilgi sahibi olma </w:t>
      </w:r>
    </w:p>
    <w:p w14:paraId="61A76ACD" w14:textId="77777777" w:rsidR="00C02854" w:rsidRPr="009E5132" w:rsidRDefault="00C02854" w:rsidP="008839A1">
      <w:pPr>
        <w:pStyle w:val="ListeParagraf"/>
      </w:pPr>
      <w:r w:rsidRPr="009E5132">
        <w:t xml:space="preserve">SABİS sistemini tanıma </w:t>
      </w:r>
    </w:p>
    <w:p w14:paraId="6EB9185B" w14:textId="77777777" w:rsidR="00C02854" w:rsidRPr="009E5132" w:rsidRDefault="00C02854" w:rsidP="008839A1">
      <w:pPr>
        <w:pStyle w:val="ListeParagraf"/>
      </w:pPr>
      <w:r w:rsidRPr="009E5132">
        <w:t xml:space="preserve">Sınıfları, laboratuvarları, kütüphaneyi, yemekhaneyi, sosyal tesisleri tanıma </w:t>
      </w:r>
    </w:p>
    <w:p w14:paraId="1CFC83D2" w14:textId="3298B730" w:rsidR="00C02854" w:rsidRDefault="00FA1A64" w:rsidP="00FA1A64">
      <w:pPr>
        <w:pStyle w:val="Balk2"/>
      </w:pPr>
      <w:bookmarkStart w:id="22" w:name="_Toc107269498"/>
      <w:r>
        <w:lastRenderedPageBreak/>
        <w:t>Ders Planı</w:t>
      </w:r>
      <w:bookmarkEnd w:id="22"/>
    </w:p>
    <w:p w14:paraId="27B87BF0" w14:textId="553E60C0" w:rsidR="002052A1" w:rsidRPr="002052A1" w:rsidRDefault="00E81940" w:rsidP="002052A1">
      <w:r>
        <w:t xml:space="preserve">Yüksekokulumuzda </w:t>
      </w:r>
      <w:bookmarkStart w:id="23" w:name="_Hlk99890465"/>
      <w:r w:rsidR="00ED1250">
        <w:t>Elektrik</w:t>
      </w:r>
      <w:r>
        <w:t xml:space="preserve"> programını</w:t>
      </w:r>
      <w:bookmarkEnd w:id="23"/>
      <w:r>
        <w:t xml:space="preserve"> kazanan öğrencilerimizin mezun olabilmesi için alması gereken dersler Tablo 1. de paylaşılmıştır.</w:t>
      </w:r>
    </w:p>
    <w:p w14:paraId="080E592D" w14:textId="78CD26C7" w:rsidR="00583410" w:rsidRDefault="00583410" w:rsidP="00583410">
      <w:pPr>
        <w:pStyle w:val="ResimYazs"/>
        <w:keepNext/>
        <w:spacing w:after="0"/>
        <w:jc w:val="left"/>
      </w:pPr>
      <w:r>
        <w:t xml:space="preserve">Tablo </w:t>
      </w:r>
      <w:r w:rsidR="009C3B92">
        <w:rPr>
          <w:noProof/>
        </w:rPr>
        <w:fldChar w:fldCharType="begin"/>
      </w:r>
      <w:r w:rsidR="009C3B92">
        <w:rPr>
          <w:noProof/>
        </w:rPr>
        <w:instrText xml:space="preserve"> SEQ Tablo \* ARABIC </w:instrText>
      </w:r>
      <w:r w:rsidR="009C3B92">
        <w:rPr>
          <w:noProof/>
        </w:rPr>
        <w:fldChar w:fldCharType="separate"/>
      </w:r>
      <w:r>
        <w:rPr>
          <w:noProof/>
        </w:rPr>
        <w:t>1</w:t>
      </w:r>
      <w:r w:rsidR="009C3B92">
        <w:rPr>
          <w:noProof/>
        </w:rPr>
        <w:fldChar w:fldCharType="end"/>
      </w:r>
      <w:r>
        <w:t>. 4 yarıyıllık ders planı</w:t>
      </w:r>
    </w:p>
    <w:tbl>
      <w:tblPr>
        <w:tblW w:w="8965" w:type="dxa"/>
        <w:jc w:val="center"/>
        <w:tblCellMar>
          <w:left w:w="70" w:type="dxa"/>
          <w:right w:w="70" w:type="dxa"/>
        </w:tblCellMar>
        <w:tblLook w:val="04A0" w:firstRow="1" w:lastRow="0" w:firstColumn="1" w:lastColumn="0" w:noHBand="0" w:noVBand="1"/>
      </w:tblPr>
      <w:tblGrid>
        <w:gridCol w:w="944"/>
        <w:gridCol w:w="3969"/>
        <w:gridCol w:w="911"/>
        <w:gridCol w:w="731"/>
        <w:gridCol w:w="1004"/>
        <w:gridCol w:w="671"/>
        <w:gridCol w:w="721"/>
        <w:gridCol w:w="14"/>
      </w:tblGrid>
      <w:tr w:rsidR="00CB6893" w:rsidRPr="00CB6893" w14:paraId="6D845B5B" w14:textId="77777777" w:rsidTr="00CB6893">
        <w:trPr>
          <w:trHeight w:val="288"/>
          <w:jc w:val="center"/>
        </w:trPr>
        <w:tc>
          <w:tcPr>
            <w:tcW w:w="896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DE32160" w14:textId="77777777" w:rsidR="00CB6893" w:rsidRPr="00CB6893" w:rsidRDefault="00CB6893" w:rsidP="00CB6893">
            <w:pPr>
              <w:spacing w:before="0" w:after="0" w:line="240" w:lineRule="auto"/>
              <w:jc w:val="center"/>
              <w:rPr>
                <w:rFonts w:eastAsia="Times New Roman" w:cs="Times New Roman"/>
                <w:b/>
                <w:bCs/>
                <w:sz w:val="18"/>
                <w:szCs w:val="18"/>
                <w:lang w:eastAsia="tr-TR"/>
              </w:rPr>
            </w:pPr>
            <w:r w:rsidRPr="00CB6893">
              <w:rPr>
                <w:rFonts w:eastAsia="Times New Roman" w:cs="Times New Roman"/>
                <w:b/>
                <w:bCs/>
                <w:sz w:val="18"/>
                <w:szCs w:val="18"/>
                <w:lang w:eastAsia="tr-TR"/>
              </w:rPr>
              <w:t>1. Yarıyıl Ders Planı</w:t>
            </w:r>
          </w:p>
        </w:tc>
      </w:tr>
      <w:tr w:rsidR="00CB6893" w:rsidRPr="00CB6893" w14:paraId="5BC9F2A1" w14:textId="77777777" w:rsidTr="00CB6893">
        <w:trPr>
          <w:gridAfter w:val="1"/>
          <w:wAfter w:w="15" w:type="dxa"/>
          <w:trHeight w:val="288"/>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9B19917" w14:textId="77777777" w:rsidR="00CB6893" w:rsidRPr="00CB6893" w:rsidRDefault="00CB6893" w:rsidP="00CB6893">
            <w:pPr>
              <w:spacing w:before="0" w:after="0" w:line="240" w:lineRule="auto"/>
              <w:jc w:val="center"/>
              <w:rPr>
                <w:rFonts w:eastAsia="Times New Roman" w:cs="Times New Roman"/>
                <w:b/>
                <w:bCs/>
                <w:sz w:val="18"/>
                <w:szCs w:val="18"/>
                <w:lang w:eastAsia="tr-TR"/>
              </w:rPr>
            </w:pPr>
            <w:r w:rsidRPr="00CB6893">
              <w:rPr>
                <w:rFonts w:eastAsia="Times New Roman" w:cs="Times New Roman"/>
                <w:b/>
                <w:bCs/>
                <w:sz w:val="18"/>
                <w:szCs w:val="18"/>
                <w:lang w:eastAsia="tr-TR"/>
              </w:rPr>
              <w:t>Kodu</w:t>
            </w:r>
          </w:p>
        </w:tc>
        <w:tc>
          <w:tcPr>
            <w:tcW w:w="3969" w:type="dxa"/>
            <w:tcBorders>
              <w:top w:val="nil"/>
              <w:left w:val="nil"/>
              <w:bottom w:val="single" w:sz="4" w:space="0" w:color="auto"/>
              <w:right w:val="single" w:sz="4" w:space="0" w:color="auto"/>
            </w:tcBorders>
            <w:shd w:val="clear" w:color="auto" w:fill="auto"/>
            <w:vAlign w:val="center"/>
            <w:hideMark/>
          </w:tcPr>
          <w:p w14:paraId="7D4AB189" w14:textId="77777777" w:rsidR="00CB6893" w:rsidRPr="00CB6893" w:rsidRDefault="00CB6893" w:rsidP="00CB6893">
            <w:pPr>
              <w:spacing w:before="0" w:after="0" w:line="240" w:lineRule="auto"/>
              <w:jc w:val="center"/>
              <w:rPr>
                <w:rFonts w:eastAsia="Times New Roman" w:cs="Times New Roman"/>
                <w:b/>
                <w:bCs/>
                <w:sz w:val="18"/>
                <w:szCs w:val="18"/>
                <w:lang w:eastAsia="tr-TR"/>
              </w:rPr>
            </w:pPr>
            <w:r w:rsidRPr="00CB6893">
              <w:rPr>
                <w:rFonts w:eastAsia="Times New Roman" w:cs="Times New Roman"/>
                <w:b/>
                <w:bCs/>
                <w:sz w:val="18"/>
                <w:szCs w:val="18"/>
                <w:lang w:eastAsia="tr-TR"/>
              </w:rPr>
              <w:t>Ders</w:t>
            </w:r>
          </w:p>
        </w:tc>
        <w:tc>
          <w:tcPr>
            <w:tcW w:w="828" w:type="dxa"/>
            <w:tcBorders>
              <w:top w:val="nil"/>
              <w:left w:val="nil"/>
              <w:bottom w:val="single" w:sz="4" w:space="0" w:color="auto"/>
              <w:right w:val="single" w:sz="4" w:space="0" w:color="auto"/>
            </w:tcBorders>
            <w:shd w:val="clear" w:color="auto" w:fill="auto"/>
            <w:vAlign w:val="center"/>
            <w:hideMark/>
          </w:tcPr>
          <w:p w14:paraId="3589DF17" w14:textId="77777777" w:rsidR="00CB6893" w:rsidRPr="00CB6893" w:rsidRDefault="00CB6893" w:rsidP="00CB6893">
            <w:pPr>
              <w:spacing w:before="0" w:after="0" w:line="240" w:lineRule="auto"/>
              <w:jc w:val="center"/>
              <w:rPr>
                <w:rFonts w:eastAsia="Times New Roman" w:cs="Times New Roman"/>
                <w:b/>
                <w:bCs/>
                <w:sz w:val="18"/>
                <w:szCs w:val="18"/>
                <w:lang w:eastAsia="tr-TR"/>
              </w:rPr>
            </w:pPr>
            <w:r w:rsidRPr="00CB6893">
              <w:rPr>
                <w:rFonts w:eastAsia="Times New Roman" w:cs="Times New Roman"/>
                <w:b/>
                <w:bCs/>
                <w:sz w:val="18"/>
                <w:szCs w:val="18"/>
                <w:lang w:eastAsia="tr-TR"/>
              </w:rPr>
              <w:t>Tür</w:t>
            </w:r>
          </w:p>
        </w:tc>
        <w:tc>
          <w:tcPr>
            <w:tcW w:w="740" w:type="dxa"/>
            <w:tcBorders>
              <w:top w:val="nil"/>
              <w:left w:val="nil"/>
              <w:bottom w:val="single" w:sz="4" w:space="0" w:color="auto"/>
              <w:right w:val="single" w:sz="4" w:space="0" w:color="auto"/>
            </w:tcBorders>
            <w:shd w:val="clear" w:color="auto" w:fill="auto"/>
            <w:vAlign w:val="center"/>
            <w:hideMark/>
          </w:tcPr>
          <w:p w14:paraId="054034D3" w14:textId="77777777" w:rsidR="00CB6893" w:rsidRPr="00CB6893" w:rsidRDefault="00CB6893" w:rsidP="00CB6893">
            <w:pPr>
              <w:spacing w:before="0" w:after="0" w:line="240" w:lineRule="auto"/>
              <w:jc w:val="center"/>
              <w:rPr>
                <w:rFonts w:eastAsia="Times New Roman" w:cs="Times New Roman"/>
                <w:b/>
                <w:bCs/>
                <w:sz w:val="18"/>
                <w:szCs w:val="18"/>
                <w:lang w:eastAsia="tr-TR"/>
              </w:rPr>
            </w:pPr>
            <w:r w:rsidRPr="00CB6893">
              <w:rPr>
                <w:rFonts w:eastAsia="Times New Roman" w:cs="Times New Roman"/>
                <w:b/>
                <w:bCs/>
                <w:sz w:val="18"/>
                <w:szCs w:val="18"/>
                <w:lang w:eastAsia="tr-TR"/>
              </w:rPr>
              <w:t>Dil</w:t>
            </w:r>
          </w:p>
        </w:tc>
        <w:tc>
          <w:tcPr>
            <w:tcW w:w="1013" w:type="dxa"/>
            <w:tcBorders>
              <w:top w:val="nil"/>
              <w:left w:val="nil"/>
              <w:bottom w:val="single" w:sz="4" w:space="0" w:color="auto"/>
              <w:right w:val="single" w:sz="4" w:space="0" w:color="auto"/>
            </w:tcBorders>
            <w:shd w:val="clear" w:color="auto" w:fill="auto"/>
            <w:vAlign w:val="center"/>
            <w:hideMark/>
          </w:tcPr>
          <w:p w14:paraId="0B37305D" w14:textId="77777777" w:rsidR="00CB6893" w:rsidRPr="00CB6893" w:rsidRDefault="00CB6893" w:rsidP="00CB6893">
            <w:pPr>
              <w:spacing w:before="0" w:after="0" w:line="240" w:lineRule="auto"/>
              <w:jc w:val="center"/>
              <w:rPr>
                <w:rFonts w:eastAsia="Times New Roman" w:cs="Times New Roman"/>
                <w:b/>
                <w:bCs/>
                <w:sz w:val="18"/>
                <w:szCs w:val="18"/>
                <w:lang w:eastAsia="tr-TR"/>
              </w:rPr>
            </w:pPr>
            <w:r w:rsidRPr="00CB6893">
              <w:rPr>
                <w:rFonts w:eastAsia="Times New Roman" w:cs="Times New Roman"/>
                <w:b/>
                <w:bCs/>
                <w:sz w:val="18"/>
                <w:szCs w:val="18"/>
                <w:lang w:eastAsia="tr-TR"/>
              </w:rPr>
              <w:t>T+U_Saat</w:t>
            </w:r>
          </w:p>
        </w:tc>
        <w:tc>
          <w:tcPr>
            <w:tcW w:w="680" w:type="dxa"/>
            <w:tcBorders>
              <w:top w:val="nil"/>
              <w:left w:val="nil"/>
              <w:bottom w:val="single" w:sz="4" w:space="0" w:color="auto"/>
              <w:right w:val="single" w:sz="4" w:space="0" w:color="auto"/>
            </w:tcBorders>
            <w:shd w:val="clear" w:color="auto" w:fill="auto"/>
            <w:vAlign w:val="center"/>
            <w:hideMark/>
          </w:tcPr>
          <w:p w14:paraId="5F470B9E" w14:textId="77777777" w:rsidR="00CB6893" w:rsidRPr="00CB6893" w:rsidRDefault="00CB6893" w:rsidP="00CB6893">
            <w:pPr>
              <w:spacing w:before="0" w:after="0" w:line="240" w:lineRule="auto"/>
              <w:jc w:val="center"/>
              <w:rPr>
                <w:rFonts w:eastAsia="Times New Roman" w:cs="Times New Roman"/>
                <w:b/>
                <w:bCs/>
                <w:sz w:val="18"/>
                <w:szCs w:val="18"/>
                <w:lang w:eastAsia="tr-TR"/>
              </w:rPr>
            </w:pPr>
            <w:r w:rsidRPr="00CB6893">
              <w:rPr>
                <w:rFonts w:eastAsia="Times New Roman" w:cs="Times New Roman"/>
                <w:b/>
                <w:bCs/>
                <w:sz w:val="18"/>
                <w:szCs w:val="18"/>
                <w:lang w:eastAsia="tr-TR"/>
              </w:rPr>
              <w:t>Kredi</w:t>
            </w:r>
          </w:p>
        </w:tc>
        <w:tc>
          <w:tcPr>
            <w:tcW w:w="732" w:type="dxa"/>
            <w:tcBorders>
              <w:top w:val="nil"/>
              <w:left w:val="nil"/>
              <w:bottom w:val="single" w:sz="4" w:space="0" w:color="auto"/>
              <w:right w:val="single" w:sz="4" w:space="0" w:color="auto"/>
            </w:tcBorders>
            <w:shd w:val="clear" w:color="auto" w:fill="auto"/>
            <w:vAlign w:val="center"/>
            <w:hideMark/>
          </w:tcPr>
          <w:p w14:paraId="43959034" w14:textId="77777777" w:rsidR="00CB6893" w:rsidRPr="00CB6893" w:rsidRDefault="00CB6893" w:rsidP="00CB6893">
            <w:pPr>
              <w:spacing w:before="0" w:after="0" w:line="240" w:lineRule="auto"/>
              <w:jc w:val="center"/>
              <w:rPr>
                <w:rFonts w:eastAsia="Times New Roman" w:cs="Times New Roman"/>
                <w:b/>
                <w:bCs/>
                <w:sz w:val="18"/>
                <w:szCs w:val="18"/>
                <w:lang w:eastAsia="tr-TR"/>
              </w:rPr>
            </w:pPr>
            <w:r w:rsidRPr="00CB6893">
              <w:rPr>
                <w:rFonts w:eastAsia="Times New Roman" w:cs="Times New Roman"/>
                <w:b/>
                <w:bCs/>
                <w:sz w:val="18"/>
                <w:szCs w:val="18"/>
                <w:lang w:eastAsia="tr-TR"/>
              </w:rPr>
              <w:t>AKTS</w:t>
            </w:r>
          </w:p>
        </w:tc>
      </w:tr>
      <w:tr w:rsidR="00CB6893" w:rsidRPr="00CB6893" w14:paraId="66D15669" w14:textId="77777777" w:rsidTr="00CB6893">
        <w:trPr>
          <w:gridAfter w:val="1"/>
          <w:wAfter w:w="15" w:type="dxa"/>
          <w:trHeight w:val="288"/>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D6DFF39"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ENF 101</w:t>
            </w:r>
          </w:p>
        </w:tc>
        <w:tc>
          <w:tcPr>
            <w:tcW w:w="3969" w:type="dxa"/>
            <w:tcBorders>
              <w:top w:val="nil"/>
              <w:left w:val="nil"/>
              <w:bottom w:val="single" w:sz="4" w:space="0" w:color="auto"/>
              <w:right w:val="single" w:sz="4" w:space="0" w:color="auto"/>
            </w:tcBorders>
            <w:shd w:val="clear" w:color="auto" w:fill="auto"/>
            <w:noWrap/>
            <w:vAlign w:val="center"/>
            <w:hideMark/>
          </w:tcPr>
          <w:p w14:paraId="2FE52DC3" w14:textId="77777777" w:rsidR="00CB6893" w:rsidRPr="00CB6893" w:rsidRDefault="00CB6893" w:rsidP="00CB6893">
            <w:pPr>
              <w:spacing w:before="0" w:after="0" w:line="240" w:lineRule="auto"/>
              <w:jc w:val="left"/>
              <w:rPr>
                <w:rFonts w:eastAsia="Times New Roman" w:cs="Times New Roman"/>
                <w:sz w:val="18"/>
                <w:szCs w:val="18"/>
                <w:lang w:eastAsia="tr-TR"/>
              </w:rPr>
            </w:pPr>
            <w:r w:rsidRPr="00CB6893">
              <w:rPr>
                <w:rFonts w:eastAsia="Times New Roman" w:cs="Times New Roman"/>
                <w:sz w:val="18"/>
                <w:szCs w:val="18"/>
                <w:lang w:eastAsia="tr-TR"/>
              </w:rPr>
              <w:t>BİLGİ TEKNOLOJİLERİ VE KODLAMA</w:t>
            </w:r>
          </w:p>
        </w:tc>
        <w:tc>
          <w:tcPr>
            <w:tcW w:w="828" w:type="dxa"/>
            <w:tcBorders>
              <w:top w:val="nil"/>
              <w:left w:val="nil"/>
              <w:bottom w:val="single" w:sz="4" w:space="0" w:color="auto"/>
              <w:right w:val="single" w:sz="4" w:space="0" w:color="auto"/>
            </w:tcBorders>
            <w:shd w:val="clear" w:color="auto" w:fill="auto"/>
            <w:vAlign w:val="center"/>
            <w:hideMark/>
          </w:tcPr>
          <w:p w14:paraId="061955A7"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Zorunlu</w:t>
            </w:r>
          </w:p>
        </w:tc>
        <w:tc>
          <w:tcPr>
            <w:tcW w:w="740" w:type="dxa"/>
            <w:tcBorders>
              <w:top w:val="nil"/>
              <w:left w:val="nil"/>
              <w:bottom w:val="single" w:sz="4" w:space="0" w:color="auto"/>
              <w:right w:val="single" w:sz="4" w:space="0" w:color="auto"/>
            </w:tcBorders>
            <w:shd w:val="clear" w:color="auto" w:fill="auto"/>
            <w:vAlign w:val="center"/>
            <w:hideMark/>
          </w:tcPr>
          <w:p w14:paraId="14F7A9E8"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Türkçe</w:t>
            </w:r>
          </w:p>
        </w:tc>
        <w:tc>
          <w:tcPr>
            <w:tcW w:w="1013" w:type="dxa"/>
            <w:tcBorders>
              <w:top w:val="nil"/>
              <w:left w:val="nil"/>
              <w:bottom w:val="single" w:sz="4" w:space="0" w:color="auto"/>
              <w:right w:val="single" w:sz="4" w:space="0" w:color="auto"/>
            </w:tcBorders>
            <w:shd w:val="clear" w:color="auto" w:fill="auto"/>
            <w:vAlign w:val="center"/>
            <w:hideMark/>
          </w:tcPr>
          <w:p w14:paraId="7C3DF2A2"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2 + 1</w:t>
            </w:r>
          </w:p>
        </w:tc>
        <w:tc>
          <w:tcPr>
            <w:tcW w:w="680" w:type="dxa"/>
            <w:tcBorders>
              <w:top w:val="nil"/>
              <w:left w:val="nil"/>
              <w:bottom w:val="single" w:sz="4" w:space="0" w:color="auto"/>
              <w:right w:val="single" w:sz="4" w:space="0" w:color="auto"/>
            </w:tcBorders>
            <w:shd w:val="clear" w:color="auto" w:fill="auto"/>
            <w:vAlign w:val="center"/>
            <w:hideMark/>
          </w:tcPr>
          <w:p w14:paraId="6F922A62"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3</w:t>
            </w:r>
          </w:p>
        </w:tc>
        <w:tc>
          <w:tcPr>
            <w:tcW w:w="732" w:type="dxa"/>
            <w:tcBorders>
              <w:top w:val="nil"/>
              <w:left w:val="nil"/>
              <w:bottom w:val="single" w:sz="4" w:space="0" w:color="auto"/>
              <w:right w:val="single" w:sz="4" w:space="0" w:color="auto"/>
            </w:tcBorders>
            <w:shd w:val="clear" w:color="auto" w:fill="auto"/>
            <w:vAlign w:val="center"/>
            <w:hideMark/>
          </w:tcPr>
          <w:p w14:paraId="5570E36B"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3</w:t>
            </w:r>
          </w:p>
        </w:tc>
      </w:tr>
      <w:tr w:rsidR="00CB6893" w:rsidRPr="00CB6893" w14:paraId="45B440C8" w14:textId="77777777" w:rsidTr="00CB6893">
        <w:trPr>
          <w:gridAfter w:val="1"/>
          <w:wAfter w:w="15" w:type="dxa"/>
          <w:trHeight w:val="288"/>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7ECF27C"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ELP 101</w:t>
            </w:r>
          </w:p>
        </w:tc>
        <w:tc>
          <w:tcPr>
            <w:tcW w:w="3969" w:type="dxa"/>
            <w:tcBorders>
              <w:top w:val="nil"/>
              <w:left w:val="nil"/>
              <w:bottom w:val="single" w:sz="4" w:space="0" w:color="auto"/>
              <w:right w:val="single" w:sz="4" w:space="0" w:color="auto"/>
            </w:tcBorders>
            <w:shd w:val="clear" w:color="auto" w:fill="auto"/>
            <w:noWrap/>
            <w:vAlign w:val="center"/>
            <w:hideMark/>
          </w:tcPr>
          <w:p w14:paraId="281F2796" w14:textId="77777777" w:rsidR="00CB6893" w:rsidRPr="00CB6893" w:rsidRDefault="00CB6893" w:rsidP="00CB6893">
            <w:pPr>
              <w:spacing w:before="0" w:after="0" w:line="240" w:lineRule="auto"/>
              <w:jc w:val="left"/>
              <w:rPr>
                <w:rFonts w:eastAsia="Times New Roman" w:cs="Times New Roman"/>
                <w:sz w:val="18"/>
                <w:szCs w:val="18"/>
                <w:lang w:eastAsia="tr-TR"/>
              </w:rPr>
            </w:pPr>
            <w:r w:rsidRPr="00CB6893">
              <w:rPr>
                <w:rFonts w:eastAsia="Times New Roman" w:cs="Times New Roman"/>
                <w:sz w:val="18"/>
                <w:szCs w:val="18"/>
                <w:lang w:eastAsia="tr-TR"/>
              </w:rPr>
              <w:t>ELEKTRİK MALZEME BİLGİSİ</w:t>
            </w:r>
          </w:p>
        </w:tc>
        <w:tc>
          <w:tcPr>
            <w:tcW w:w="828" w:type="dxa"/>
            <w:tcBorders>
              <w:top w:val="nil"/>
              <w:left w:val="nil"/>
              <w:bottom w:val="single" w:sz="4" w:space="0" w:color="auto"/>
              <w:right w:val="single" w:sz="4" w:space="0" w:color="auto"/>
            </w:tcBorders>
            <w:shd w:val="clear" w:color="auto" w:fill="auto"/>
            <w:vAlign w:val="center"/>
            <w:hideMark/>
          </w:tcPr>
          <w:p w14:paraId="4E3E633C"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Zorunlu</w:t>
            </w:r>
          </w:p>
        </w:tc>
        <w:tc>
          <w:tcPr>
            <w:tcW w:w="740" w:type="dxa"/>
            <w:tcBorders>
              <w:top w:val="nil"/>
              <w:left w:val="nil"/>
              <w:bottom w:val="single" w:sz="4" w:space="0" w:color="auto"/>
              <w:right w:val="single" w:sz="4" w:space="0" w:color="auto"/>
            </w:tcBorders>
            <w:shd w:val="clear" w:color="auto" w:fill="auto"/>
            <w:vAlign w:val="center"/>
            <w:hideMark/>
          </w:tcPr>
          <w:p w14:paraId="4A71C20C"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Türkçe</w:t>
            </w:r>
          </w:p>
        </w:tc>
        <w:tc>
          <w:tcPr>
            <w:tcW w:w="1013" w:type="dxa"/>
            <w:tcBorders>
              <w:top w:val="nil"/>
              <w:left w:val="nil"/>
              <w:bottom w:val="single" w:sz="4" w:space="0" w:color="auto"/>
              <w:right w:val="single" w:sz="4" w:space="0" w:color="auto"/>
            </w:tcBorders>
            <w:shd w:val="clear" w:color="auto" w:fill="auto"/>
            <w:vAlign w:val="center"/>
            <w:hideMark/>
          </w:tcPr>
          <w:p w14:paraId="092E2A9E"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2 + 1</w:t>
            </w:r>
          </w:p>
        </w:tc>
        <w:tc>
          <w:tcPr>
            <w:tcW w:w="680" w:type="dxa"/>
            <w:tcBorders>
              <w:top w:val="nil"/>
              <w:left w:val="nil"/>
              <w:bottom w:val="single" w:sz="4" w:space="0" w:color="auto"/>
              <w:right w:val="single" w:sz="4" w:space="0" w:color="auto"/>
            </w:tcBorders>
            <w:shd w:val="clear" w:color="auto" w:fill="auto"/>
            <w:vAlign w:val="center"/>
            <w:hideMark/>
          </w:tcPr>
          <w:p w14:paraId="4B25A439"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3</w:t>
            </w:r>
          </w:p>
        </w:tc>
        <w:tc>
          <w:tcPr>
            <w:tcW w:w="732" w:type="dxa"/>
            <w:tcBorders>
              <w:top w:val="nil"/>
              <w:left w:val="nil"/>
              <w:bottom w:val="single" w:sz="4" w:space="0" w:color="auto"/>
              <w:right w:val="single" w:sz="4" w:space="0" w:color="auto"/>
            </w:tcBorders>
            <w:shd w:val="clear" w:color="auto" w:fill="auto"/>
            <w:vAlign w:val="center"/>
            <w:hideMark/>
          </w:tcPr>
          <w:p w14:paraId="7E19FAB7"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4</w:t>
            </w:r>
          </w:p>
        </w:tc>
      </w:tr>
      <w:tr w:rsidR="00CB6893" w:rsidRPr="00CB6893" w14:paraId="4A59A7BF" w14:textId="77777777" w:rsidTr="00CB6893">
        <w:trPr>
          <w:gridAfter w:val="1"/>
          <w:wAfter w:w="15" w:type="dxa"/>
          <w:trHeight w:val="288"/>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F260DB4"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ELP 102</w:t>
            </w:r>
          </w:p>
        </w:tc>
        <w:tc>
          <w:tcPr>
            <w:tcW w:w="3969" w:type="dxa"/>
            <w:tcBorders>
              <w:top w:val="nil"/>
              <w:left w:val="nil"/>
              <w:bottom w:val="single" w:sz="4" w:space="0" w:color="auto"/>
              <w:right w:val="single" w:sz="4" w:space="0" w:color="auto"/>
            </w:tcBorders>
            <w:shd w:val="clear" w:color="auto" w:fill="auto"/>
            <w:noWrap/>
            <w:vAlign w:val="center"/>
            <w:hideMark/>
          </w:tcPr>
          <w:p w14:paraId="61E86C15" w14:textId="77777777" w:rsidR="00CB6893" w:rsidRPr="00CB6893" w:rsidRDefault="00CB6893" w:rsidP="00CB6893">
            <w:pPr>
              <w:spacing w:before="0" w:after="0" w:line="240" w:lineRule="auto"/>
              <w:jc w:val="left"/>
              <w:rPr>
                <w:rFonts w:eastAsia="Times New Roman" w:cs="Times New Roman"/>
                <w:sz w:val="18"/>
                <w:szCs w:val="18"/>
                <w:lang w:eastAsia="tr-TR"/>
              </w:rPr>
            </w:pPr>
            <w:r w:rsidRPr="00CB6893">
              <w:rPr>
                <w:rFonts w:eastAsia="Times New Roman" w:cs="Times New Roman"/>
                <w:sz w:val="18"/>
                <w:szCs w:val="18"/>
                <w:lang w:eastAsia="tr-TR"/>
              </w:rPr>
              <w:t>ELEKTRİK MAKİNELERİ I</w:t>
            </w:r>
          </w:p>
        </w:tc>
        <w:tc>
          <w:tcPr>
            <w:tcW w:w="828" w:type="dxa"/>
            <w:tcBorders>
              <w:top w:val="nil"/>
              <w:left w:val="nil"/>
              <w:bottom w:val="single" w:sz="4" w:space="0" w:color="auto"/>
              <w:right w:val="single" w:sz="4" w:space="0" w:color="auto"/>
            </w:tcBorders>
            <w:shd w:val="clear" w:color="auto" w:fill="auto"/>
            <w:vAlign w:val="center"/>
            <w:hideMark/>
          </w:tcPr>
          <w:p w14:paraId="2C875C96"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Zorunlu</w:t>
            </w:r>
          </w:p>
        </w:tc>
        <w:tc>
          <w:tcPr>
            <w:tcW w:w="740" w:type="dxa"/>
            <w:tcBorders>
              <w:top w:val="nil"/>
              <w:left w:val="nil"/>
              <w:bottom w:val="single" w:sz="4" w:space="0" w:color="auto"/>
              <w:right w:val="single" w:sz="4" w:space="0" w:color="auto"/>
            </w:tcBorders>
            <w:shd w:val="clear" w:color="auto" w:fill="auto"/>
            <w:vAlign w:val="center"/>
            <w:hideMark/>
          </w:tcPr>
          <w:p w14:paraId="5FF7C31A"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Türkçe</w:t>
            </w:r>
          </w:p>
        </w:tc>
        <w:tc>
          <w:tcPr>
            <w:tcW w:w="1013" w:type="dxa"/>
            <w:tcBorders>
              <w:top w:val="nil"/>
              <w:left w:val="nil"/>
              <w:bottom w:val="single" w:sz="4" w:space="0" w:color="auto"/>
              <w:right w:val="single" w:sz="4" w:space="0" w:color="auto"/>
            </w:tcBorders>
            <w:shd w:val="clear" w:color="auto" w:fill="auto"/>
            <w:vAlign w:val="center"/>
            <w:hideMark/>
          </w:tcPr>
          <w:p w14:paraId="3F04A9C4"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2 + 1</w:t>
            </w:r>
          </w:p>
        </w:tc>
        <w:tc>
          <w:tcPr>
            <w:tcW w:w="680" w:type="dxa"/>
            <w:tcBorders>
              <w:top w:val="nil"/>
              <w:left w:val="nil"/>
              <w:bottom w:val="single" w:sz="4" w:space="0" w:color="auto"/>
              <w:right w:val="single" w:sz="4" w:space="0" w:color="auto"/>
            </w:tcBorders>
            <w:shd w:val="clear" w:color="auto" w:fill="auto"/>
            <w:vAlign w:val="center"/>
            <w:hideMark/>
          </w:tcPr>
          <w:p w14:paraId="30F19E91"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3</w:t>
            </w:r>
          </w:p>
        </w:tc>
        <w:tc>
          <w:tcPr>
            <w:tcW w:w="732" w:type="dxa"/>
            <w:tcBorders>
              <w:top w:val="nil"/>
              <w:left w:val="nil"/>
              <w:bottom w:val="single" w:sz="4" w:space="0" w:color="auto"/>
              <w:right w:val="single" w:sz="4" w:space="0" w:color="auto"/>
            </w:tcBorders>
            <w:shd w:val="clear" w:color="auto" w:fill="auto"/>
            <w:vAlign w:val="center"/>
            <w:hideMark/>
          </w:tcPr>
          <w:p w14:paraId="405CFCC3"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4</w:t>
            </w:r>
          </w:p>
        </w:tc>
      </w:tr>
      <w:tr w:rsidR="00CB6893" w:rsidRPr="00CB6893" w14:paraId="2136BF5B" w14:textId="77777777" w:rsidTr="00CB6893">
        <w:trPr>
          <w:gridAfter w:val="1"/>
          <w:wAfter w:w="15" w:type="dxa"/>
          <w:trHeight w:val="288"/>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C851B3B"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MAT 101</w:t>
            </w:r>
          </w:p>
        </w:tc>
        <w:tc>
          <w:tcPr>
            <w:tcW w:w="3969" w:type="dxa"/>
            <w:tcBorders>
              <w:top w:val="nil"/>
              <w:left w:val="nil"/>
              <w:bottom w:val="single" w:sz="4" w:space="0" w:color="auto"/>
              <w:right w:val="single" w:sz="4" w:space="0" w:color="auto"/>
            </w:tcBorders>
            <w:shd w:val="clear" w:color="auto" w:fill="auto"/>
            <w:noWrap/>
            <w:vAlign w:val="center"/>
            <w:hideMark/>
          </w:tcPr>
          <w:p w14:paraId="4972A643" w14:textId="77777777" w:rsidR="00CB6893" w:rsidRPr="00CB6893" w:rsidRDefault="00CB6893" w:rsidP="00CB6893">
            <w:pPr>
              <w:spacing w:before="0" w:after="0" w:line="240" w:lineRule="auto"/>
              <w:jc w:val="left"/>
              <w:rPr>
                <w:rFonts w:eastAsia="Times New Roman" w:cs="Times New Roman"/>
                <w:sz w:val="18"/>
                <w:szCs w:val="18"/>
                <w:lang w:eastAsia="tr-TR"/>
              </w:rPr>
            </w:pPr>
            <w:r w:rsidRPr="00CB6893">
              <w:rPr>
                <w:rFonts w:eastAsia="Times New Roman" w:cs="Times New Roman"/>
                <w:sz w:val="18"/>
                <w:szCs w:val="18"/>
                <w:lang w:eastAsia="tr-TR"/>
              </w:rPr>
              <w:t>MATEMATİK</w:t>
            </w:r>
          </w:p>
        </w:tc>
        <w:tc>
          <w:tcPr>
            <w:tcW w:w="828" w:type="dxa"/>
            <w:tcBorders>
              <w:top w:val="nil"/>
              <w:left w:val="nil"/>
              <w:bottom w:val="single" w:sz="4" w:space="0" w:color="auto"/>
              <w:right w:val="single" w:sz="4" w:space="0" w:color="auto"/>
            </w:tcBorders>
            <w:shd w:val="clear" w:color="auto" w:fill="auto"/>
            <w:vAlign w:val="center"/>
            <w:hideMark/>
          </w:tcPr>
          <w:p w14:paraId="4E612DAF"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Zorunlu</w:t>
            </w:r>
          </w:p>
        </w:tc>
        <w:tc>
          <w:tcPr>
            <w:tcW w:w="740" w:type="dxa"/>
            <w:tcBorders>
              <w:top w:val="nil"/>
              <w:left w:val="nil"/>
              <w:bottom w:val="single" w:sz="4" w:space="0" w:color="auto"/>
              <w:right w:val="single" w:sz="4" w:space="0" w:color="auto"/>
            </w:tcBorders>
            <w:shd w:val="clear" w:color="auto" w:fill="auto"/>
            <w:vAlign w:val="center"/>
            <w:hideMark/>
          </w:tcPr>
          <w:p w14:paraId="01226826"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Türkçe</w:t>
            </w:r>
          </w:p>
        </w:tc>
        <w:tc>
          <w:tcPr>
            <w:tcW w:w="1013" w:type="dxa"/>
            <w:tcBorders>
              <w:top w:val="nil"/>
              <w:left w:val="nil"/>
              <w:bottom w:val="single" w:sz="4" w:space="0" w:color="auto"/>
              <w:right w:val="single" w:sz="4" w:space="0" w:color="auto"/>
            </w:tcBorders>
            <w:shd w:val="clear" w:color="auto" w:fill="auto"/>
            <w:vAlign w:val="center"/>
            <w:hideMark/>
          </w:tcPr>
          <w:p w14:paraId="2002178E"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2 + 1</w:t>
            </w:r>
          </w:p>
        </w:tc>
        <w:tc>
          <w:tcPr>
            <w:tcW w:w="680" w:type="dxa"/>
            <w:tcBorders>
              <w:top w:val="nil"/>
              <w:left w:val="nil"/>
              <w:bottom w:val="single" w:sz="4" w:space="0" w:color="auto"/>
              <w:right w:val="single" w:sz="4" w:space="0" w:color="auto"/>
            </w:tcBorders>
            <w:shd w:val="clear" w:color="auto" w:fill="auto"/>
            <w:vAlign w:val="center"/>
            <w:hideMark/>
          </w:tcPr>
          <w:p w14:paraId="0B4E5A56"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3</w:t>
            </w:r>
          </w:p>
        </w:tc>
        <w:tc>
          <w:tcPr>
            <w:tcW w:w="732" w:type="dxa"/>
            <w:tcBorders>
              <w:top w:val="nil"/>
              <w:left w:val="nil"/>
              <w:bottom w:val="single" w:sz="4" w:space="0" w:color="auto"/>
              <w:right w:val="single" w:sz="4" w:space="0" w:color="auto"/>
            </w:tcBorders>
            <w:shd w:val="clear" w:color="auto" w:fill="auto"/>
            <w:vAlign w:val="center"/>
            <w:hideMark/>
          </w:tcPr>
          <w:p w14:paraId="57EC599D"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5</w:t>
            </w:r>
          </w:p>
        </w:tc>
      </w:tr>
      <w:tr w:rsidR="00CB6893" w:rsidRPr="00CB6893" w14:paraId="56B4B10B" w14:textId="77777777" w:rsidTr="00CB6893">
        <w:trPr>
          <w:gridAfter w:val="1"/>
          <w:wAfter w:w="15" w:type="dxa"/>
          <w:trHeight w:val="288"/>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C57C3A6"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MYO 105</w:t>
            </w:r>
          </w:p>
        </w:tc>
        <w:tc>
          <w:tcPr>
            <w:tcW w:w="3969" w:type="dxa"/>
            <w:tcBorders>
              <w:top w:val="nil"/>
              <w:left w:val="nil"/>
              <w:bottom w:val="single" w:sz="4" w:space="0" w:color="auto"/>
              <w:right w:val="single" w:sz="4" w:space="0" w:color="auto"/>
            </w:tcBorders>
            <w:shd w:val="clear" w:color="auto" w:fill="auto"/>
            <w:noWrap/>
            <w:vAlign w:val="center"/>
            <w:hideMark/>
          </w:tcPr>
          <w:p w14:paraId="5DF99CFB" w14:textId="77777777" w:rsidR="00CB6893" w:rsidRPr="00CB6893" w:rsidRDefault="00CB6893" w:rsidP="00CB6893">
            <w:pPr>
              <w:spacing w:before="0" w:after="0" w:line="240" w:lineRule="auto"/>
              <w:jc w:val="left"/>
              <w:rPr>
                <w:rFonts w:eastAsia="Times New Roman" w:cs="Times New Roman"/>
                <w:sz w:val="18"/>
                <w:szCs w:val="18"/>
                <w:lang w:eastAsia="tr-TR"/>
              </w:rPr>
            </w:pPr>
            <w:r w:rsidRPr="00CB6893">
              <w:rPr>
                <w:rFonts w:eastAsia="Times New Roman" w:cs="Times New Roman"/>
                <w:sz w:val="18"/>
                <w:szCs w:val="18"/>
                <w:lang w:eastAsia="tr-TR"/>
              </w:rPr>
              <w:t>DOĞRU AKIM DEVRE ANALİZİ</w:t>
            </w:r>
          </w:p>
        </w:tc>
        <w:tc>
          <w:tcPr>
            <w:tcW w:w="828" w:type="dxa"/>
            <w:tcBorders>
              <w:top w:val="nil"/>
              <w:left w:val="nil"/>
              <w:bottom w:val="single" w:sz="4" w:space="0" w:color="auto"/>
              <w:right w:val="single" w:sz="4" w:space="0" w:color="auto"/>
            </w:tcBorders>
            <w:shd w:val="clear" w:color="auto" w:fill="auto"/>
            <w:vAlign w:val="center"/>
            <w:hideMark/>
          </w:tcPr>
          <w:p w14:paraId="4C0835AE"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Zorunlu</w:t>
            </w:r>
          </w:p>
        </w:tc>
        <w:tc>
          <w:tcPr>
            <w:tcW w:w="740" w:type="dxa"/>
            <w:tcBorders>
              <w:top w:val="nil"/>
              <w:left w:val="nil"/>
              <w:bottom w:val="single" w:sz="4" w:space="0" w:color="auto"/>
              <w:right w:val="single" w:sz="4" w:space="0" w:color="auto"/>
            </w:tcBorders>
            <w:shd w:val="clear" w:color="auto" w:fill="auto"/>
            <w:vAlign w:val="center"/>
            <w:hideMark/>
          </w:tcPr>
          <w:p w14:paraId="72002EA6"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Türkçe</w:t>
            </w:r>
          </w:p>
        </w:tc>
        <w:tc>
          <w:tcPr>
            <w:tcW w:w="1013" w:type="dxa"/>
            <w:tcBorders>
              <w:top w:val="nil"/>
              <w:left w:val="nil"/>
              <w:bottom w:val="single" w:sz="4" w:space="0" w:color="auto"/>
              <w:right w:val="single" w:sz="4" w:space="0" w:color="auto"/>
            </w:tcBorders>
            <w:shd w:val="clear" w:color="auto" w:fill="auto"/>
            <w:vAlign w:val="center"/>
            <w:hideMark/>
          </w:tcPr>
          <w:p w14:paraId="0C0A795D"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2 + 1</w:t>
            </w:r>
          </w:p>
        </w:tc>
        <w:tc>
          <w:tcPr>
            <w:tcW w:w="680" w:type="dxa"/>
            <w:tcBorders>
              <w:top w:val="nil"/>
              <w:left w:val="nil"/>
              <w:bottom w:val="single" w:sz="4" w:space="0" w:color="auto"/>
              <w:right w:val="single" w:sz="4" w:space="0" w:color="auto"/>
            </w:tcBorders>
            <w:shd w:val="clear" w:color="auto" w:fill="auto"/>
            <w:vAlign w:val="center"/>
            <w:hideMark/>
          </w:tcPr>
          <w:p w14:paraId="08DE9D5C"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3</w:t>
            </w:r>
          </w:p>
        </w:tc>
        <w:tc>
          <w:tcPr>
            <w:tcW w:w="732" w:type="dxa"/>
            <w:tcBorders>
              <w:top w:val="nil"/>
              <w:left w:val="nil"/>
              <w:bottom w:val="single" w:sz="4" w:space="0" w:color="auto"/>
              <w:right w:val="single" w:sz="4" w:space="0" w:color="auto"/>
            </w:tcBorders>
            <w:shd w:val="clear" w:color="auto" w:fill="auto"/>
            <w:vAlign w:val="center"/>
            <w:hideMark/>
          </w:tcPr>
          <w:p w14:paraId="5F478B37"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5</w:t>
            </w:r>
          </w:p>
        </w:tc>
      </w:tr>
      <w:tr w:rsidR="00CB6893" w:rsidRPr="00CB6893" w14:paraId="49494D07" w14:textId="77777777" w:rsidTr="00CB6893">
        <w:trPr>
          <w:gridAfter w:val="1"/>
          <w:wAfter w:w="15" w:type="dxa"/>
          <w:trHeight w:val="288"/>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CF8DAB2"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MYO 128</w:t>
            </w:r>
          </w:p>
        </w:tc>
        <w:tc>
          <w:tcPr>
            <w:tcW w:w="3969" w:type="dxa"/>
            <w:tcBorders>
              <w:top w:val="nil"/>
              <w:left w:val="nil"/>
              <w:bottom w:val="single" w:sz="4" w:space="0" w:color="auto"/>
              <w:right w:val="single" w:sz="4" w:space="0" w:color="auto"/>
            </w:tcBorders>
            <w:shd w:val="clear" w:color="auto" w:fill="auto"/>
            <w:noWrap/>
            <w:vAlign w:val="center"/>
            <w:hideMark/>
          </w:tcPr>
          <w:p w14:paraId="21EAC77E" w14:textId="77777777" w:rsidR="00CB6893" w:rsidRPr="00CB6893" w:rsidRDefault="00CB6893" w:rsidP="00CB6893">
            <w:pPr>
              <w:spacing w:before="0" w:after="0" w:line="240" w:lineRule="auto"/>
              <w:jc w:val="left"/>
              <w:rPr>
                <w:rFonts w:eastAsia="Times New Roman" w:cs="Times New Roman"/>
                <w:sz w:val="18"/>
                <w:szCs w:val="18"/>
                <w:lang w:eastAsia="tr-TR"/>
              </w:rPr>
            </w:pPr>
            <w:r w:rsidRPr="00CB6893">
              <w:rPr>
                <w:rFonts w:eastAsia="Times New Roman" w:cs="Times New Roman"/>
                <w:sz w:val="18"/>
                <w:szCs w:val="18"/>
                <w:lang w:eastAsia="tr-TR"/>
              </w:rPr>
              <w:t>ÖLÇME BİLGİSİ</w:t>
            </w:r>
          </w:p>
        </w:tc>
        <w:tc>
          <w:tcPr>
            <w:tcW w:w="828" w:type="dxa"/>
            <w:tcBorders>
              <w:top w:val="nil"/>
              <w:left w:val="nil"/>
              <w:bottom w:val="single" w:sz="4" w:space="0" w:color="auto"/>
              <w:right w:val="single" w:sz="4" w:space="0" w:color="auto"/>
            </w:tcBorders>
            <w:shd w:val="clear" w:color="auto" w:fill="auto"/>
            <w:vAlign w:val="center"/>
            <w:hideMark/>
          </w:tcPr>
          <w:p w14:paraId="46F3E4BF"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Zorunlu</w:t>
            </w:r>
          </w:p>
        </w:tc>
        <w:tc>
          <w:tcPr>
            <w:tcW w:w="740" w:type="dxa"/>
            <w:tcBorders>
              <w:top w:val="nil"/>
              <w:left w:val="nil"/>
              <w:bottom w:val="single" w:sz="4" w:space="0" w:color="auto"/>
              <w:right w:val="single" w:sz="4" w:space="0" w:color="auto"/>
            </w:tcBorders>
            <w:shd w:val="clear" w:color="auto" w:fill="auto"/>
            <w:vAlign w:val="center"/>
            <w:hideMark/>
          </w:tcPr>
          <w:p w14:paraId="159B412A"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Türkçe</w:t>
            </w:r>
          </w:p>
        </w:tc>
        <w:tc>
          <w:tcPr>
            <w:tcW w:w="1013" w:type="dxa"/>
            <w:tcBorders>
              <w:top w:val="nil"/>
              <w:left w:val="nil"/>
              <w:bottom w:val="single" w:sz="4" w:space="0" w:color="auto"/>
              <w:right w:val="single" w:sz="4" w:space="0" w:color="auto"/>
            </w:tcBorders>
            <w:shd w:val="clear" w:color="auto" w:fill="auto"/>
            <w:vAlign w:val="center"/>
            <w:hideMark/>
          </w:tcPr>
          <w:p w14:paraId="001FB091"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2 + 1</w:t>
            </w:r>
          </w:p>
        </w:tc>
        <w:tc>
          <w:tcPr>
            <w:tcW w:w="680" w:type="dxa"/>
            <w:tcBorders>
              <w:top w:val="nil"/>
              <w:left w:val="nil"/>
              <w:bottom w:val="single" w:sz="4" w:space="0" w:color="auto"/>
              <w:right w:val="single" w:sz="4" w:space="0" w:color="auto"/>
            </w:tcBorders>
            <w:shd w:val="clear" w:color="auto" w:fill="auto"/>
            <w:vAlign w:val="center"/>
            <w:hideMark/>
          </w:tcPr>
          <w:p w14:paraId="5AC56904"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3</w:t>
            </w:r>
          </w:p>
        </w:tc>
        <w:tc>
          <w:tcPr>
            <w:tcW w:w="732" w:type="dxa"/>
            <w:tcBorders>
              <w:top w:val="nil"/>
              <w:left w:val="nil"/>
              <w:bottom w:val="single" w:sz="4" w:space="0" w:color="auto"/>
              <w:right w:val="single" w:sz="4" w:space="0" w:color="auto"/>
            </w:tcBorders>
            <w:shd w:val="clear" w:color="auto" w:fill="auto"/>
            <w:vAlign w:val="center"/>
            <w:hideMark/>
          </w:tcPr>
          <w:p w14:paraId="625A9D16"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4</w:t>
            </w:r>
          </w:p>
        </w:tc>
      </w:tr>
      <w:tr w:rsidR="00CB6893" w:rsidRPr="00CB6893" w14:paraId="31DFB0E8" w14:textId="77777777" w:rsidTr="00CB6893">
        <w:trPr>
          <w:gridAfter w:val="1"/>
          <w:wAfter w:w="15" w:type="dxa"/>
          <w:trHeight w:val="288"/>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C1CDEEF"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MYO 135</w:t>
            </w:r>
          </w:p>
        </w:tc>
        <w:tc>
          <w:tcPr>
            <w:tcW w:w="3969" w:type="dxa"/>
            <w:tcBorders>
              <w:top w:val="nil"/>
              <w:left w:val="nil"/>
              <w:bottom w:val="single" w:sz="4" w:space="0" w:color="auto"/>
              <w:right w:val="single" w:sz="4" w:space="0" w:color="auto"/>
            </w:tcBorders>
            <w:shd w:val="clear" w:color="auto" w:fill="auto"/>
            <w:noWrap/>
            <w:vAlign w:val="center"/>
            <w:hideMark/>
          </w:tcPr>
          <w:p w14:paraId="1AA1450D" w14:textId="77777777" w:rsidR="00CB6893" w:rsidRPr="00CB6893" w:rsidRDefault="00CB6893" w:rsidP="00CB6893">
            <w:pPr>
              <w:spacing w:before="0" w:after="0" w:line="240" w:lineRule="auto"/>
              <w:jc w:val="left"/>
              <w:rPr>
                <w:rFonts w:eastAsia="Times New Roman" w:cs="Times New Roman"/>
                <w:sz w:val="18"/>
                <w:szCs w:val="18"/>
                <w:lang w:eastAsia="tr-TR"/>
              </w:rPr>
            </w:pPr>
            <w:r w:rsidRPr="00CB6893">
              <w:rPr>
                <w:rFonts w:eastAsia="Times New Roman" w:cs="Times New Roman"/>
                <w:sz w:val="18"/>
                <w:szCs w:val="18"/>
                <w:lang w:eastAsia="tr-TR"/>
              </w:rPr>
              <w:t>TEKNİK RESİM</w:t>
            </w:r>
          </w:p>
        </w:tc>
        <w:tc>
          <w:tcPr>
            <w:tcW w:w="828" w:type="dxa"/>
            <w:tcBorders>
              <w:top w:val="nil"/>
              <w:left w:val="nil"/>
              <w:bottom w:val="single" w:sz="4" w:space="0" w:color="auto"/>
              <w:right w:val="single" w:sz="4" w:space="0" w:color="auto"/>
            </w:tcBorders>
            <w:shd w:val="clear" w:color="auto" w:fill="auto"/>
            <w:vAlign w:val="center"/>
            <w:hideMark/>
          </w:tcPr>
          <w:p w14:paraId="37E2CF7A"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Zorunlu</w:t>
            </w:r>
          </w:p>
        </w:tc>
        <w:tc>
          <w:tcPr>
            <w:tcW w:w="740" w:type="dxa"/>
            <w:tcBorders>
              <w:top w:val="nil"/>
              <w:left w:val="nil"/>
              <w:bottom w:val="single" w:sz="4" w:space="0" w:color="auto"/>
              <w:right w:val="single" w:sz="4" w:space="0" w:color="auto"/>
            </w:tcBorders>
            <w:shd w:val="clear" w:color="auto" w:fill="auto"/>
            <w:vAlign w:val="center"/>
            <w:hideMark/>
          </w:tcPr>
          <w:p w14:paraId="133E474D"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Türkçe</w:t>
            </w:r>
          </w:p>
        </w:tc>
        <w:tc>
          <w:tcPr>
            <w:tcW w:w="1013" w:type="dxa"/>
            <w:tcBorders>
              <w:top w:val="nil"/>
              <w:left w:val="nil"/>
              <w:bottom w:val="single" w:sz="4" w:space="0" w:color="auto"/>
              <w:right w:val="single" w:sz="4" w:space="0" w:color="auto"/>
            </w:tcBorders>
            <w:shd w:val="clear" w:color="auto" w:fill="auto"/>
            <w:vAlign w:val="center"/>
            <w:hideMark/>
          </w:tcPr>
          <w:p w14:paraId="57420F7E"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2 + 2</w:t>
            </w:r>
          </w:p>
        </w:tc>
        <w:tc>
          <w:tcPr>
            <w:tcW w:w="680" w:type="dxa"/>
            <w:tcBorders>
              <w:top w:val="nil"/>
              <w:left w:val="nil"/>
              <w:bottom w:val="single" w:sz="4" w:space="0" w:color="auto"/>
              <w:right w:val="single" w:sz="4" w:space="0" w:color="auto"/>
            </w:tcBorders>
            <w:shd w:val="clear" w:color="auto" w:fill="auto"/>
            <w:vAlign w:val="center"/>
            <w:hideMark/>
          </w:tcPr>
          <w:p w14:paraId="1C59294C"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3</w:t>
            </w:r>
          </w:p>
        </w:tc>
        <w:tc>
          <w:tcPr>
            <w:tcW w:w="732" w:type="dxa"/>
            <w:tcBorders>
              <w:top w:val="nil"/>
              <w:left w:val="nil"/>
              <w:bottom w:val="single" w:sz="4" w:space="0" w:color="auto"/>
              <w:right w:val="single" w:sz="4" w:space="0" w:color="auto"/>
            </w:tcBorders>
            <w:shd w:val="clear" w:color="auto" w:fill="auto"/>
            <w:vAlign w:val="center"/>
            <w:hideMark/>
          </w:tcPr>
          <w:p w14:paraId="2391F7E4"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5</w:t>
            </w:r>
          </w:p>
        </w:tc>
      </w:tr>
      <w:tr w:rsidR="00CB6893" w:rsidRPr="00CB6893" w14:paraId="1737DA9D" w14:textId="77777777" w:rsidTr="00CB6893">
        <w:trPr>
          <w:gridAfter w:val="1"/>
          <w:wAfter w:w="15" w:type="dxa"/>
          <w:trHeight w:val="288"/>
          <w:jc w:val="center"/>
        </w:trPr>
        <w:tc>
          <w:tcPr>
            <w:tcW w:w="75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D928E45" w14:textId="77777777" w:rsidR="00CB6893" w:rsidRPr="00CB6893" w:rsidRDefault="00CB6893" w:rsidP="00CB6893">
            <w:pPr>
              <w:spacing w:before="0" w:after="0" w:line="240" w:lineRule="auto"/>
              <w:jc w:val="right"/>
              <w:rPr>
                <w:rFonts w:eastAsia="Times New Roman" w:cs="Times New Roman"/>
                <w:sz w:val="18"/>
                <w:szCs w:val="18"/>
                <w:lang w:eastAsia="tr-TR"/>
              </w:rPr>
            </w:pPr>
            <w:r w:rsidRPr="00CB6893">
              <w:rPr>
                <w:rFonts w:eastAsia="Times New Roman" w:cs="Times New Roman"/>
                <w:sz w:val="18"/>
                <w:szCs w:val="18"/>
                <w:lang w:eastAsia="tr-TR"/>
              </w:rPr>
              <w:t>Toplam</w:t>
            </w:r>
          </w:p>
        </w:tc>
        <w:tc>
          <w:tcPr>
            <w:tcW w:w="680" w:type="dxa"/>
            <w:tcBorders>
              <w:top w:val="nil"/>
              <w:left w:val="nil"/>
              <w:bottom w:val="single" w:sz="4" w:space="0" w:color="auto"/>
              <w:right w:val="single" w:sz="4" w:space="0" w:color="auto"/>
            </w:tcBorders>
            <w:shd w:val="clear" w:color="auto" w:fill="auto"/>
            <w:vAlign w:val="center"/>
            <w:hideMark/>
          </w:tcPr>
          <w:p w14:paraId="2A68CCAD"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21</w:t>
            </w:r>
          </w:p>
        </w:tc>
        <w:tc>
          <w:tcPr>
            <w:tcW w:w="732" w:type="dxa"/>
            <w:tcBorders>
              <w:top w:val="nil"/>
              <w:left w:val="nil"/>
              <w:bottom w:val="single" w:sz="4" w:space="0" w:color="auto"/>
              <w:right w:val="single" w:sz="4" w:space="0" w:color="auto"/>
            </w:tcBorders>
            <w:shd w:val="clear" w:color="auto" w:fill="auto"/>
            <w:vAlign w:val="center"/>
            <w:hideMark/>
          </w:tcPr>
          <w:p w14:paraId="1180DA00"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30</w:t>
            </w:r>
          </w:p>
        </w:tc>
      </w:tr>
      <w:tr w:rsidR="00CB6893" w:rsidRPr="00CB6893" w14:paraId="7746D184" w14:textId="77777777" w:rsidTr="00CB6893">
        <w:trPr>
          <w:trHeight w:val="420"/>
          <w:jc w:val="center"/>
        </w:trPr>
        <w:tc>
          <w:tcPr>
            <w:tcW w:w="896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4CA7DBE" w14:textId="77777777" w:rsidR="00CB6893" w:rsidRPr="00CB6893" w:rsidRDefault="00CB6893" w:rsidP="00CB6893">
            <w:pPr>
              <w:spacing w:before="0" w:after="0" w:line="240" w:lineRule="auto"/>
              <w:jc w:val="center"/>
              <w:rPr>
                <w:rFonts w:eastAsia="Times New Roman" w:cs="Times New Roman"/>
                <w:b/>
                <w:bCs/>
                <w:sz w:val="18"/>
                <w:szCs w:val="18"/>
                <w:lang w:eastAsia="tr-TR"/>
              </w:rPr>
            </w:pPr>
            <w:r w:rsidRPr="00CB6893">
              <w:rPr>
                <w:rFonts w:eastAsia="Times New Roman" w:cs="Times New Roman"/>
                <w:b/>
                <w:bCs/>
                <w:sz w:val="18"/>
                <w:szCs w:val="18"/>
                <w:lang w:eastAsia="tr-TR"/>
              </w:rPr>
              <w:t>2. Yarıyıl Ders Planı</w:t>
            </w:r>
          </w:p>
        </w:tc>
      </w:tr>
      <w:tr w:rsidR="00CB6893" w:rsidRPr="00CB6893" w14:paraId="7AAB497D" w14:textId="77777777" w:rsidTr="00CB6893">
        <w:trPr>
          <w:gridAfter w:val="1"/>
          <w:wAfter w:w="15" w:type="dxa"/>
          <w:trHeight w:val="288"/>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2E09994" w14:textId="77777777" w:rsidR="00CB6893" w:rsidRPr="00CB6893" w:rsidRDefault="00CB6893" w:rsidP="00CB6893">
            <w:pPr>
              <w:spacing w:before="0" w:after="0" w:line="240" w:lineRule="auto"/>
              <w:jc w:val="center"/>
              <w:rPr>
                <w:rFonts w:eastAsia="Times New Roman" w:cs="Times New Roman"/>
                <w:b/>
                <w:bCs/>
                <w:sz w:val="18"/>
                <w:szCs w:val="18"/>
                <w:lang w:eastAsia="tr-TR"/>
              </w:rPr>
            </w:pPr>
            <w:r w:rsidRPr="00CB6893">
              <w:rPr>
                <w:rFonts w:eastAsia="Times New Roman" w:cs="Times New Roman"/>
                <w:b/>
                <w:bCs/>
                <w:sz w:val="18"/>
                <w:szCs w:val="18"/>
                <w:lang w:eastAsia="tr-TR"/>
              </w:rPr>
              <w:t>Kodu</w:t>
            </w:r>
          </w:p>
        </w:tc>
        <w:tc>
          <w:tcPr>
            <w:tcW w:w="3969" w:type="dxa"/>
            <w:tcBorders>
              <w:top w:val="nil"/>
              <w:left w:val="nil"/>
              <w:bottom w:val="single" w:sz="4" w:space="0" w:color="auto"/>
              <w:right w:val="single" w:sz="4" w:space="0" w:color="auto"/>
            </w:tcBorders>
            <w:shd w:val="clear" w:color="auto" w:fill="auto"/>
            <w:vAlign w:val="center"/>
            <w:hideMark/>
          </w:tcPr>
          <w:p w14:paraId="2D70C0DF" w14:textId="77777777" w:rsidR="00CB6893" w:rsidRPr="00CB6893" w:rsidRDefault="00CB6893" w:rsidP="00CB6893">
            <w:pPr>
              <w:spacing w:before="0" w:after="0" w:line="240" w:lineRule="auto"/>
              <w:jc w:val="center"/>
              <w:rPr>
                <w:rFonts w:eastAsia="Times New Roman" w:cs="Times New Roman"/>
                <w:b/>
                <w:bCs/>
                <w:sz w:val="18"/>
                <w:szCs w:val="18"/>
                <w:lang w:eastAsia="tr-TR"/>
              </w:rPr>
            </w:pPr>
            <w:r w:rsidRPr="00CB6893">
              <w:rPr>
                <w:rFonts w:eastAsia="Times New Roman" w:cs="Times New Roman"/>
                <w:b/>
                <w:bCs/>
                <w:sz w:val="18"/>
                <w:szCs w:val="18"/>
                <w:lang w:eastAsia="tr-TR"/>
              </w:rPr>
              <w:t>Ders</w:t>
            </w:r>
          </w:p>
        </w:tc>
        <w:tc>
          <w:tcPr>
            <w:tcW w:w="828" w:type="dxa"/>
            <w:tcBorders>
              <w:top w:val="nil"/>
              <w:left w:val="nil"/>
              <w:bottom w:val="single" w:sz="4" w:space="0" w:color="auto"/>
              <w:right w:val="single" w:sz="4" w:space="0" w:color="auto"/>
            </w:tcBorders>
            <w:shd w:val="clear" w:color="auto" w:fill="auto"/>
            <w:vAlign w:val="center"/>
            <w:hideMark/>
          </w:tcPr>
          <w:p w14:paraId="59A3F976" w14:textId="77777777" w:rsidR="00CB6893" w:rsidRPr="00CB6893" w:rsidRDefault="00CB6893" w:rsidP="00CB6893">
            <w:pPr>
              <w:spacing w:before="0" w:after="0" w:line="240" w:lineRule="auto"/>
              <w:jc w:val="center"/>
              <w:rPr>
                <w:rFonts w:eastAsia="Times New Roman" w:cs="Times New Roman"/>
                <w:b/>
                <w:bCs/>
                <w:sz w:val="18"/>
                <w:szCs w:val="18"/>
                <w:lang w:eastAsia="tr-TR"/>
              </w:rPr>
            </w:pPr>
            <w:r w:rsidRPr="00CB6893">
              <w:rPr>
                <w:rFonts w:eastAsia="Times New Roman" w:cs="Times New Roman"/>
                <w:b/>
                <w:bCs/>
                <w:sz w:val="18"/>
                <w:szCs w:val="18"/>
                <w:lang w:eastAsia="tr-TR"/>
              </w:rPr>
              <w:t>Tür</w:t>
            </w:r>
          </w:p>
        </w:tc>
        <w:tc>
          <w:tcPr>
            <w:tcW w:w="740" w:type="dxa"/>
            <w:tcBorders>
              <w:top w:val="nil"/>
              <w:left w:val="nil"/>
              <w:bottom w:val="single" w:sz="4" w:space="0" w:color="auto"/>
              <w:right w:val="single" w:sz="4" w:space="0" w:color="auto"/>
            </w:tcBorders>
            <w:shd w:val="clear" w:color="auto" w:fill="auto"/>
            <w:vAlign w:val="center"/>
            <w:hideMark/>
          </w:tcPr>
          <w:p w14:paraId="02A60487" w14:textId="77777777" w:rsidR="00CB6893" w:rsidRPr="00CB6893" w:rsidRDefault="00CB6893" w:rsidP="00CB6893">
            <w:pPr>
              <w:spacing w:before="0" w:after="0" w:line="240" w:lineRule="auto"/>
              <w:jc w:val="center"/>
              <w:rPr>
                <w:rFonts w:eastAsia="Times New Roman" w:cs="Times New Roman"/>
                <w:b/>
                <w:bCs/>
                <w:sz w:val="18"/>
                <w:szCs w:val="18"/>
                <w:lang w:eastAsia="tr-TR"/>
              </w:rPr>
            </w:pPr>
            <w:r w:rsidRPr="00CB6893">
              <w:rPr>
                <w:rFonts w:eastAsia="Times New Roman" w:cs="Times New Roman"/>
                <w:b/>
                <w:bCs/>
                <w:sz w:val="18"/>
                <w:szCs w:val="18"/>
                <w:lang w:eastAsia="tr-TR"/>
              </w:rPr>
              <w:t>Dil</w:t>
            </w:r>
          </w:p>
        </w:tc>
        <w:tc>
          <w:tcPr>
            <w:tcW w:w="1013" w:type="dxa"/>
            <w:tcBorders>
              <w:top w:val="nil"/>
              <w:left w:val="nil"/>
              <w:bottom w:val="single" w:sz="4" w:space="0" w:color="auto"/>
              <w:right w:val="single" w:sz="4" w:space="0" w:color="auto"/>
            </w:tcBorders>
            <w:shd w:val="clear" w:color="auto" w:fill="auto"/>
            <w:vAlign w:val="center"/>
            <w:hideMark/>
          </w:tcPr>
          <w:p w14:paraId="36086EA8" w14:textId="77777777" w:rsidR="00CB6893" w:rsidRPr="00CB6893" w:rsidRDefault="00CB6893" w:rsidP="00CB6893">
            <w:pPr>
              <w:spacing w:before="0" w:after="0" w:line="240" w:lineRule="auto"/>
              <w:jc w:val="center"/>
              <w:rPr>
                <w:rFonts w:eastAsia="Times New Roman" w:cs="Times New Roman"/>
                <w:b/>
                <w:bCs/>
                <w:sz w:val="18"/>
                <w:szCs w:val="18"/>
                <w:lang w:eastAsia="tr-TR"/>
              </w:rPr>
            </w:pPr>
            <w:r w:rsidRPr="00CB6893">
              <w:rPr>
                <w:rFonts w:eastAsia="Times New Roman" w:cs="Times New Roman"/>
                <w:b/>
                <w:bCs/>
                <w:sz w:val="18"/>
                <w:szCs w:val="18"/>
                <w:lang w:eastAsia="tr-TR"/>
              </w:rPr>
              <w:t>T+U_Saat</w:t>
            </w:r>
          </w:p>
        </w:tc>
        <w:tc>
          <w:tcPr>
            <w:tcW w:w="680" w:type="dxa"/>
            <w:tcBorders>
              <w:top w:val="nil"/>
              <w:left w:val="nil"/>
              <w:bottom w:val="single" w:sz="4" w:space="0" w:color="auto"/>
              <w:right w:val="single" w:sz="4" w:space="0" w:color="auto"/>
            </w:tcBorders>
            <w:shd w:val="clear" w:color="auto" w:fill="auto"/>
            <w:vAlign w:val="center"/>
            <w:hideMark/>
          </w:tcPr>
          <w:p w14:paraId="7C8A0509" w14:textId="77777777" w:rsidR="00CB6893" w:rsidRPr="00CB6893" w:rsidRDefault="00CB6893" w:rsidP="00CB6893">
            <w:pPr>
              <w:spacing w:before="0" w:after="0" w:line="240" w:lineRule="auto"/>
              <w:jc w:val="center"/>
              <w:rPr>
                <w:rFonts w:eastAsia="Times New Roman" w:cs="Times New Roman"/>
                <w:b/>
                <w:bCs/>
                <w:sz w:val="18"/>
                <w:szCs w:val="18"/>
                <w:lang w:eastAsia="tr-TR"/>
              </w:rPr>
            </w:pPr>
            <w:r w:rsidRPr="00CB6893">
              <w:rPr>
                <w:rFonts w:eastAsia="Times New Roman" w:cs="Times New Roman"/>
                <w:b/>
                <w:bCs/>
                <w:sz w:val="18"/>
                <w:szCs w:val="18"/>
                <w:lang w:eastAsia="tr-TR"/>
              </w:rPr>
              <w:t>Kredi</w:t>
            </w:r>
          </w:p>
        </w:tc>
        <w:tc>
          <w:tcPr>
            <w:tcW w:w="732" w:type="dxa"/>
            <w:tcBorders>
              <w:top w:val="nil"/>
              <w:left w:val="nil"/>
              <w:bottom w:val="single" w:sz="4" w:space="0" w:color="auto"/>
              <w:right w:val="single" w:sz="4" w:space="0" w:color="auto"/>
            </w:tcBorders>
            <w:shd w:val="clear" w:color="auto" w:fill="auto"/>
            <w:vAlign w:val="center"/>
            <w:hideMark/>
          </w:tcPr>
          <w:p w14:paraId="55F03197" w14:textId="77777777" w:rsidR="00CB6893" w:rsidRPr="00CB6893" w:rsidRDefault="00CB6893" w:rsidP="00CB6893">
            <w:pPr>
              <w:spacing w:before="0" w:after="0" w:line="240" w:lineRule="auto"/>
              <w:jc w:val="center"/>
              <w:rPr>
                <w:rFonts w:eastAsia="Times New Roman" w:cs="Times New Roman"/>
                <w:b/>
                <w:bCs/>
                <w:sz w:val="18"/>
                <w:szCs w:val="18"/>
                <w:lang w:eastAsia="tr-TR"/>
              </w:rPr>
            </w:pPr>
            <w:r w:rsidRPr="00CB6893">
              <w:rPr>
                <w:rFonts w:eastAsia="Times New Roman" w:cs="Times New Roman"/>
                <w:b/>
                <w:bCs/>
                <w:sz w:val="18"/>
                <w:szCs w:val="18"/>
                <w:lang w:eastAsia="tr-TR"/>
              </w:rPr>
              <w:t>AKTS</w:t>
            </w:r>
          </w:p>
        </w:tc>
      </w:tr>
      <w:tr w:rsidR="00CB6893" w:rsidRPr="00CB6893" w14:paraId="5204F6C5" w14:textId="77777777" w:rsidTr="00CB6893">
        <w:trPr>
          <w:gridAfter w:val="1"/>
          <w:wAfter w:w="15" w:type="dxa"/>
          <w:trHeight w:val="288"/>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82F463C"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ELP 203</w:t>
            </w:r>
          </w:p>
        </w:tc>
        <w:tc>
          <w:tcPr>
            <w:tcW w:w="3969" w:type="dxa"/>
            <w:tcBorders>
              <w:top w:val="nil"/>
              <w:left w:val="nil"/>
              <w:bottom w:val="single" w:sz="4" w:space="0" w:color="auto"/>
              <w:right w:val="single" w:sz="4" w:space="0" w:color="auto"/>
            </w:tcBorders>
            <w:shd w:val="clear" w:color="auto" w:fill="auto"/>
            <w:noWrap/>
            <w:vAlign w:val="center"/>
            <w:hideMark/>
          </w:tcPr>
          <w:p w14:paraId="68A62F28" w14:textId="77777777" w:rsidR="00CB6893" w:rsidRPr="00CB6893" w:rsidRDefault="00CB6893" w:rsidP="00CB6893">
            <w:pPr>
              <w:spacing w:before="0" w:after="0" w:line="240" w:lineRule="auto"/>
              <w:jc w:val="left"/>
              <w:rPr>
                <w:rFonts w:eastAsia="Times New Roman" w:cs="Times New Roman"/>
                <w:sz w:val="18"/>
                <w:szCs w:val="18"/>
                <w:lang w:eastAsia="tr-TR"/>
              </w:rPr>
            </w:pPr>
            <w:r w:rsidRPr="00CB6893">
              <w:rPr>
                <w:rFonts w:eastAsia="Times New Roman" w:cs="Times New Roman"/>
                <w:sz w:val="18"/>
                <w:szCs w:val="18"/>
                <w:lang w:eastAsia="tr-TR"/>
              </w:rPr>
              <w:t>ELEKTRİK MAKİNELERİ II</w:t>
            </w:r>
          </w:p>
        </w:tc>
        <w:tc>
          <w:tcPr>
            <w:tcW w:w="828" w:type="dxa"/>
            <w:tcBorders>
              <w:top w:val="nil"/>
              <w:left w:val="nil"/>
              <w:bottom w:val="single" w:sz="4" w:space="0" w:color="auto"/>
              <w:right w:val="single" w:sz="4" w:space="0" w:color="auto"/>
            </w:tcBorders>
            <w:shd w:val="clear" w:color="auto" w:fill="auto"/>
            <w:vAlign w:val="center"/>
            <w:hideMark/>
          </w:tcPr>
          <w:p w14:paraId="4A6BF6AF"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Zorunlu</w:t>
            </w:r>
          </w:p>
        </w:tc>
        <w:tc>
          <w:tcPr>
            <w:tcW w:w="740" w:type="dxa"/>
            <w:tcBorders>
              <w:top w:val="nil"/>
              <w:left w:val="nil"/>
              <w:bottom w:val="single" w:sz="4" w:space="0" w:color="auto"/>
              <w:right w:val="single" w:sz="4" w:space="0" w:color="auto"/>
            </w:tcBorders>
            <w:shd w:val="clear" w:color="auto" w:fill="auto"/>
            <w:vAlign w:val="center"/>
            <w:hideMark/>
          </w:tcPr>
          <w:p w14:paraId="2AE379A8"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Türkçe</w:t>
            </w:r>
          </w:p>
        </w:tc>
        <w:tc>
          <w:tcPr>
            <w:tcW w:w="1013" w:type="dxa"/>
            <w:tcBorders>
              <w:top w:val="nil"/>
              <w:left w:val="nil"/>
              <w:bottom w:val="single" w:sz="4" w:space="0" w:color="auto"/>
              <w:right w:val="single" w:sz="4" w:space="0" w:color="auto"/>
            </w:tcBorders>
            <w:shd w:val="clear" w:color="auto" w:fill="auto"/>
            <w:vAlign w:val="center"/>
            <w:hideMark/>
          </w:tcPr>
          <w:p w14:paraId="73BEF2F3"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2 + 1</w:t>
            </w:r>
          </w:p>
        </w:tc>
        <w:tc>
          <w:tcPr>
            <w:tcW w:w="680" w:type="dxa"/>
            <w:tcBorders>
              <w:top w:val="nil"/>
              <w:left w:val="nil"/>
              <w:bottom w:val="single" w:sz="4" w:space="0" w:color="auto"/>
              <w:right w:val="single" w:sz="4" w:space="0" w:color="auto"/>
            </w:tcBorders>
            <w:shd w:val="clear" w:color="auto" w:fill="auto"/>
            <w:vAlign w:val="center"/>
            <w:hideMark/>
          </w:tcPr>
          <w:p w14:paraId="7F7B5B12"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3</w:t>
            </w:r>
          </w:p>
        </w:tc>
        <w:tc>
          <w:tcPr>
            <w:tcW w:w="732" w:type="dxa"/>
            <w:tcBorders>
              <w:top w:val="nil"/>
              <w:left w:val="nil"/>
              <w:bottom w:val="single" w:sz="4" w:space="0" w:color="auto"/>
              <w:right w:val="single" w:sz="4" w:space="0" w:color="auto"/>
            </w:tcBorders>
            <w:shd w:val="clear" w:color="auto" w:fill="auto"/>
            <w:vAlign w:val="center"/>
            <w:hideMark/>
          </w:tcPr>
          <w:p w14:paraId="3A61B90D"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4</w:t>
            </w:r>
          </w:p>
        </w:tc>
      </w:tr>
      <w:tr w:rsidR="00CB6893" w:rsidRPr="00CB6893" w14:paraId="0350FD1A" w14:textId="77777777" w:rsidTr="00CB6893">
        <w:trPr>
          <w:gridAfter w:val="1"/>
          <w:wAfter w:w="15" w:type="dxa"/>
          <w:trHeight w:val="288"/>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37BD59C"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ELP 204</w:t>
            </w:r>
          </w:p>
        </w:tc>
        <w:tc>
          <w:tcPr>
            <w:tcW w:w="3969" w:type="dxa"/>
            <w:tcBorders>
              <w:top w:val="nil"/>
              <w:left w:val="nil"/>
              <w:bottom w:val="single" w:sz="4" w:space="0" w:color="auto"/>
              <w:right w:val="single" w:sz="4" w:space="0" w:color="auto"/>
            </w:tcBorders>
            <w:shd w:val="clear" w:color="auto" w:fill="auto"/>
            <w:noWrap/>
            <w:vAlign w:val="center"/>
            <w:hideMark/>
          </w:tcPr>
          <w:p w14:paraId="60BE86AE" w14:textId="77777777" w:rsidR="00CB6893" w:rsidRPr="00CB6893" w:rsidRDefault="00CB6893" w:rsidP="00CB6893">
            <w:pPr>
              <w:spacing w:before="0" w:after="0" w:line="240" w:lineRule="auto"/>
              <w:jc w:val="left"/>
              <w:rPr>
                <w:rFonts w:eastAsia="Times New Roman" w:cs="Times New Roman"/>
                <w:sz w:val="18"/>
                <w:szCs w:val="18"/>
                <w:lang w:eastAsia="tr-TR"/>
              </w:rPr>
            </w:pPr>
            <w:r w:rsidRPr="00CB6893">
              <w:rPr>
                <w:rFonts w:eastAsia="Times New Roman" w:cs="Times New Roman"/>
                <w:sz w:val="18"/>
                <w:szCs w:val="18"/>
                <w:lang w:eastAsia="tr-TR"/>
              </w:rPr>
              <w:t>ELEKTROMEKANİK KUMANDA SİSTEMLERİ</w:t>
            </w:r>
          </w:p>
        </w:tc>
        <w:tc>
          <w:tcPr>
            <w:tcW w:w="828" w:type="dxa"/>
            <w:tcBorders>
              <w:top w:val="nil"/>
              <w:left w:val="nil"/>
              <w:bottom w:val="single" w:sz="4" w:space="0" w:color="auto"/>
              <w:right w:val="single" w:sz="4" w:space="0" w:color="auto"/>
            </w:tcBorders>
            <w:shd w:val="clear" w:color="auto" w:fill="auto"/>
            <w:vAlign w:val="center"/>
            <w:hideMark/>
          </w:tcPr>
          <w:p w14:paraId="0841A638"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Zorunlu</w:t>
            </w:r>
          </w:p>
        </w:tc>
        <w:tc>
          <w:tcPr>
            <w:tcW w:w="740" w:type="dxa"/>
            <w:tcBorders>
              <w:top w:val="nil"/>
              <w:left w:val="nil"/>
              <w:bottom w:val="single" w:sz="4" w:space="0" w:color="auto"/>
              <w:right w:val="single" w:sz="4" w:space="0" w:color="auto"/>
            </w:tcBorders>
            <w:shd w:val="clear" w:color="auto" w:fill="auto"/>
            <w:vAlign w:val="center"/>
            <w:hideMark/>
          </w:tcPr>
          <w:p w14:paraId="59926020"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Türkçe</w:t>
            </w:r>
          </w:p>
        </w:tc>
        <w:tc>
          <w:tcPr>
            <w:tcW w:w="1013" w:type="dxa"/>
            <w:tcBorders>
              <w:top w:val="nil"/>
              <w:left w:val="nil"/>
              <w:bottom w:val="single" w:sz="4" w:space="0" w:color="auto"/>
              <w:right w:val="single" w:sz="4" w:space="0" w:color="auto"/>
            </w:tcBorders>
            <w:shd w:val="clear" w:color="auto" w:fill="auto"/>
            <w:vAlign w:val="center"/>
            <w:hideMark/>
          </w:tcPr>
          <w:p w14:paraId="5F7E84CA"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3 + 0</w:t>
            </w:r>
          </w:p>
        </w:tc>
        <w:tc>
          <w:tcPr>
            <w:tcW w:w="680" w:type="dxa"/>
            <w:tcBorders>
              <w:top w:val="nil"/>
              <w:left w:val="nil"/>
              <w:bottom w:val="single" w:sz="4" w:space="0" w:color="auto"/>
              <w:right w:val="single" w:sz="4" w:space="0" w:color="auto"/>
            </w:tcBorders>
            <w:shd w:val="clear" w:color="auto" w:fill="auto"/>
            <w:vAlign w:val="center"/>
            <w:hideMark/>
          </w:tcPr>
          <w:p w14:paraId="13B91912"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3</w:t>
            </w:r>
          </w:p>
        </w:tc>
        <w:tc>
          <w:tcPr>
            <w:tcW w:w="732" w:type="dxa"/>
            <w:tcBorders>
              <w:top w:val="nil"/>
              <w:left w:val="nil"/>
              <w:bottom w:val="single" w:sz="4" w:space="0" w:color="auto"/>
              <w:right w:val="single" w:sz="4" w:space="0" w:color="auto"/>
            </w:tcBorders>
            <w:shd w:val="clear" w:color="auto" w:fill="auto"/>
            <w:vAlign w:val="center"/>
            <w:hideMark/>
          </w:tcPr>
          <w:p w14:paraId="3F03794B"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5</w:t>
            </w:r>
          </w:p>
        </w:tc>
      </w:tr>
      <w:tr w:rsidR="00CB6893" w:rsidRPr="00CB6893" w14:paraId="0DEAA30D" w14:textId="77777777" w:rsidTr="00CB6893">
        <w:trPr>
          <w:gridAfter w:val="1"/>
          <w:wAfter w:w="15" w:type="dxa"/>
          <w:trHeight w:val="288"/>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50A9387"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ELP 205</w:t>
            </w:r>
          </w:p>
        </w:tc>
        <w:tc>
          <w:tcPr>
            <w:tcW w:w="3969" w:type="dxa"/>
            <w:tcBorders>
              <w:top w:val="nil"/>
              <w:left w:val="nil"/>
              <w:bottom w:val="single" w:sz="4" w:space="0" w:color="auto"/>
              <w:right w:val="single" w:sz="4" w:space="0" w:color="auto"/>
            </w:tcBorders>
            <w:shd w:val="clear" w:color="auto" w:fill="auto"/>
            <w:noWrap/>
            <w:vAlign w:val="center"/>
            <w:hideMark/>
          </w:tcPr>
          <w:p w14:paraId="11CA8E05" w14:textId="77777777" w:rsidR="00CB6893" w:rsidRPr="00CB6893" w:rsidRDefault="00CB6893" w:rsidP="00CB6893">
            <w:pPr>
              <w:spacing w:before="0" w:after="0" w:line="240" w:lineRule="auto"/>
              <w:jc w:val="left"/>
              <w:rPr>
                <w:rFonts w:eastAsia="Times New Roman" w:cs="Times New Roman"/>
                <w:sz w:val="18"/>
                <w:szCs w:val="18"/>
                <w:lang w:eastAsia="tr-TR"/>
              </w:rPr>
            </w:pPr>
            <w:r w:rsidRPr="00CB6893">
              <w:rPr>
                <w:rFonts w:eastAsia="Times New Roman" w:cs="Times New Roman"/>
                <w:sz w:val="18"/>
                <w:szCs w:val="18"/>
                <w:lang w:eastAsia="tr-TR"/>
              </w:rPr>
              <w:t>AYDINLATMA VE TESİSAT</w:t>
            </w:r>
          </w:p>
        </w:tc>
        <w:tc>
          <w:tcPr>
            <w:tcW w:w="828" w:type="dxa"/>
            <w:tcBorders>
              <w:top w:val="nil"/>
              <w:left w:val="nil"/>
              <w:bottom w:val="single" w:sz="4" w:space="0" w:color="auto"/>
              <w:right w:val="single" w:sz="4" w:space="0" w:color="auto"/>
            </w:tcBorders>
            <w:shd w:val="clear" w:color="auto" w:fill="auto"/>
            <w:vAlign w:val="center"/>
            <w:hideMark/>
          </w:tcPr>
          <w:p w14:paraId="22B7167B"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Zorunlu</w:t>
            </w:r>
          </w:p>
        </w:tc>
        <w:tc>
          <w:tcPr>
            <w:tcW w:w="740" w:type="dxa"/>
            <w:tcBorders>
              <w:top w:val="nil"/>
              <w:left w:val="nil"/>
              <w:bottom w:val="single" w:sz="4" w:space="0" w:color="auto"/>
              <w:right w:val="single" w:sz="4" w:space="0" w:color="auto"/>
            </w:tcBorders>
            <w:shd w:val="clear" w:color="auto" w:fill="auto"/>
            <w:vAlign w:val="center"/>
            <w:hideMark/>
          </w:tcPr>
          <w:p w14:paraId="64E63D28"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Türkçe</w:t>
            </w:r>
          </w:p>
        </w:tc>
        <w:tc>
          <w:tcPr>
            <w:tcW w:w="1013" w:type="dxa"/>
            <w:tcBorders>
              <w:top w:val="nil"/>
              <w:left w:val="nil"/>
              <w:bottom w:val="single" w:sz="4" w:space="0" w:color="auto"/>
              <w:right w:val="single" w:sz="4" w:space="0" w:color="auto"/>
            </w:tcBorders>
            <w:shd w:val="clear" w:color="auto" w:fill="auto"/>
            <w:vAlign w:val="center"/>
            <w:hideMark/>
          </w:tcPr>
          <w:p w14:paraId="6FC50484"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3 + 0</w:t>
            </w:r>
          </w:p>
        </w:tc>
        <w:tc>
          <w:tcPr>
            <w:tcW w:w="680" w:type="dxa"/>
            <w:tcBorders>
              <w:top w:val="nil"/>
              <w:left w:val="nil"/>
              <w:bottom w:val="single" w:sz="4" w:space="0" w:color="auto"/>
              <w:right w:val="single" w:sz="4" w:space="0" w:color="auto"/>
            </w:tcBorders>
            <w:shd w:val="clear" w:color="auto" w:fill="auto"/>
            <w:vAlign w:val="center"/>
            <w:hideMark/>
          </w:tcPr>
          <w:p w14:paraId="744B25C0"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3</w:t>
            </w:r>
          </w:p>
        </w:tc>
        <w:tc>
          <w:tcPr>
            <w:tcW w:w="732" w:type="dxa"/>
            <w:tcBorders>
              <w:top w:val="nil"/>
              <w:left w:val="nil"/>
              <w:bottom w:val="single" w:sz="4" w:space="0" w:color="auto"/>
              <w:right w:val="single" w:sz="4" w:space="0" w:color="auto"/>
            </w:tcBorders>
            <w:shd w:val="clear" w:color="auto" w:fill="auto"/>
            <w:vAlign w:val="center"/>
            <w:hideMark/>
          </w:tcPr>
          <w:p w14:paraId="01F422E0"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5</w:t>
            </w:r>
          </w:p>
        </w:tc>
      </w:tr>
      <w:tr w:rsidR="00CB6893" w:rsidRPr="00CB6893" w14:paraId="329F4FA0" w14:textId="77777777" w:rsidTr="00CB6893">
        <w:trPr>
          <w:gridAfter w:val="1"/>
          <w:wAfter w:w="15" w:type="dxa"/>
          <w:trHeight w:val="288"/>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D7DDBA0"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MYO 218</w:t>
            </w:r>
          </w:p>
        </w:tc>
        <w:tc>
          <w:tcPr>
            <w:tcW w:w="3969" w:type="dxa"/>
            <w:tcBorders>
              <w:top w:val="nil"/>
              <w:left w:val="nil"/>
              <w:bottom w:val="single" w:sz="4" w:space="0" w:color="auto"/>
              <w:right w:val="single" w:sz="4" w:space="0" w:color="auto"/>
            </w:tcBorders>
            <w:shd w:val="clear" w:color="auto" w:fill="auto"/>
            <w:noWrap/>
            <w:vAlign w:val="center"/>
            <w:hideMark/>
          </w:tcPr>
          <w:p w14:paraId="605F78EB" w14:textId="77777777" w:rsidR="00CB6893" w:rsidRPr="00CB6893" w:rsidRDefault="00CB6893" w:rsidP="00CB6893">
            <w:pPr>
              <w:spacing w:before="0" w:after="0" w:line="240" w:lineRule="auto"/>
              <w:jc w:val="left"/>
              <w:rPr>
                <w:rFonts w:eastAsia="Times New Roman" w:cs="Times New Roman"/>
                <w:sz w:val="18"/>
                <w:szCs w:val="18"/>
                <w:lang w:eastAsia="tr-TR"/>
              </w:rPr>
            </w:pPr>
            <w:r w:rsidRPr="00CB6893">
              <w:rPr>
                <w:rFonts w:eastAsia="Times New Roman" w:cs="Times New Roman"/>
                <w:sz w:val="18"/>
                <w:szCs w:val="18"/>
                <w:lang w:eastAsia="tr-TR"/>
              </w:rPr>
              <w:t>İŞ SAĞLIĞI VE GÜVENLİĞİ</w:t>
            </w:r>
          </w:p>
        </w:tc>
        <w:tc>
          <w:tcPr>
            <w:tcW w:w="828" w:type="dxa"/>
            <w:tcBorders>
              <w:top w:val="nil"/>
              <w:left w:val="nil"/>
              <w:bottom w:val="single" w:sz="4" w:space="0" w:color="auto"/>
              <w:right w:val="single" w:sz="4" w:space="0" w:color="auto"/>
            </w:tcBorders>
            <w:shd w:val="clear" w:color="auto" w:fill="auto"/>
            <w:vAlign w:val="center"/>
            <w:hideMark/>
          </w:tcPr>
          <w:p w14:paraId="49AEA982"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Zorunlu</w:t>
            </w:r>
          </w:p>
        </w:tc>
        <w:tc>
          <w:tcPr>
            <w:tcW w:w="740" w:type="dxa"/>
            <w:tcBorders>
              <w:top w:val="nil"/>
              <w:left w:val="nil"/>
              <w:bottom w:val="single" w:sz="4" w:space="0" w:color="auto"/>
              <w:right w:val="single" w:sz="4" w:space="0" w:color="auto"/>
            </w:tcBorders>
            <w:shd w:val="clear" w:color="auto" w:fill="auto"/>
            <w:vAlign w:val="center"/>
            <w:hideMark/>
          </w:tcPr>
          <w:p w14:paraId="4CA9CDC5"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Türkçe</w:t>
            </w:r>
          </w:p>
        </w:tc>
        <w:tc>
          <w:tcPr>
            <w:tcW w:w="1013" w:type="dxa"/>
            <w:tcBorders>
              <w:top w:val="nil"/>
              <w:left w:val="nil"/>
              <w:bottom w:val="single" w:sz="4" w:space="0" w:color="auto"/>
              <w:right w:val="single" w:sz="4" w:space="0" w:color="auto"/>
            </w:tcBorders>
            <w:shd w:val="clear" w:color="auto" w:fill="auto"/>
            <w:vAlign w:val="center"/>
            <w:hideMark/>
          </w:tcPr>
          <w:p w14:paraId="2947EDD6"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2 + 0</w:t>
            </w:r>
          </w:p>
        </w:tc>
        <w:tc>
          <w:tcPr>
            <w:tcW w:w="680" w:type="dxa"/>
            <w:tcBorders>
              <w:top w:val="nil"/>
              <w:left w:val="nil"/>
              <w:bottom w:val="single" w:sz="4" w:space="0" w:color="auto"/>
              <w:right w:val="single" w:sz="4" w:space="0" w:color="auto"/>
            </w:tcBorders>
            <w:shd w:val="clear" w:color="auto" w:fill="auto"/>
            <w:vAlign w:val="center"/>
            <w:hideMark/>
          </w:tcPr>
          <w:p w14:paraId="477BFA77"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2</w:t>
            </w:r>
          </w:p>
        </w:tc>
        <w:tc>
          <w:tcPr>
            <w:tcW w:w="732" w:type="dxa"/>
            <w:tcBorders>
              <w:top w:val="nil"/>
              <w:left w:val="nil"/>
              <w:bottom w:val="single" w:sz="4" w:space="0" w:color="auto"/>
              <w:right w:val="single" w:sz="4" w:space="0" w:color="auto"/>
            </w:tcBorders>
            <w:shd w:val="clear" w:color="auto" w:fill="auto"/>
            <w:vAlign w:val="center"/>
            <w:hideMark/>
          </w:tcPr>
          <w:p w14:paraId="7A448B42"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3</w:t>
            </w:r>
          </w:p>
        </w:tc>
      </w:tr>
      <w:tr w:rsidR="00CB6893" w:rsidRPr="00CB6893" w14:paraId="0C5E04F8" w14:textId="77777777" w:rsidTr="00CB6893">
        <w:trPr>
          <w:gridAfter w:val="1"/>
          <w:wAfter w:w="15" w:type="dxa"/>
          <w:trHeight w:val="288"/>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4BE6F4A"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MYO 244</w:t>
            </w:r>
          </w:p>
        </w:tc>
        <w:tc>
          <w:tcPr>
            <w:tcW w:w="3969" w:type="dxa"/>
            <w:tcBorders>
              <w:top w:val="nil"/>
              <w:left w:val="nil"/>
              <w:bottom w:val="single" w:sz="4" w:space="0" w:color="auto"/>
              <w:right w:val="single" w:sz="4" w:space="0" w:color="auto"/>
            </w:tcBorders>
            <w:shd w:val="clear" w:color="auto" w:fill="auto"/>
            <w:noWrap/>
            <w:vAlign w:val="center"/>
            <w:hideMark/>
          </w:tcPr>
          <w:p w14:paraId="38C02C45" w14:textId="77777777" w:rsidR="00CB6893" w:rsidRPr="00CB6893" w:rsidRDefault="00CB6893" w:rsidP="00CB6893">
            <w:pPr>
              <w:spacing w:before="0" w:after="0" w:line="240" w:lineRule="auto"/>
              <w:jc w:val="left"/>
              <w:rPr>
                <w:rFonts w:eastAsia="Times New Roman" w:cs="Times New Roman"/>
                <w:sz w:val="18"/>
                <w:szCs w:val="18"/>
                <w:lang w:eastAsia="tr-TR"/>
              </w:rPr>
            </w:pPr>
            <w:r w:rsidRPr="00CB6893">
              <w:rPr>
                <w:rFonts w:eastAsia="Times New Roman" w:cs="Times New Roman"/>
                <w:sz w:val="18"/>
                <w:szCs w:val="18"/>
                <w:lang w:eastAsia="tr-TR"/>
              </w:rPr>
              <w:t>ALTERNATİF AKIM DEVRE ANALİZİ</w:t>
            </w:r>
          </w:p>
        </w:tc>
        <w:tc>
          <w:tcPr>
            <w:tcW w:w="828" w:type="dxa"/>
            <w:tcBorders>
              <w:top w:val="nil"/>
              <w:left w:val="nil"/>
              <w:bottom w:val="single" w:sz="4" w:space="0" w:color="auto"/>
              <w:right w:val="single" w:sz="4" w:space="0" w:color="auto"/>
            </w:tcBorders>
            <w:shd w:val="clear" w:color="auto" w:fill="auto"/>
            <w:vAlign w:val="center"/>
            <w:hideMark/>
          </w:tcPr>
          <w:p w14:paraId="3F6F2A5C"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Zorunlu</w:t>
            </w:r>
          </w:p>
        </w:tc>
        <w:tc>
          <w:tcPr>
            <w:tcW w:w="740" w:type="dxa"/>
            <w:tcBorders>
              <w:top w:val="nil"/>
              <w:left w:val="nil"/>
              <w:bottom w:val="single" w:sz="4" w:space="0" w:color="auto"/>
              <w:right w:val="single" w:sz="4" w:space="0" w:color="auto"/>
            </w:tcBorders>
            <w:shd w:val="clear" w:color="auto" w:fill="auto"/>
            <w:vAlign w:val="center"/>
            <w:hideMark/>
          </w:tcPr>
          <w:p w14:paraId="26B8D65A"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Türkçe</w:t>
            </w:r>
          </w:p>
        </w:tc>
        <w:tc>
          <w:tcPr>
            <w:tcW w:w="1013" w:type="dxa"/>
            <w:tcBorders>
              <w:top w:val="nil"/>
              <w:left w:val="nil"/>
              <w:bottom w:val="single" w:sz="4" w:space="0" w:color="auto"/>
              <w:right w:val="single" w:sz="4" w:space="0" w:color="auto"/>
            </w:tcBorders>
            <w:shd w:val="clear" w:color="auto" w:fill="auto"/>
            <w:vAlign w:val="center"/>
            <w:hideMark/>
          </w:tcPr>
          <w:p w14:paraId="1C0406C0"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2 + 2</w:t>
            </w:r>
          </w:p>
        </w:tc>
        <w:tc>
          <w:tcPr>
            <w:tcW w:w="680" w:type="dxa"/>
            <w:tcBorders>
              <w:top w:val="nil"/>
              <w:left w:val="nil"/>
              <w:bottom w:val="single" w:sz="4" w:space="0" w:color="auto"/>
              <w:right w:val="single" w:sz="4" w:space="0" w:color="auto"/>
            </w:tcBorders>
            <w:shd w:val="clear" w:color="auto" w:fill="auto"/>
            <w:vAlign w:val="center"/>
            <w:hideMark/>
          </w:tcPr>
          <w:p w14:paraId="6183B53C"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3</w:t>
            </w:r>
          </w:p>
        </w:tc>
        <w:tc>
          <w:tcPr>
            <w:tcW w:w="732" w:type="dxa"/>
            <w:tcBorders>
              <w:top w:val="nil"/>
              <w:left w:val="nil"/>
              <w:bottom w:val="single" w:sz="4" w:space="0" w:color="auto"/>
              <w:right w:val="single" w:sz="4" w:space="0" w:color="auto"/>
            </w:tcBorders>
            <w:shd w:val="clear" w:color="auto" w:fill="auto"/>
            <w:vAlign w:val="center"/>
            <w:hideMark/>
          </w:tcPr>
          <w:p w14:paraId="14CCB590"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5</w:t>
            </w:r>
          </w:p>
        </w:tc>
      </w:tr>
      <w:tr w:rsidR="00CB6893" w:rsidRPr="00CB6893" w14:paraId="70919AF6" w14:textId="77777777" w:rsidTr="00CB6893">
        <w:trPr>
          <w:gridAfter w:val="1"/>
          <w:wAfter w:w="15" w:type="dxa"/>
          <w:trHeight w:val="288"/>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DF165A7"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MYO 245</w:t>
            </w:r>
          </w:p>
        </w:tc>
        <w:tc>
          <w:tcPr>
            <w:tcW w:w="3969" w:type="dxa"/>
            <w:tcBorders>
              <w:top w:val="nil"/>
              <w:left w:val="nil"/>
              <w:bottom w:val="single" w:sz="4" w:space="0" w:color="auto"/>
              <w:right w:val="single" w:sz="4" w:space="0" w:color="auto"/>
            </w:tcBorders>
            <w:shd w:val="clear" w:color="auto" w:fill="auto"/>
            <w:noWrap/>
            <w:vAlign w:val="center"/>
            <w:hideMark/>
          </w:tcPr>
          <w:p w14:paraId="00D57D0E" w14:textId="77777777" w:rsidR="00CB6893" w:rsidRPr="00CB6893" w:rsidRDefault="00CB6893" w:rsidP="00CB6893">
            <w:pPr>
              <w:spacing w:before="0" w:after="0" w:line="240" w:lineRule="auto"/>
              <w:jc w:val="left"/>
              <w:rPr>
                <w:rFonts w:eastAsia="Times New Roman" w:cs="Times New Roman"/>
                <w:sz w:val="18"/>
                <w:szCs w:val="18"/>
                <w:lang w:eastAsia="tr-TR"/>
              </w:rPr>
            </w:pPr>
            <w:r w:rsidRPr="00CB6893">
              <w:rPr>
                <w:rFonts w:eastAsia="Times New Roman" w:cs="Times New Roman"/>
                <w:sz w:val="18"/>
                <w:szCs w:val="18"/>
                <w:lang w:eastAsia="tr-TR"/>
              </w:rPr>
              <w:t>ANALOG VE DİJİTAL ELEKTRONİK</w:t>
            </w:r>
          </w:p>
        </w:tc>
        <w:tc>
          <w:tcPr>
            <w:tcW w:w="828" w:type="dxa"/>
            <w:tcBorders>
              <w:top w:val="nil"/>
              <w:left w:val="nil"/>
              <w:bottom w:val="single" w:sz="4" w:space="0" w:color="auto"/>
              <w:right w:val="single" w:sz="4" w:space="0" w:color="auto"/>
            </w:tcBorders>
            <w:shd w:val="clear" w:color="auto" w:fill="auto"/>
            <w:vAlign w:val="center"/>
            <w:hideMark/>
          </w:tcPr>
          <w:p w14:paraId="192B3D35"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Zorunlu</w:t>
            </w:r>
          </w:p>
        </w:tc>
        <w:tc>
          <w:tcPr>
            <w:tcW w:w="740" w:type="dxa"/>
            <w:tcBorders>
              <w:top w:val="nil"/>
              <w:left w:val="nil"/>
              <w:bottom w:val="single" w:sz="4" w:space="0" w:color="auto"/>
              <w:right w:val="single" w:sz="4" w:space="0" w:color="auto"/>
            </w:tcBorders>
            <w:shd w:val="clear" w:color="auto" w:fill="auto"/>
            <w:vAlign w:val="center"/>
            <w:hideMark/>
          </w:tcPr>
          <w:p w14:paraId="2AD7D9CC"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Türkçe</w:t>
            </w:r>
          </w:p>
        </w:tc>
        <w:tc>
          <w:tcPr>
            <w:tcW w:w="1013" w:type="dxa"/>
            <w:tcBorders>
              <w:top w:val="nil"/>
              <w:left w:val="nil"/>
              <w:bottom w:val="single" w:sz="4" w:space="0" w:color="auto"/>
              <w:right w:val="single" w:sz="4" w:space="0" w:color="auto"/>
            </w:tcBorders>
            <w:shd w:val="clear" w:color="auto" w:fill="auto"/>
            <w:vAlign w:val="center"/>
            <w:hideMark/>
          </w:tcPr>
          <w:p w14:paraId="35CB2749"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2 + 2</w:t>
            </w:r>
          </w:p>
        </w:tc>
        <w:tc>
          <w:tcPr>
            <w:tcW w:w="680" w:type="dxa"/>
            <w:tcBorders>
              <w:top w:val="nil"/>
              <w:left w:val="nil"/>
              <w:bottom w:val="single" w:sz="4" w:space="0" w:color="auto"/>
              <w:right w:val="single" w:sz="4" w:space="0" w:color="auto"/>
            </w:tcBorders>
            <w:shd w:val="clear" w:color="auto" w:fill="auto"/>
            <w:vAlign w:val="center"/>
            <w:hideMark/>
          </w:tcPr>
          <w:p w14:paraId="4DAEF83E"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3</w:t>
            </w:r>
          </w:p>
        </w:tc>
        <w:tc>
          <w:tcPr>
            <w:tcW w:w="732" w:type="dxa"/>
            <w:tcBorders>
              <w:top w:val="nil"/>
              <w:left w:val="nil"/>
              <w:bottom w:val="single" w:sz="4" w:space="0" w:color="auto"/>
              <w:right w:val="single" w:sz="4" w:space="0" w:color="auto"/>
            </w:tcBorders>
            <w:shd w:val="clear" w:color="auto" w:fill="auto"/>
            <w:vAlign w:val="center"/>
            <w:hideMark/>
          </w:tcPr>
          <w:p w14:paraId="4C764714"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5</w:t>
            </w:r>
          </w:p>
        </w:tc>
      </w:tr>
      <w:tr w:rsidR="00CB6893" w:rsidRPr="00CB6893" w14:paraId="523A1DF1" w14:textId="77777777" w:rsidTr="00CB6893">
        <w:trPr>
          <w:gridAfter w:val="1"/>
          <w:wAfter w:w="15" w:type="dxa"/>
          <w:trHeight w:val="225"/>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CF2C143" w14:textId="77777777" w:rsidR="00CB6893" w:rsidRPr="00CB6893" w:rsidRDefault="00CB6893" w:rsidP="00CB6893">
            <w:pPr>
              <w:spacing w:before="0" w:after="0" w:line="240" w:lineRule="auto"/>
              <w:jc w:val="center"/>
              <w:rPr>
                <w:rFonts w:eastAsia="Times New Roman" w:cs="Times New Roman"/>
                <w:sz w:val="18"/>
                <w:szCs w:val="18"/>
                <w:lang w:eastAsia="tr-TR"/>
              </w:rPr>
            </w:pPr>
          </w:p>
        </w:tc>
        <w:tc>
          <w:tcPr>
            <w:tcW w:w="3969" w:type="dxa"/>
            <w:tcBorders>
              <w:top w:val="nil"/>
              <w:left w:val="nil"/>
              <w:bottom w:val="single" w:sz="4" w:space="0" w:color="auto"/>
              <w:right w:val="single" w:sz="4" w:space="0" w:color="auto"/>
            </w:tcBorders>
            <w:shd w:val="clear" w:color="auto" w:fill="auto"/>
            <w:noWrap/>
            <w:vAlign w:val="center"/>
            <w:hideMark/>
          </w:tcPr>
          <w:p w14:paraId="27ECDE6A" w14:textId="77777777" w:rsidR="00CB6893" w:rsidRPr="00CB6893" w:rsidRDefault="00CB6893" w:rsidP="00CB6893">
            <w:pPr>
              <w:spacing w:before="0" w:after="0" w:line="240" w:lineRule="auto"/>
              <w:jc w:val="left"/>
              <w:rPr>
                <w:rFonts w:eastAsia="Times New Roman" w:cs="Times New Roman"/>
                <w:sz w:val="18"/>
                <w:szCs w:val="18"/>
                <w:lang w:eastAsia="tr-TR"/>
              </w:rPr>
            </w:pPr>
            <w:r w:rsidRPr="00CB6893">
              <w:rPr>
                <w:rFonts w:eastAsia="Times New Roman" w:cs="Times New Roman"/>
                <w:sz w:val="18"/>
                <w:szCs w:val="18"/>
                <w:lang w:eastAsia="tr-TR"/>
              </w:rPr>
              <w:t>ESD-ENDÜSTRİ 4.0</w:t>
            </w:r>
          </w:p>
        </w:tc>
        <w:tc>
          <w:tcPr>
            <w:tcW w:w="828" w:type="dxa"/>
            <w:tcBorders>
              <w:top w:val="nil"/>
              <w:left w:val="nil"/>
              <w:bottom w:val="single" w:sz="4" w:space="0" w:color="auto"/>
              <w:right w:val="single" w:sz="4" w:space="0" w:color="auto"/>
            </w:tcBorders>
            <w:shd w:val="clear" w:color="auto" w:fill="auto"/>
            <w:vAlign w:val="center"/>
            <w:hideMark/>
          </w:tcPr>
          <w:p w14:paraId="451D4F64"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SECMELI</w:t>
            </w:r>
          </w:p>
        </w:tc>
        <w:tc>
          <w:tcPr>
            <w:tcW w:w="740" w:type="dxa"/>
            <w:tcBorders>
              <w:top w:val="nil"/>
              <w:left w:val="nil"/>
              <w:bottom w:val="single" w:sz="4" w:space="0" w:color="auto"/>
              <w:right w:val="single" w:sz="4" w:space="0" w:color="auto"/>
            </w:tcBorders>
            <w:shd w:val="clear" w:color="auto" w:fill="auto"/>
            <w:vAlign w:val="center"/>
            <w:hideMark/>
          </w:tcPr>
          <w:p w14:paraId="107B82BA"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Türkçe</w:t>
            </w:r>
          </w:p>
        </w:tc>
        <w:tc>
          <w:tcPr>
            <w:tcW w:w="1013" w:type="dxa"/>
            <w:tcBorders>
              <w:top w:val="nil"/>
              <w:left w:val="nil"/>
              <w:bottom w:val="single" w:sz="4" w:space="0" w:color="auto"/>
              <w:right w:val="single" w:sz="4" w:space="0" w:color="auto"/>
            </w:tcBorders>
            <w:shd w:val="clear" w:color="auto" w:fill="auto"/>
            <w:vAlign w:val="center"/>
            <w:hideMark/>
          </w:tcPr>
          <w:p w14:paraId="6D52D36A"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0 + 0</w:t>
            </w:r>
          </w:p>
        </w:tc>
        <w:tc>
          <w:tcPr>
            <w:tcW w:w="680" w:type="dxa"/>
            <w:tcBorders>
              <w:top w:val="nil"/>
              <w:left w:val="nil"/>
              <w:bottom w:val="single" w:sz="4" w:space="0" w:color="auto"/>
              <w:right w:val="single" w:sz="4" w:space="0" w:color="auto"/>
            </w:tcBorders>
            <w:shd w:val="clear" w:color="auto" w:fill="auto"/>
            <w:vAlign w:val="center"/>
            <w:hideMark/>
          </w:tcPr>
          <w:p w14:paraId="1D856C0A"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0</w:t>
            </w:r>
          </w:p>
        </w:tc>
        <w:tc>
          <w:tcPr>
            <w:tcW w:w="732" w:type="dxa"/>
            <w:tcBorders>
              <w:top w:val="nil"/>
              <w:left w:val="nil"/>
              <w:bottom w:val="single" w:sz="4" w:space="0" w:color="auto"/>
              <w:right w:val="single" w:sz="4" w:space="0" w:color="auto"/>
            </w:tcBorders>
            <w:shd w:val="clear" w:color="auto" w:fill="auto"/>
            <w:vAlign w:val="center"/>
            <w:hideMark/>
          </w:tcPr>
          <w:p w14:paraId="228E9014"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3</w:t>
            </w:r>
          </w:p>
        </w:tc>
      </w:tr>
      <w:tr w:rsidR="00CB6893" w:rsidRPr="00CB6893" w14:paraId="059C60C4" w14:textId="77777777" w:rsidTr="00CB6893">
        <w:trPr>
          <w:gridAfter w:val="1"/>
          <w:wAfter w:w="15" w:type="dxa"/>
          <w:trHeight w:val="288"/>
          <w:jc w:val="center"/>
        </w:trPr>
        <w:tc>
          <w:tcPr>
            <w:tcW w:w="75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A9B75C1" w14:textId="77777777" w:rsidR="00CB6893" w:rsidRPr="00CB6893" w:rsidRDefault="00CB6893" w:rsidP="00CB6893">
            <w:pPr>
              <w:spacing w:before="0" w:after="0" w:line="240" w:lineRule="auto"/>
              <w:jc w:val="right"/>
              <w:rPr>
                <w:rFonts w:eastAsia="Times New Roman" w:cs="Times New Roman"/>
                <w:sz w:val="18"/>
                <w:szCs w:val="18"/>
                <w:lang w:eastAsia="tr-TR"/>
              </w:rPr>
            </w:pPr>
            <w:r w:rsidRPr="00CB6893">
              <w:rPr>
                <w:rFonts w:eastAsia="Times New Roman" w:cs="Times New Roman"/>
                <w:sz w:val="18"/>
                <w:szCs w:val="18"/>
                <w:lang w:eastAsia="tr-TR"/>
              </w:rPr>
              <w:t>Toplam</w:t>
            </w:r>
          </w:p>
        </w:tc>
        <w:tc>
          <w:tcPr>
            <w:tcW w:w="680" w:type="dxa"/>
            <w:tcBorders>
              <w:top w:val="nil"/>
              <w:left w:val="nil"/>
              <w:bottom w:val="single" w:sz="4" w:space="0" w:color="auto"/>
              <w:right w:val="single" w:sz="4" w:space="0" w:color="auto"/>
            </w:tcBorders>
            <w:shd w:val="clear" w:color="auto" w:fill="auto"/>
            <w:vAlign w:val="center"/>
            <w:hideMark/>
          </w:tcPr>
          <w:p w14:paraId="5901205D"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17</w:t>
            </w:r>
          </w:p>
        </w:tc>
        <w:tc>
          <w:tcPr>
            <w:tcW w:w="732" w:type="dxa"/>
            <w:tcBorders>
              <w:top w:val="nil"/>
              <w:left w:val="nil"/>
              <w:bottom w:val="single" w:sz="4" w:space="0" w:color="auto"/>
              <w:right w:val="single" w:sz="4" w:space="0" w:color="auto"/>
            </w:tcBorders>
            <w:shd w:val="clear" w:color="auto" w:fill="auto"/>
            <w:vAlign w:val="center"/>
            <w:hideMark/>
          </w:tcPr>
          <w:p w14:paraId="1B4372EB"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30</w:t>
            </w:r>
          </w:p>
        </w:tc>
      </w:tr>
      <w:tr w:rsidR="00CB6893" w:rsidRPr="00CB6893" w14:paraId="30DA24DF" w14:textId="77777777" w:rsidTr="00CB6893">
        <w:trPr>
          <w:trHeight w:val="204"/>
          <w:jc w:val="center"/>
        </w:trPr>
        <w:tc>
          <w:tcPr>
            <w:tcW w:w="8965" w:type="dxa"/>
            <w:gridSpan w:val="8"/>
            <w:tcBorders>
              <w:top w:val="nil"/>
              <w:left w:val="single" w:sz="4" w:space="0" w:color="auto"/>
              <w:bottom w:val="single" w:sz="4" w:space="0" w:color="auto"/>
              <w:right w:val="single" w:sz="4" w:space="0" w:color="auto"/>
            </w:tcBorders>
            <w:shd w:val="clear" w:color="auto" w:fill="auto"/>
            <w:vAlign w:val="center"/>
            <w:hideMark/>
          </w:tcPr>
          <w:p w14:paraId="5B38E5F1" w14:textId="77777777" w:rsidR="00CB6893" w:rsidRPr="00CB6893" w:rsidRDefault="00CB6893" w:rsidP="00CB6893">
            <w:pPr>
              <w:spacing w:before="0" w:after="0" w:line="240" w:lineRule="auto"/>
              <w:jc w:val="center"/>
              <w:rPr>
                <w:rFonts w:eastAsia="Times New Roman" w:cs="Times New Roman"/>
                <w:b/>
                <w:bCs/>
                <w:sz w:val="18"/>
                <w:szCs w:val="18"/>
                <w:lang w:eastAsia="tr-TR"/>
              </w:rPr>
            </w:pPr>
            <w:r w:rsidRPr="00CB6893">
              <w:rPr>
                <w:rFonts w:eastAsia="Times New Roman" w:cs="Times New Roman"/>
                <w:b/>
                <w:bCs/>
                <w:sz w:val="18"/>
                <w:szCs w:val="18"/>
                <w:lang w:eastAsia="tr-TR"/>
              </w:rPr>
              <w:t>3. Yarıyıl Ders Planı</w:t>
            </w:r>
          </w:p>
        </w:tc>
      </w:tr>
      <w:tr w:rsidR="00CB6893" w:rsidRPr="00CB6893" w14:paraId="67085AD1" w14:textId="77777777" w:rsidTr="00CB6893">
        <w:trPr>
          <w:gridAfter w:val="1"/>
          <w:wAfter w:w="15" w:type="dxa"/>
          <w:trHeight w:val="288"/>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BC53C14" w14:textId="77777777" w:rsidR="00CB6893" w:rsidRPr="00CB6893" w:rsidRDefault="00CB6893" w:rsidP="00CB6893">
            <w:pPr>
              <w:spacing w:before="0" w:after="0" w:line="240" w:lineRule="auto"/>
              <w:jc w:val="center"/>
              <w:rPr>
                <w:rFonts w:eastAsia="Times New Roman" w:cs="Times New Roman"/>
                <w:b/>
                <w:bCs/>
                <w:sz w:val="18"/>
                <w:szCs w:val="18"/>
                <w:lang w:eastAsia="tr-TR"/>
              </w:rPr>
            </w:pPr>
            <w:r w:rsidRPr="00CB6893">
              <w:rPr>
                <w:rFonts w:eastAsia="Times New Roman" w:cs="Times New Roman"/>
                <w:b/>
                <w:bCs/>
                <w:sz w:val="18"/>
                <w:szCs w:val="18"/>
                <w:lang w:eastAsia="tr-TR"/>
              </w:rPr>
              <w:t>Kodu</w:t>
            </w:r>
          </w:p>
        </w:tc>
        <w:tc>
          <w:tcPr>
            <w:tcW w:w="3969" w:type="dxa"/>
            <w:tcBorders>
              <w:top w:val="nil"/>
              <w:left w:val="nil"/>
              <w:bottom w:val="single" w:sz="4" w:space="0" w:color="auto"/>
              <w:right w:val="single" w:sz="4" w:space="0" w:color="auto"/>
            </w:tcBorders>
            <w:shd w:val="clear" w:color="auto" w:fill="auto"/>
            <w:vAlign w:val="center"/>
            <w:hideMark/>
          </w:tcPr>
          <w:p w14:paraId="189EA688" w14:textId="77777777" w:rsidR="00CB6893" w:rsidRPr="00CB6893" w:rsidRDefault="00CB6893" w:rsidP="00CB6893">
            <w:pPr>
              <w:spacing w:before="0" w:after="0" w:line="240" w:lineRule="auto"/>
              <w:jc w:val="center"/>
              <w:rPr>
                <w:rFonts w:eastAsia="Times New Roman" w:cs="Times New Roman"/>
                <w:b/>
                <w:bCs/>
                <w:sz w:val="18"/>
                <w:szCs w:val="18"/>
                <w:lang w:eastAsia="tr-TR"/>
              </w:rPr>
            </w:pPr>
            <w:r w:rsidRPr="00CB6893">
              <w:rPr>
                <w:rFonts w:eastAsia="Times New Roman" w:cs="Times New Roman"/>
                <w:b/>
                <w:bCs/>
                <w:sz w:val="18"/>
                <w:szCs w:val="18"/>
                <w:lang w:eastAsia="tr-TR"/>
              </w:rPr>
              <w:t>Ders</w:t>
            </w:r>
          </w:p>
        </w:tc>
        <w:tc>
          <w:tcPr>
            <w:tcW w:w="828" w:type="dxa"/>
            <w:tcBorders>
              <w:top w:val="nil"/>
              <w:left w:val="nil"/>
              <w:bottom w:val="single" w:sz="4" w:space="0" w:color="auto"/>
              <w:right w:val="single" w:sz="4" w:space="0" w:color="auto"/>
            </w:tcBorders>
            <w:shd w:val="clear" w:color="auto" w:fill="auto"/>
            <w:vAlign w:val="center"/>
            <w:hideMark/>
          </w:tcPr>
          <w:p w14:paraId="19676C07" w14:textId="77777777" w:rsidR="00CB6893" w:rsidRPr="00CB6893" w:rsidRDefault="00CB6893" w:rsidP="00CB6893">
            <w:pPr>
              <w:spacing w:before="0" w:after="0" w:line="240" w:lineRule="auto"/>
              <w:jc w:val="center"/>
              <w:rPr>
                <w:rFonts w:eastAsia="Times New Roman" w:cs="Times New Roman"/>
                <w:b/>
                <w:bCs/>
                <w:sz w:val="18"/>
                <w:szCs w:val="18"/>
                <w:lang w:eastAsia="tr-TR"/>
              </w:rPr>
            </w:pPr>
            <w:r w:rsidRPr="00CB6893">
              <w:rPr>
                <w:rFonts w:eastAsia="Times New Roman" w:cs="Times New Roman"/>
                <w:b/>
                <w:bCs/>
                <w:sz w:val="18"/>
                <w:szCs w:val="18"/>
                <w:lang w:eastAsia="tr-TR"/>
              </w:rPr>
              <w:t>Tür</w:t>
            </w:r>
          </w:p>
        </w:tc>
        <w:tc>
          <w:tcPr>
            <w:tcW w:w="740" w:type="dxa"/>
            <w:tcBorders>
              <w:top w:val="nil"/>
              <w:left w:val="nil"/>
              <w:bottom w:val="single" w:sz="4" w:space="0" w:color="auto"/>
              <w:right w:val="single" w:sz="4" w:space="0" w:color="auto"/>
            </w:tcBorders>
            <w:shd w:val="clear" w:color="auto" w:fill="auto"/>
            <w:vAlign w:val="center"/>
            <w:hideMark/>
          </w:tcPr>
          <w:p w14:paraId="2FA7F9FF" w14:textId="77777777" w:rsidR="00CB6893" w:rsidRPr="00CB6893" w:rsidRDefault="00CB6893" w:rsidP="00CB6893">
            <w:pPr>
              <w:spacing w:before="0" w:after="0" w:line="240" w:lineRule="auto"/>
              <w:jc w:val="center"/>
              <w:rPr>
                <w:rFonts w:eastAsia="Times New Roman" w:cs="Times New Roman"/>
                <w:b/>
                <w:bCs/>
                <w:sz w:val="18"/>
                <w:szCs w:val="18"/>
                <w:lang w:eastAsia="tr-TR"/>
              </w:rPr>
            </w:pPr>
            <w:r w:rsidRPr="00CB6893">
              <w:rPr>
                <w:rFonts w:eastAsia="Times New Roman" w:cs="Times New Roman"/>
                <w:b/>
                <w:bCs/>
                <w:sz w:val="18"/>
                <w:szCs w:val="18"/>
                <w:lang w:eastAsia="tr-TR"/>
              </w:rPr>
              <w:t>Dil</w:t>
            </w:r>
          </w:p>
        </w:tc>
        <w:tc>
          <w:tcPr>
            <w:tcW w:w="1013" w:type="dxa"/>
            <w:tcBorders>
              <w:top w:val="nil"/>
              <w:left w:val="nil"/>
              <w:bottom w:val="single" w:sz="4" w:space="0" w:color="auto"/>
              <w:right w:val="single" w:sz="4" w:space="0" w:color="auto"/>
            </w:tcBorders>
            <w:shd w:val="clear" w:color="auto" w:fill="auto"/>
            <w:vAlign w:val="center"/>
            <w:hideMark/>
          </w:tcPr>
          <w:p w14:paraId="5A2E80FB" w14:textId="77777777" w:rsidR="00CB6893" w:rsidRPr="00CB6893" w:rsidRDefault="00CB6893" w:rsidP="00CB6893">
            <w:pPr>
              <w:spacing w:before="0" w:after="0" w:line="240" w:lineRule="auto"/>
              <w:jc w:val="center"/>
              <w:rPr>
                <w:rFonts w:eastAsia="Times New Roman" w:cs="Times New Roman"/>
                <w:b/>
                <w:bCs/>
                <w:sz w:val="18"/>
                <w:szCs w:val="18"/>
                <w:lang w:eastAsia="tr-TR"/>
              </w:rPr>
            </w:pPr>
            <w:r w:rsidRPr="00CB6893">
              <w:rPr>
                <w:rFonts w:eastAsia="Times New Roman" w:cs="Times New Roman"/>
                <w:b/>
                <w:bCs/>
                <w:sz w:val="18"/>
                <w:szCs w:val="18"/>
                <w:lang w:eastAsia="tr-TR"/>
              </w:rPr>
              <w:t>T+U_Saat</w:t>
            </w:r>
          </w:p>
        </w:tc>
        <w:tc>
          <w:tcPr>
            <w:tcW w:w="680" w:type="dxa"/>
            <w:tcBorders>
              <w:top w:val="nil"/>
              <w:left w:val="nil"/>
              <w:bottom w:val="single" w:sz="4" w:space="0" w:color="auto"/>
              <w:right w:val="single" w:sz="4" w:space="0" w:color="auto"/>
            </w:tcBorders>
            <w:shd w:val="clear" w:color="auto" w:fill="auto"/>
            <w:vAlign w:val="center"/>
            <w:hideMark/>
          </w:tcPr>
          <w:p w14:paraId="4516F2C0" w14:textId="77777777" w:rsidR="00CB6893" w:rsidRPr="00CB6893" w:rsidRDefault="00CB6893" w:rsidP="00CB6893">
            <w:pPr>
              <w:spacing w:before="0" w:after="0" w:line="240" w:lineRule="auto"/>
              <w:jc w:val="center"/>
              <w:rPr>
                <w:rFonts w:eastAsia="Times New Roman" w:cs="Times New Roman"/>
                <w:b/>
                <w:bCs/>
                <w:sz w:val="18"/>
                <w:szCs w:val="18"/>
                <w:lang w:eastAsia="tr-TR"/>
              </w:rPr>
            </w:pPr>
            <w:r w:rsidRPr="00CB6893">
              <w:rPr>
                <w:rFonts w:eastAsia="Times New Roman" w:cs="Times New Roman"/>
                <w:b/>
                <w:bCs/>
                <w:sz w:val="18"/>
                <w:szCs w:val="18"/>
                <w:lang w:eastAsia="tr-TR"/>
              </w:rPr>
              <w:t>Kredi</w:t>
            </w:r>
          </w:p>
        </w:tc>
        <w:tc>
          <w:tcPr>
            <w:tcW w:w="732" w:type="dxa"/>
            <w:tcBorders>
              <w:top w:val="nil"/>
              <w:left w:val="nil"/>
              <w:bottom w:val="single" w:sz="4" w:space="0" w:color="auto"/>
              <w:right w:val="single" w:sz="4" w:space="0" w:color="auto"/>
            </w:tcBorders>
            <w:shd w:val="clear" w:color="auto" w:fill="auto"/>
            <w:vAlign w:val="center"/>
            <w:hideMark/>
          </w:tcPr>
          <w:p w14:paraId="1C6B9A3A" w14:textId="77777777" w:rsidR="00CB6893" w:rsidRPr="00CB6893" w:rsidRDefault="00CB6893" w:rsidP="00CB6893">
            <w:pPr>
              <w:spacing w:before="0" w:after="0" w:line="240" w:lineRule="auto"/>
              <w:jc w:val="center"/>
              <w:rPr>
                <w:rFonts w:eastAsia="Times New Roman" w:cs="Times New Roman"/>
                <w:b/>
                <w:bCs/>
                <w:sz w:val="18"/>
                <w:szCs w:val="18"/>
                <w:lang w:eastAsia="tr-TR"/>
              </w:rPr>
            </w:pPr>
            <w:r w:rsidRPr="00CB6893">
              <w:rPr>
                <w:rFonts w:eastAsia="Times New Roman" w:cs="Times New Roman"/>
                <w:b/>
                <w:bCs/>
                <w:sz w:val="18"/>
                <w:szCs w:val="18"/>
                <w:lang w:eastAsia="tr-TR"/>
              </w:rPr>
              <w:t>AKTS</w:t>
            </w:r>
          </w:p>
        </w:tc>
      </w:tr>
      <w:tr w:rsidR="00CB6893" w:rsidRPr="00CB6893" w14:paraId="3AAA7D06" w14:textId="77777777" w:rsidTr="00CB6893">
        <w:trPr>
          <w:gridAfter w:val="1"/>
          <w:wAfter w:w="15" w:type="dxa"/>
          <w:trHeight w:val="288"/>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690E329"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ATA 301</w:t>
            </w:r>
          </w:p>
        </w:tc>
        <w:tc>
          <w:tcPr>
            <w:tcW w:w="3969" w:type="dxa"/>
            <w:tcBorders>
              <w:top w:val="nil"/>
              <w:left w:val="nil"/>
              <w:bottom w:val="single" w:sz="4" w:space="0" w:color="auto"/>
              <w:right w:val="single" w:sz="4" w:space="0" w:color="auto"/>
            </w:tcBorders>
            <w:shd w:val="clear" w:color="auto" w:fill="auto"/>
            <w:noWrap/>
            <w:vAlign w:val="center"/>
            <w:hideMark/>
          </w:tcPr>
          <w:p w14:paraId="3F677090" w14:textId="77777777" w:rsidR="00CB6893" w:rsidRPr="00CB6893" w:rsidRDefault="00CB6893" w:rsidP="00CB6893">
            <w:pPr>
              <w:spacing w:before="0" w:after="0" w:line="240" w:lineRule="auto"/>
              <w:jc w:val="left"/>
              <w:rPr>
                <w:rFonts w:eastAsia="Times New Roman" w:cs="Times New Roman"/>
                <w:sz w:val="18"/>
                <w:szCs w:val="18"/>
                <w:lang w:eastAsia="tr-TR"/>
              </w:rPr>
            </w:pPr>
            <w:r w:rsidRPr="00CB6893">
              <w:rPr>
                <w:rFonts w:eastAsia="Times New Roman" w:cs="Times New Roman"/>
                <w:sz w:val="18"/>
                <w:szCs w:val="18"/>
                <w:lang w:eastAsia="tr-TR"/>
              </w:rPr>
              <w:t>ATATÜRK İLKELERİ VE İNKILÂP TARİHİ</w:t>
            </w:r>
          </w:p>
        </w:tc>
        <w:tc>
          <w:tcPr>
            <w:tcW w:w="828" w:type="dxa"/>
            <w:tcBorders>
              <w:top w:val="nil"/>
              <w:left w:val="nil"/>
              <w:bottom w:val="single" w:sz="4" w:space="0" w:color="auto"/>
              <w:right w:val="single" w:sz="4" w:space="0" w:color="auto"/>
            </w:tcBorders>
            <w:shd w:val="clear" w:color="auto" w:fill="auto"/>
            <w:vAlign w:val="center"/>
            <w:hideMark/>
          </w:tcPr>
          <w:p w14:paraId="7E5627E4"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Zorunlu</w:t>
            </w:r>
          </w:p>
        </w:tc>
        <w:tc>
          <w:tcPr>
            <w:tcW w:w="740" w:type="dxa"/>
            <w:tcBorders>
              <w:top w:val="nil"/>
              <w:left w:val="nil"/>
              <w:bottom w:val="single" w:sz="4" w:space="0" w:color="auto"/>
              <w:right w:val="single" w:sz="4" w:space="0" w:color="auto"/>
            </w:tcBorders>
            <w:shd w:val="clear" w:color="auto" w:fill="auto"/>
            <w:vAlign w:val="center"/>
            <w:hideMark/>
          </w:tcPr>
          <w:p w14:paraId="4A453F07"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Türkçe</w:t>
            </w:r>
          </w:p>
        </w:tc>
        <w:tc>
          <w:tcPr>
            <w:tcW w:w="1013" w:type="dxa"/>
            <w:tcBorders>
              <w:top w:val="nil"/>
              <w:left w:val="nil"/>
              <w:bottom w:val="single" w:sz="4" w:space="0" w:color="auto"/>
              <w:right w:val="single" w:sz="4" w:space="0" w:color="auto"/>
            </w:tcBorders>
            <w:shd w:val="clear" w:color="auto" w:fill="auto"/>
            <w:vAlign w:val="center"/>
            <w:hideMark/>
          </w:tcPr>
          <w:p w14:paraId="5D8FCA48"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4 + 0</w:t>
            </w:r>
          </w:p>
        </w:tc>
        <w:tc>
          <w:tcPr>
            <w:tcW w:w="680" w:type="dxa"/>
            <w:tcBorders>
              <w:top w:val="nil"/>
              <w:left w:val="nil"/>
              <w:bottom w:val="single" w:sz="4" w:space="0" w:color="auto"/>
              <w:right w:val="single" w:sz="4" w:space="0" w:color="auto"/>
            </w:tcBorders>
            <w:shd w:val="clear" w:color="auto" w:fill="auto"/>
            <w:vAlign w:val="center"/>
            <w:hideMark/>
          </w:tcPr>
          <w:p w14:paraId="705004B8"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4</w:t>
            </w:r>
          </w:p>
        </w:tc>
        <w:tc>
          <w:tcPr>
            <w:tcW w:w="732" w:type="dxa"/>
            <w:tcBorders>
              <w:top w:val="nil"/>
              <w:left w:val="nil"/>
              <w:bottom w:val="single" w:sz="4" w:space="0" w:color="auto"/>
              <w:right w:val="single" w:sz="4" w:space="0" w:color="auto"/>
            </w:tcBorders>
            <w:shd w:val="clear" w:color="auto" w:fill="auto"/>
            <w:vAlign w:val="center"/>
            <w:hideMark/>
          </w:tcPr>
          <w:p w14:paraId="48D1FB82"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4</w:t>
            </w:r>
          </w:p>
        </w:tc>
      </w:tr>
      <w:tr w:rsidR="00CB6893" w:rsidRPr="00CB6893" w14:paraId="3982CA1F" w14:textId="77777777" w:rsidTr="00CB6893">
        <w:trPr>
          <w:gridAfter w:val="1"/>
          <w:wAfter w:w="15" w:type="dxa"/>
          <w:trHeight w:val="288"/>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98B1E01"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DIL 301</w:t>
            </w:r>
          </w:p>
        </w:tc>
        <w:tc>
          <w:tcPr>
            <w:tcW w:w="3969" w:type="dxa"/>
            <w:tcBorders>
              <w:top w:val="nil"/>
              <w:left w:val="nil"/>
              <w:bottom w:val="single" w:sz="4" w:space="0" w:color="auto"/>
              <w:right w:val="single" w:sz="4" w:space="0" w:color="auto"/>
            </w:tcBorders>
            <w:shd w:val="clear" w:color="auto" w:fill="auto"/>
            <w:noWrap/>
            <w:vAlign w:val="center"/>
            <w:hideMark/>
          </w:tcPr>
          <w:p w14:paraId="290AE980" w14:textId="77777777" w:rsidR="00CB6893" w:rsidRPr="00CB6893" w:rsidRDefault="00CB6893" w:rsidP="00CB6893">
            <w:pPr>
              <w:spacing w:before="0" w:after="0" w:line="240" w:lineRule="auto"/>
              <w:jc w:val="left"/>
              <w:rPr>
                <w:rFonts w:eastAsia="Times New Roman" w:cs="Times New Roman"/>
                <w:sz w:val="18"/>
                <w:szCs w:val="18"/>
                <w:lang w:eastAsia="tr-TR"/>
              </w:rPr>
            </w:pPr>
            <w:r w:rsidRPr="00CB6893">
              <w:rPr>
                <w:rFonts w:eastAsia="Times New Roman" w:cs="Times New Roman"/>
                <w:sz w:val="18"/>
                <w:szCs w:val="18"/>
                <w:lang w:eastAsia="tr-TR"/>
              </w:rPr>
              <w:t>İNGİLİZCE</w:t>
            </w:r>
          </w:p>
        </w:tc>
        <w:tc>
          <w:tcPr>
            <w:tcW w:w="828" w:type="dxa"/>
            <w:tcBorders>
              <w:top w:val="nil"/>
              <w:left w:val="nil"/>
              <w:bottom w:val="single" w:sz="4" w:space="0" w:color="auto"/>
              <w:right w:val="single" w:sz="4" w:space="0" w:color="auto"/>
            </w:tcBorders>
            <w:shd w:val="clear" w:color="auto" w:fill="auto"/>
            <w:vAlign w:val="center"/>
            <w:hideMark/>
          </w:tcPr>
          <w:p w14:paraId="22ACA4E0"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Zorunlu</w:t>
            </w:r>
          </w:p>
        </w:tc>
        <w:tc>
          <w:tcPr>
            <w:tcW w:w="740" w:type="dxa"/>
            <w:tcBorders>
              <w:top w:val="nil"/>
              <w:left w:val="nil"/>
              <w:bottom w:val="single" w:sz="4" w:space="0" w:color="auto"/>
              <w:right w:val="single" w:sz="4" w:space="0" w:color="auto"/>
            </w:tcBorders>
            <w:shd w:val="clear" w:color="auto" w:fill="auto"/>
            <w:vAlign w:val="center"/>
            <w:hideMark/>
          </w:tcPr>
          <w:p w14:paraId="543DE2E4"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Türkçe</w:t>
            </w:r>
          </w:p>
        </w:tc>
        <w:tc>
          <w:tcPr>
            <w:tcW w:w="1013" w:type="dxa"/>
            <w:tcBorders>
              <w:top w:val="nil"/>
              <w:left w:val="nil"/>
              <w:bottom w:val="single" w:sz="4" w:space="0" w:color="auto"/>
              <w:right w:val="single" w:sz="4" w:space="0" w:color="auto"/>
            </w:tcBorders>
            <w:shd w:val="clear" w:color="auto" w:fill="auto"/>
            <w:vAlign w:val="center"/>
            <w:hideMark/>
          </w:tcPr>
          <w:p w14:paraId="65362389"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4 + 0</w:t>
            </w:r>
          </w:p>
        </w:tc>
        <w:tc>
          <w:tcPr>
            <w:tcW w:w="680" w:type="dxa"/>
            <w:tcBorders>
              <w:top w:val="nil"/>
              <w:left w:val="nil"/>
              <w:bottom w:val="single" w:sz="4" w:space="0" w:color="auto"/>
              <w:right w:val="single" w:sz="4" w:space="0" w:color="auto"/>
            </w:tcBorders>
            <w:shd w:val="clear" w:color="auto" w:fill="auto"/>
            <w:vAlign w:val="center"/>
            <w:hideMark/>
          </w:tcPr>
          <w:p w14:paraId="68FE2F62"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4</w:t>
            </w:r>
          </w:p>
        </w:tc>
        <w:tc>
          <w:tcPr>
            <w:tcW w:w="732" w:type="dxa"/>
            <w:tcBorders>
              <w:top w:val="nil"/>
              <w:left w:val="nil"/>
              <w:bottom w:val="single" w:sz="4" w:space="0" w:color="auto"/>
              <w:right w:val="single" w:sz="4" w:space="0" w:color="auto"/>
            </w:tcBorders>
            <w:shd w:val="clear" w:color="auto" w:fill="auto"/>
            <w:vAlign w:val="center"/>
            <w:hideMark/>
          </w:tcPr>
          <w:p w14:paraId="7A6CC307"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4</w:t>
            </w:r>
          </w:p>
        </w:tc>
      </w:tr>
      <w:tr w:rsidR="00CB6893" w:rsidRPr="00CB6893" w14:paraId="1D81ACFC" w14:textId="77777777" w:rsidTr="00CB6893">
        <w:trPr>
          <w:gridAfter w:val="1"/>
          <w:wAfter w:w="15" w:type="dxa"/>
          <w:trHeight w:val="288"/>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990D45C"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ELP 306</w:t>
            </w:r>
          </w:p>
        </w:tc>
        <w:tc>
          <w:tcPr>
            <w:tcW w:w="3969" w:type="dxa"/>
            <w:tcBorders>
              <w:top w:val="nil"/>
              <w:left w:val="nil"/>
              <w:bottom w:val="single" w:sz="4" w:space="0" w:color="auto"/>
              <w:right w:val="single" w:sz="4" w:space="0" w:color="auto"/>
            </w:tcBorders>
            <w:shd w:val="clear" w:color="auto" w:fill="auto"/>
            <w:noWrap/>
            <w:vAlign w:val="center"/>
            <w:hideMark/>
          </w:tcPr>
          <w:p w14:paraId="742FCA1A" w14:textId="77777777" w:rsidR="00CB6893" w:rsidRPr="00CB6893" w:rsidRDefault="00CB6893" w:rsidP="00CB6893">
            <w:pPr>
              <w:spacing w:before="0" w:after="0" w:line="240" w:lineRule="auto"/>
              <w:jc w:val="left"/>
              <w:rPr>
                <w:rFonts w:eastAsia="Times New Roman" w:cs="Times New Roman"/>
                <w:sz w:val="18"/>
                <w:szCs w:val="18"/>
                <w:lang w:eastAsia="tr-TR"/>
              </w:rPr>
            </w:pPr>
            <w:r w:rsidRPr="00CB6893">
              <w:rPr>
                <w:rFonts w:eastAsia="Times New Roman" w:cs="Times New Roman"/>
                <w:sz w:val="18"/>
                <w:szCs w:val="18"/>
                <w:lang w:eastAsia="tr-TR"/>
              </w:rPr>
              <w:t>ENERJİ ÜRETİM VE DAĞITMI</w:t>
            </w:r>
          </w:p>
        </w:tc>
        <w:tc>
          <w:tcPr>
            <w:tcW w:w="828" w:type="dxa"/>
            <w:tcBorders>
              <w:top w:val="nil"/>
              <w:left w:val="nil"/>
              <w:bottom w:val="single" w:sz="4" w:space="0" w:color="auto"/>
              <w:right w:val="single" w:sz="4" w:space="0" w:color="auto"/>
            </w:tcBorders>
            <w:shd w:val="clear" w:color="auto" w:fill="auto"/>
            <w:vAlign w:val="center"/>
            <w:hideMark/>
          </w:tcPr>
          <w:p w14:paraId="68692ADF"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Zorunlu</w:t>
            </w:r>
          </w:p>
        </w:tc>
        <w:tc>
          <w:tcPr>
            <w:tcW w:w="740" w:type="dxa"/>
            <w:tcBorders>
              <w:top w:val="nil"/>
              <w:left w:val="nil"/>
              <w:bottom w:val="single" w:sz="4" w:space="0" w:color="auto"/>
              <w:right w:val="single" w:sz="4" w:space="0" w:color="auto"/>
            </w:tcBorders>
            <w:shd w:val="clear" w:color="auto" w:fill="auto"/>
            <w:vAlign w:val="center"/>
            <w:hideMark/>
          </w:tcPr>
          <w:p w14:paraId="259EAEB7"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Türkçe</w:t>
            </w:r>
          </w:p>
        </w:tc>
        <w:tc>
          <w:tcPr>
            <w:tcW w:w="1013" w:type="dxa"/>
            <w:tcBorders>
              <w:top w:val="nil"/>
              <w:left w:val="nil"/>
              <w:bottom w:val="single" w:sz="4" w:space="0" w:color="auto"/>
              <w:right w:val="single" w:sz="4" w:space="0" w:color="auto"/>
            </w:tcBorders>
            <w:shd w:val="clear" w:color="auto" w:fill="auto"/>
            <w:vAlign w:val="center"/>
            <w:hideMark/>
          </w:tcPr>
          <w:p w14:paraId="53A16611"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2 + 1</w:t>
            </w:r>
          </w:p>
        </w:tc>
        <w:tc>
          <w:tcPr>
            <w:tcW w:w="680" w:type="dxa"/>
            <w:tcBorders>
              <w:top w:val="nil"/>
              <w:left w:val="nil"/>
              <w:bottom w:val="single" w:sz="4" w:space="0" w:color="auto"/>
              <w:right w:val="single" w:sz="4" w:space="0" w:color="auto"/>
            </w:tcBorders>
            <w:shd w:val="clear" w:color="auto" w:fill="auto"/>
            <w:vAlign w:val="center"/>
            <w:hideMark/>
          </w:tcPr>
          <w:p w14:paraId="71D56DDE"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3</w:t>
            </w:r>
          </w:p>
        </w:tc>
        <w:tc>
          <w:tcPr>
            <w:tcW w:w="732" w:type="dxa"/>
            <w:tcBorders>
              <w:top w:val="nil"/>
              <w:left w:val="nil"/>
              <w:bottom w:val="single" w:sz="4" w:space="0" w:color="auto"/>
              <w:right w:val="single" w:sz="4" w:space="0" w:color="auto"/>
            </w:tcBorders>
            <w:shd w:val="clear" w:color="auto" w:fill="auto"/>
            <w:vAlign w:val="center"/>
            <w:hideMark/>
          </w:tcPr>
          <w:p w14:paraId="23E4D9BB"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5</w:t>
            </w:r>
          </w:p>
        </w:tc>
      </w:tr>
      <w:tr w:rsidR="00CB6893" w:rsidRPr="00CB6893" w14:paraId="5A3D29F9" w14:textId="77777777" w:rsidTr="00CB6893">
        <w:trPr>
          <w:gridAfter w:val="1"/>
          <w:wAfter w:w="15" w:type="dxa"/>
          <w:trHeight w:val="288"/>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2D5EF0E"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MYO 370</w:t>
            </w:r>
          </w:p>
        </w:tc>
        <w:tc>
          <w:tcPr>
            <w:tcW w:w="3969" w:type="dxa"/>
            <w:tcBorders>
              <w:top w:val="nil"/>
              <w:left w:val="nil"/>
              <w:bottom w:val="single" w:sz="4" w:space="0" w:color="auto"/>
              <w:right w:val="single" w:sz="4" w:space="0" w:color="auto"/>
            </w:tcBorders>
            <w:shd w:val="clear" w:color="auto" w:fill="auto"/>
            <w:noWrap/>
            <w:vAlign w:val="center"/>
            <w:hideMark/>
          </w:tcPr>
          <w:p w14:paraId="3440A5B5" w14:textId="77777777" w:rsidR="00CB6893" w:rsidRPr="00CB6893" w:rsidRDefault="00CB6893" w:rsidP="00CB6893">
            <w:pPr>
              <w:spacing w:before="0" w:after="0" w:line="240" w:lineRule="auto"/>
              <w:jc w:val="left"/>
              <w:rPr>
                <w:rFonts w:eastAsia="Times New Roman" w:cs="Times New Roman"/>
                <w:sz w:val="18"/>
                <w:szCs w:val="18"/>
                <w:lang w:eastAsia="tr-TR"/>
              </w:rPr>
            </w:pPr>
            <w:r w:rsidRPr="00CB6893">
              <w:rPr>
                <w:rFonts w:eastAsia="Times New Roman" w:cs="Times New Roman"/>
                <w:sz w:val="18"/>
                <w:szCs w:val="18"/>
                <w:lang w:eastAsia="tr-TR"/>
              </w:rPr>
              <w:t>MESLEKİ BİLGİSAYAR UYGULAMALARI</w:t>
            </w:r>
          </w:p>
        </w:tc>
        <w:tc>
          <w:tcPr>
            <w:tcW w:w="828" w:type="dxa"/>
            <w:tcBorders>
              <w:top w:val="nil"/>
              <w:left w:val="nil"/>
              <w:bottom w:val="single" w:sz="4" w:space="0" w:color="auto"/>
              <w:right w:val="single" w:sz="4" w:space="0" w:color="auto"/>
            </w:tcBorders>
            <w:shd w:val="clear" w:color="auto" w:fill="auto"/>
            <w:vAlign w:val="center"/>
            <w:hideMark/>
          </w:tcPr>
          <w:p w14:paraId="2F21DE62"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Zorunlu</w:t>
            </w:r>
          </w:p>
        </w:tc>
        <w:tc>
          <w:tcPr>
            <w:tcW w:w="740" w:type="dxa"/>
            <w:tcBorders>
              <w:top w:val="nil"/>
              <w:left w:val="nil"/>
              <w:bottom w:val="single" w:sz="4" w:space="0" w:color="auto"/>
              <w:right w:val="single" w:sz="4" w:space="0" w:color="auto"/>
            </w:tcBorders>
            <w:shd w:val="clear" w:color="auto" w:fill="auto"/>
            <w:vAlign w:val="center"/>
            <w:hideMark/>
          </w:tcPr>
          <w:p w14:paraId="415D0FF9"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Türkçe</w:t>
            </w:r>
          </w:p>
        </w:tc>
        <w:tc>
          <w:tcPr>
            <w:tcW w:w="1013" w:type="dxa"/>
            <w:tcBorders>
              <w:top w:val="nil"/>
              <w:left w:val="nil"/>
              <w:bottom w:val="single" w:sz="4" w:space="0" w:color="auto"/>
              <w:right w:val="single" w:sz="4" w:space="0" w:color="auto"/>
            </w:tcBorders>
            <w:shd w:val="clear" w:color="auto" w:fill="auto"/>
            <w:vAlign w:val="center"/>
            <w:hideMark/>
          </w:tcPr>
          <w:p w14:paraId="2A3A8A0B"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2 + 2</w:t>
            </w:r>
          </w:p>
        </w:tc>
        <w:tc>
          <w:tcPr>
            <w:tcW w:w="680" w:type="dxa"/>
            <w:tcBorders>
              <w:top w:val="nil"/>
              <w:left w:val="nil"/>
              <w:bottom w:val="single" w:sz="4" w:space="0" w:color="auto"/>
              <w:right w:val="single" w:sz="4" w:space="0" w:color="auto"/>
            </w:tcBorders>
            <w:shd w:val="clear" w:color="auto" w:fill="auto"/>
            <w:vAlign w:val="center"/>
            <w:hideMark/>
          </w:tcPr>
          <w:p w14:paraId="22CE7F85"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3</w:t>
            </w:r>
          </w:p>
        </w:tc>
        <w:tc>
          <w:tcPr>
            <w:tcW w:w="732" w:type="dxa"/>
            <w:tcBorders>
              <w:top w:val="nil"/>
              <w:left w:val="nil"/>
              <w:bottom w:val="single" w:sz="4" w:space="0" w:color="auto"/>
              <w:right w:val="single" w:sz="4" w:space="0" w:color="auto"/>
            </w:tcBorders>
            <w:shd w:val="clear" w:color="auto" w:fill="auto"/>
            <w:vAlign w:val="center"/>
            <w:hideMark/>
          </w:tcPr>
          <w:p w14:paraId="66FEDBA5"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5</w:t>
            </w:r>
          </w:p>
        </w:tc>
      </w:tr>
      <w:tr w:rsidR="00CB6893" w:rsidRPr="00CB6893" w14:paraId="7E9AD3B3" w14:textId="77777777" w:rsidTr="00CB6893">
        <w:trPr>
          <w:gridAfter w:val="1"/>
          <w:wAfter w:w="15" w:type="dxa"/>
          <w:trHeight w:val="288"/>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78017E9"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MYO 386</w:t>
            </w:r>
          </w:p>
        </w:tc>
        <w:tc>
          <w:tcPr>
            <w:tcW w:w="3969" w:type="dxa"/>
            <w:tcBorders>
              <w:top w:val="nil"/>
              <w:left w:val="nil"/>
              <w:bottom w:val="single" w:sz="4" w:space="0" w:color="auto"/>
              <w:right w:val="single" w:sz="4" w:space="0" w:color="auto"/>
            </w:tcBorders>
            <w:shd w:val="clear" w:color="auto" w:fill="auto"/>
            <w:noWrap/>
            <w:vAlign w:val="center"/>
            <w:hideMark/>
          </w:tcPr>
          <w:p w14:paraId="0822396A" w14:textId="77777777" w:rsidR="00CB6893" w:rsidRPr="00CB6893" w:rsidRDefault="00CB6893" w:rsidP="00CB6893">
            <w:pPr>
              <w:spacing w:before="0" w:after="0" w:line="240" w:lineRule="auto"/>
              <w:jc w:val="left"/>
              <w:rPr>
                <w:rFonts w:eastAsia="Times New Roman" w:cs="Times New Roman"/>
                <w:sz w:val="18"/>
                <w:szCs w:val="18"/>
                <w:lang w:eastAsia="tr-TR"/>
              </w:rPr>
            </w:pPr>
            <w:r w:rsidRPr="00CB6893">
              <w:rPr>
                <w:rFonts w:eastAsia="Times New Roman" w:cs="Times New Roman"/>
                <w:sz w:val="18"/>
                <w:szCs w:val="18"/>
                <w:lang w:eastAsia="tr-TR"/>
              </w:rPr>
              <w:t>OTOMASYON SİSTEMLERİ</w:t>
            </w:r>
          </w:p>
        </w:tc>
        <w:tc>
          <w:tcPr>
            <w:tcW w:w="828" w:type="dxa"/>
            <w:tcBorders>
              <w:top w:val="nil"/>
              <w:left w:val="nil"/>
              <w:bottom w:val="single" w:sz="4" w:space="0" w:color="auto"/>
              <w:right w:val="single" w:sz="4" w:space="0" w:color="auto"/>
            </w:tcBorders>
            <w:shd w:val="clear" w:color="auto" w:fill="auto"/>
            <w:vAlign w:val="center"/>
            <w:hideMark/>
          </w:tcPr>
          <w:p w14:paraId="24013D0D"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Zorunlu</w:t>
            </w:r>
          </w:p>
        </w:tc>
        <w:tc>
          <w:tcPr>
            <w:tcW w:w="740" w:type="dxa"/>
            <w:tcBorders>
              <w:top w:val="nil"/>
              <w:left w:val="nil"/>
              <w:bottom w:val="single" w:sz="4" w:space="0" w:color="auto"/>
              <w:right w:val="single" w:sz="4" w:space="0" w:color="auto"/>
            </w:tcBorders>
            <w:shd w:val="clear" w:color="auto" w:fill="auto"/>
            <w:vAlign w:val="center"/>
            <w:hideMark/>
          </w:tcPr>
          <w:p w14:paraId="5E8FCF46"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Türkçe</w:t>
            </w:r>
          </w:p>
        </w:tc>
        <w:tc>
          <w:tcPr>
            <w:tcW w:w="1013" w:type="dxa"/>
            <w:tcBorders>
              <w:top w:val="nil"/>
              <w:left w:val="nil"/>
              <w:bottom w:val="single" w:sz="4" w:space="0" w:color="auto"/>
              <w:right w:val="single" w:sz="4" w:space="0" w:color="auto"/>
            </w:tcBorders>
            <w:shd w:val="clear" w:color="auto" w:fill="auto"/>
            <w:vAlign w:val="center"/>
            <w:hideMark/>
          </w:tcPr>
          <w:p w14:paraId="4E0F8912"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2 + 1</w:t>
            </w:r>
          </w:p>
        </w:tc>
        <w:tc>
          <w:tcPr>
            <w:tcW w:w="680" w:type="dxa"/>
            <w:tcBorders>
              <w:top w:val="nil"/>
              <w:left w:val="nil"/>
              <w:bottom w:val="single" w:sz="4" w:space="0" w:color="auto"/>
              <w:right w:val="single" w:sz="4" w:space="0" w:color="auto"/>
            </w:tcBorders>
            <w:shd w:val="clear" w:color="auto" w:fill="auto"/>
            <w:vAlign w:val="center"/>
            <w:hideMark/>
          </w:tcPr>
          <w:p w14:paraId="450A4CCF"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3</w:t>
            </w:r>
          </w:p>
        </w:tc>
        <w:tc>
          <w:tcPr>
            <w:tcW w:w="732" w:type="dxa"/>
            <w:tcBorders>
              <w:top w:val="nil"/>
              <w:left w:val="nil"/>
              <w:bottom w:val="single" w:sz="4" w:space="0" w:color="auto"/>
              <w:right w:val="single" w:sz="4" w:space="0" w:color="auto"/>
            </w:tcBorders>
            <w:shd w:val="clear" w:color="auto" w:fill="auto"/>
            <w:vAlign w:val="center"/>
            <w:hideMark/>
          </w:tcPr>
          <w:p w14:paraId="37316FCD"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5</w:t>
            </w:r>
          </w:p>
        </w:tc>
      </w:tr>
      <w:tr w:rsidR="00CB6893" w:rsidRPr="00CB6893" w14:paraId="458E4967" w14:textId="77777777" w:rsidTr="00CB6893">
        <w:trPr>
          <w:gridAfter w:val="1"/>
          <w:wAfter w:w="15" w:type="dxa"/>
          <w:trHeight w:val="233"/>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4B87E21" w14:textId="77777777" w:rsidR="00CB6893" w:rsidRPr="00CB6893" w:rsidRDefault="00CB6893" w:rsidP="00CB6893">
            <w:pPr>
              <w:spacing w:before="0" w:after="0" w:line="240" w:lineRule="auto"/>
              <w:jc w:val="center"/>
              <w:rPr>
                <w:rFonts w:eastAsia="Times New Roman" w:cs="Times New Roman"/>
                <w:sz w:val="18"/>
                <w:szCs w:val="18"/>
                <w:lang w:eastAsia="tr-TR"/>
              </w:rPr>
            </w:pPr>
          </w:p>
        </w:tc>
        <w:tc>
          <w:tcPr>
            <w:tcW w:w="3969" w:type="dxa"/>
            <w:tcBorders>
              <w:top w:val="nil"/>
              <w:left w:val="nil"/>
              <w:bottom w:val="single" w:sz="4" w:space="0" w:color="auto"/>
              <w:right w:val="single" w:sz="4" w:space="0" w:color="auto"/>
            </w:tcBorders>
            <w:shd w:val="clear" w:color="auto" w:fill="auto"/>
            <w:noWrap/>
            <w:vAlign w:val="center"/>
            <w:hideMark/>
          </w:tcPr>
          <w:p w14:paraId="04CB7476" w14:textId="77777777" w:rsidR="00CB6893" w:rsidRPr="00CB6893" w:rsidRDefault="00CB6893" w:rsidP="00CB6893">
            <w:pPr>
              <w:spacing w:before="0" w:after="0" w:line="240" w:lineRule="auto"/>
              <w:jc w:val="left"/>
              <w:rPr>
                <w:rFonts w:eastAsia="Times New Roman" w:cs="Times New Roman"/>
                <w:sz w:val="18"/>
                <w:szCs w:val="18"/>
                <w:lang w:eastAsia="tr-TR"/>
              </w:rPr>
            </w:pPr>
            <w:r w:rsidRPr="00CB6893">
              <w:rPr>
                <w:rFonts w:eastAsia="Times New Roman" w:cs="Times New Roman"/>
                <w:sz w:val="18"/>
                <w:szCs w:val="18"/>
                <w:lang w:eastAsia="tr-TR"/>
              </w:rPr>
              <w:t>MYO-BÖLÜM SEÇMELİ</w:t>
            </w:r>
          </w:p>
        </w:tc>
        <w:tc>
          <w:tcPr>
            <w:tcW w:w="828" w:type="dxa"/>
            <w:tcBorders>
              <w:top w:val="nil"/>
              <w:left w:val="nil"/>
              <w:bottom w:val="single" w:sz="4" w:space="0" w:color="auto"/>
              <w:right w:val="single" w:sz="4" w:space="0" w:color="auto"/>
            </w:tcBorders>
            <w:shd w:val="clear" w:color="auto" w:fill="auto"/>
            <w:vAlign w:val="center"/>
            <w:hideMark/>
          </w:tcPr>
          <w:p w14:paraId="0C3F7663"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SECMELI</w:t>
            </w:r>
          </w:p>
        </w:tc>
        <w:tc>
          <w:tcPr>
            <w:tcW w:w="740" w:type="dxa"/>
            <w:tcBorders>
              <w:top w:val="nil"/>
              <w:left w:val="nil"/>
              <w:bottom w:val="single" w:sz="4" w:space="0" w:color="auto"/>
              <w:right w:val="single" w:sz="4" w:space="0" w:color="auto"/>
            </w:tcBorders>
            <w:shd w:val="clear" w:color="auto" w:fill="auto"/>
            <w:vAlign w:val="center"/>
            <w:hideMark/>
          </w:tcPr>
          <w:p w14:paraId="79AD6B2F"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Türkçe</w:t>
            </w:r>
          </w:p>
        </w:tc>
        <w:tc>
          <w:tcPr>
            <w:tcW w:w="1013" w:type="dxa"/>
            <w:tcBorders>
              <w:top w:val="nil"/>
              <w:left w:val="nil"/>
              <w:bottom w:val="single" w:sz="4" w:space="0" w:color="auto"/>
              <w:right w:val="single" w:sz="4" w:space="0" w:color="auto"/>
            </w:tcBorders>
            <w:shd w:val="clear" w:color="auto" w:fill="auto"/>
            <w:vAlign w:val="center"/>
            <w:hideMark/>
          </w:tcPr>
          <w:p w14:paraId="0CF5E543"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0 + 0</w:t>
            </w:r>
          </w:p>
        </w:tc>
        <w:tc>
          <w:tcPr>
            <w:tcW w:w="680" w:type="dxa"/>
            <w:tcBorders>
              <w:top w:val="nil"/>
              <w:left w:val="nil"/>
              <w:bottom w:val="single" w:sz="4" w:space="0" w:color="auto"/>
              <w:right w:val="single" w:sz="4" w:space="0" w:color="auto"/>
            </w:tcBorders>
            <w:shd w:val="clear" w:color="auto" w:fill="auto"/>
            <w:vAlign w:val="center"/>
            <w:hideMark/>
          </w:tcPr>
          <w:p w14:paraId="5068E021"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0</w:t>
            </w:r>
          </w:p>
        </w:tc>
        <w:tc>
          <w:tcPr>
            <w:tcW w:w="732" w:type="dxa"/>
            <w:tcBorders>
              <w:top w:val="nil"/>
              <w:left w:val="nil"/>
              <w:bottom w:val="single" w:sz="4" w:space="0" w:color="auto"/>
              <w:right w:val="single" w:sz="4" w:space="0" w:color="auto"/>
            </w:tcBorders>
            <w:shd w:val="clear" w:color="auto" w:fill="auto"/>
            <w:vAlign w:val="center"/>
            <w:hideMark/>
          </w:tcPr>
          <w:p w14:paraId="626B32F2"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3</w:t>
            </w:r>
          </w:p>
        </w:tc>
      </w:tr>
      <w:tr w:rsidR="00CB6893" w:rsidRPr="00CB6893" w14:paraId="6A8BBF42" w14:textId="77777777" w:rsidTr="00CB6893">
        <w:trPr>
          <w:gridAfter w:val="1"/>
          <w:wAfter w:w="15" w:type="dxa"/>
          <w:trHeight w:val="249"/>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EA2C5F0" w14:textId="77777777" w:rsidR="00CB6893" w:rsidRPr="00CB6893" w:rsidRDefault="00CB6893" w:rsidP="00CB6893">
            <w:pPr>
              <w:spacing w:before="0" w:after="0" w:line="240" w:lineRule="auto"/>
              <w:jc w:val="center"/>
              <w:rPr>
                <w:rFonts w:eastAsia="Times New Roman" w:cs="Times New Roman"/>
                <w:sz w:val="18"/>
                <w:szCs w:val="18"/>
                <w:lang w:eastAsia="tr-TR"/>
              </w:rPr>
            </w:pPr>
          </w:p>
        </w:tc>
        <w:tc>
          <w:tcPr>
            <w:tcW w:w="3969" w:type="dxa"/>
            <w:tcBorders>
              <w:top w:val="nil"/>
              <w:left w:val="nil"/>
              <w:bottom w:val="single" w:sz="4" w:space="0" w:color="auto"/>
              <w:right w:val="single" w:sz="4" w:space="0" w:color="auto"/>
            </w:tcBorders>
            <w:shd w:val="clear" w:color="auto" w:fill="auto"/>
            <w:noWrap/>
            <w:vAlign w:val="center"/>
            <w:hideMark/>
          </w:tcPr>
          <w:p w14:paraId="45907A01" w14:textId="77777777" w:rsidR="00CB6893" w:rsidRPr="00CB6893" w:rsidRDefault="00CB6893" w:rsidP="00CB6893">
            <w:pPr>
              <w:spacing w:before="0" w:after="0" w:line="240" w:lineRule="auto"/>
              <w:jc w:val="left"/>
              <w:rPr>
                <w:rFonts w:eastAsia="Times New Roman" w:cs="Times New Roman"/>
                <w:sz w:val="18"/>
                <w:szCs w:val="18"/>
                <w:lang w:eastAsia="tr-TR"/>
              </w:rPr>
            </w:pPr>
            <w:r w:rsidRPr="00CB6893">
              <w:rPr>
                <w:rFonts w:eastAsia="Times New Roman" w:cs="Times New Roman"/>
                <w:sz w:val="18"/>
                <w:szCs w:val="18"/>
                <w:lang w:eastAsia="tr-TR"/>
              </w:rPr>
              <w:t>MSD-ORTAK SEÇMELİ</w:t>
            </w:r>
          </w:p>
        </w:tc>
        <w:tc>
          <w:tcPr>
            <w:tcW w:w="828" w:type="dxa"/>
            <w:tcBorders>
              <w:top w:val="nil"/>
              <w:left w:val="nil"/>
              <w:bottom w:val="single" w:sz="4" w:space="0" w:color="auto"/>
              <w:right w:val="single" w:sz="4" w:space="0" w:color="auto"/>
            </w:tcBorders>
            <w:shd w:val="clear" w:color="auto" w:fill="auto"/>
            <w:vAlign w:val="center"/>
            <w:hideMark/>
          </w:tcPr>
          <w:p w14:paraId="52A54EE8"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SECMELI</w:t>
            </w:r>
          </w:p>
        </w:tc>
        <w:tc>
          <w:tcPr>
            <w:tcW w:w="740" w:type="dxa"/>
            <w:tcBorders>
              <w:top w:val="nil"/>
              <w:left w:val="nil"/>
              <w:bottom w:val="single" w:sz="4" w:space="0" w:color="auto"/>
              <w:right w:val="single" w:sz="4" w:space="0" w:color="auto"/>
            </w:tcBorders>
            <w:shd w:val="clear" w:color="auto" w:fill="auto"/>
            <w:vAlign w:val="center"/>
            <w:hideMark/>
          </w:tcPr>
          <w:p w14:paraId="2AD0EC41"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Türkçe</w:t>
            </w:r>
          </w:p>
        </w:tc>
        <w:tc>
          <w:tcPr>
            <w:tcW w:w="1013" w:type="dxa"/>
            <w:tcBorders>
              <w:top w:val="nil"/>
              <w:left w:val="nil"/>
              <w:bottom w:val="single" w:sz="4" w:space="0" w:color="auto"/>
              <w:right w:val="single" w:sz="4" w:space="0" w:color="auto"/>
            </w:tcBorders>
            <w:shd w:val="clear" w:color="auto" w:fill="auto"/>
            <w:vAlign w:val="center"/>
            <w:hideMark/>
          </w:tcPr>
          <w:p w14:paraId="2C044884"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0 + 0</w:t>
            </w:r>
          </w:p>
        </w:tc>
        <w:tc>
          <w:tcPr>
            <w:tcW w:w="680" w:type="dxa"/>
            <w:tcBorders>
              <w:top w:val="nil"/>
              <w:left w:val="nil"/>
              <w:bottom w:val="single" w:sz="4" w:space="0" w:color="auto"/>
              <w:right w:val="single" w:sz="4" w:space="0" w:color="auto"/>
            </w:tcBorders>
            <w:shd w:val="clear" w:color="auto" w:fill="auto"/>
            <w:vAlign w:val="center"/>
            <w:hideMark/>
          </w:tcPr>
          <w:p w14:paraId="3B5EADB2"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0</w:t>
            </w:r>
          </w:p>
        </w:tc>
        <w:tc>
          <w:tcPr>
            <w:tcW w:w="732" w:type="dxa"/>
            <w:tcBorders>
              <w:top w:val="nil"/>
              <w:left w:val="nil"/>
              <w:bottom w:val="single" w:sz="4" w:space="0" w:color="auto"/>
              <w:right w:val="single" w:sz="4" w:space="0" w:color="auto"/>
            </w:tcBorders>
            <w:shd w:val="clear" w:color="auto" w:fill="auto"/>
            <w:vAlign w:val="center"/>
            <w:hideMark/>
          </w:tcPr>
          <w:p w14:paraId="3A3A52EA"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4</w:t>
            </w:r>
          </w:p>
        </w:tc>
      </w:tr>
      <w:tr w:rsidR="00CB6893" w:rsidRPr="00CB6893" w14:paraId="4B1B3326" w14:textId="77777777" w:rsidTr="00CB6893">
        <w:trPr>
          <w:gridAfter w:val="1"/>
          <w:wAfter w:w="15" w:type="dxa"/>
          <w:trHeight w:val="288"/>
          <w:jc w:val="center"/>
        </w:trPr>
        <w:tc>
          <w:tcPr>
            <w:tcW w:w="75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E354888" w14:textId="77777777" w:rsidR="00CB6893" w:rsidRPr="00CB6893" w:rsidRDefault="00CB6893" w:rsidP="00CB6893">
            <w:pPr>
              <w:spacing w:before="0" w:after="0" w:line="240" w:lineRule="auto"/>
              <w:jc w:val="right"/>
              <w:rPr>
                <w:rFonts w:eastAsia="Times New Roman" w:cs="Times New Roman"/>
                <w:sz w:val="18"/>
                <w:szCs w:val="18"/>
                <w:lang w:eastAsia="tr-TR"/>
              </w:rPr>
            </w:pPr>
            <w:r w:rsidRPr="00CB6893">
              <w:rPr>
                <w:rFonts w:eastAsia="Times New Roman" w:cs="Times New Roman"/>
                <w:sz w:val="18"/>
                <w:szCs w:val="18"/>
                <w:lang w:eastAsia="tr-TR"/>
              </w:rPr>
              <w:t>Toplam</w:t>
            </w:r>
          </w:p>
        </w:tc>
        <w:tc>
          <w:tcPr>
            <w:tcW w:w="680" w:type="dxa"/>
            <w:tcBorders>
              <w:top w:val="nil"/>
              <w:left w:val="nil"/>
              <w:bottom w:val="single" w:sz="4" w:space="0" w:color="auto"/>
              <w:right w:val="single" w:sz="4" w:space="0" w:color="auto"/>
            </w:tcBorders>
            <w:shd w:val="clear" w:color="auto" w:fill="auto"/>
            <w:vAlign w:val="center"/>
            <w:hideMark/>
          </w:tcPr>
          <w:p w14:paraId="2D2C3F0E"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17</w:t>
            </w:r>
          </w:p>
        </w:tc>
        <w:tc>
          <w:tcPr>
            <w:tcW w:w="732" w:type="dxa"/>
            <w:tcBorders>
              <w:top w:val="nil"/>
              <w:left w:val="nil"/>
              <w:bottom w:val="single" w:sz="4" w:space="0" w:color="auto"/>
              <w:right w:val="single" w:sz="4" w:space="0" w:color="auto"/>
            </w:tcBorders>
            <w:shd w:val="clear" w:color="auto" w:fill="auto"/>
            <w:vAlign w:val="center"/>
            <w:hideMark/>
          </w:tcPr>
          <w:p w14:paraId="157BD807"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30</w:t>
            </w:r>
          </w:p>
        </w:tc>
      </w:tr>
      <w:tr w:rsidR="00CB6893" w:rsidRPr="00CB6893" w14:paraId="2337DE85" w14:textId="77777777" w:rsidTr="00CB6893">
        <w:trPr>
          <w:trHeight w:val="247"/>
          <w:jc w:val="center"/>
        </w:trPr>
        <w:tc>
          <w:tcPr>
            <w:tcW w:w="8965" w:type="dxa"/>
            <w:gridSpan w:val="8"/>
            <w:tcBorders>
              <w:top w:val="nil"/>
              <w:left w:val="single" w:sz="4" w:space="0" w:color="auto"/>
              <w:bottom w:val="single" w:sz="4" w:space="0" w:color="auto"/>
              <w:right w:val="single" w:sz="4" w:space="0" w:color="auto"/>
            </w:tcBorders>
            <w:shd w:val="clear" w:color="auto" w:fill="auto"/>
            <w:vAlign w:val="center"/>
            <w:hideMark/>
          </w:tcPr>
          <w:p w14:paraId="6D8611E4" w14:textId="77777777" w:rsidR="00CB6893" w:rsidRPr="00CB6893" w:rsidRDefault="00CB6893" w:rsidP="00CB6893">
            <w:pPr>
              <w:spacing w:before="0" w:after="0" w:line="240" w:lineRule="auto"/>
              <w:jc w:val="center"/>
              <w:rPr>
                <w:rFonts w:eastAsia="Times New Roman" w:cs="Times New Roman"/>
                <w:b/>
                <w:bCs/>
                <w:sz w:val="18"/>
                <w:szCs w:val="18"/>
                <w:lang w:eastAsia="tr-TR"/>
              </w:rPr>
            </w:pPr>
            <w:r w:rsidRPr="00CB6893">
              <w:rPr>
                <w:rFonts w:eastAsia="Times New Roman" w:cs="Times New Roman"/>
                <w:b/>
                <w:bCs/>
                <w:sz w:val="18"/>
                <w:szCs w:val="18"/>
                <w:lang w:eastAsia="tr-TR"/>
              </w:rPr>
              <w:t>4. Yarıyıl Ders Planı</w:t>
            </w:r>
          </w:p>
          <w:p w14:paraId="4B6956E8" w14:textId="77777777" w:rsidR="00CB6893" w:rsidRPr="00CB6893" w:rsidRDefault="00CB6893" w:rsidP="00CB6893">
            <w:pPr>
              <w:spacing w:before="0" w:after="0" w:line="240" w:lineRule="auto"/>
              <w:jc w:val="center"/>
              <w:rPr>
                <w:rFonts w:eastAsia="Times New Roman" w:cs="Times New Roman"/>
                <w:sz w:val="18"/>
                <w:szCs w:val="18"/>
                <w:lang w:eastAsia="tr-TR"/>
              </w:rPr>
            </w:pPr>
          </w:p>
        </w:tc>
      </w:tr>
      <w:tr w:rsidR="00CB6893" w:rsidRPr="00CB6893" w14:paraId="0C9665BB" w14:textId="77777777" w:rsidTr="00CB6893">
        <w:trPr>
          <w:gridAfter w:val="1"/>
          <w:wAfter w:w="15" w:type="dxa"/>
          <w:trHeight w:val="288"/>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1605ECC" w14:textId="77777777" w:rsidR="00CB6893" w:rsidRPr="00CB6893" w:rsidRDefault="00CB6893" w:rsidP="00CB6893">
            <w:pPr>
              <w:spacing w:before="0" w:after="0" w:line="240" w:lineRule="auto"/>
              <w:jc w:val="center"/>
              <w:rPr>
                <w:rFonts w:eastAsia="Times New Roman" w:cs="Times New Roman"/>
                <w:b/>
                <w:bCs/>
                <w:sz w:val="18"/>
                <w:szCs w:val="18"/>
                <w:lang w:eastAsia="tr-TR"/>
              </w:rPr>
            </w:pPr>
            <w:r w:rsidRPr="00CB6893">
              <w:rPr>
                <w:rFonts w:eastAsia="Times New Roman" w:cs="Times New Roman"/>
                <w:b/>
                <w:bCs/>
                <w:sz w:val="18"/>
                <w:szCs w:val="18"/>
                <w:lang w:eastAsia="tr-TR"/>
              </w:rPr>
              <w:t>Kodu</w:t>
            </w:r>
          </w:p>
        </w:tc>
        <w:tc>
          <w:tcPr>
            <w:tcW w:w="3969" w:type="dxa"/>
            <w:tcBorders>
              <w:top w:val="nil"/>
              <w:left w:val="nil"/>
              <w:bottom w:val="single" w:sz="4" w:space="0" w:color="auto"/>
              <w:right w:val="single" w:sz="4" w:space="0" w:color="auto"/>
            </w:tcBorders>
            <w:shd w:val="clear" w:color="auto" w:fill="auto"/>
            <w:vAlign w:val="center"/>
            <w:hideMark/>
          </w:tcPr>
          <w:p w14:paraId="592180B7" w14:textId="77777777" w:rsidR="00CB6893" w:rsidRPr="00CB6893" w:rsidRDefault="00CB6893" w:rsidP="00CB6893">
            <w:pPr>
              <w:spacing w:before="0" w:after="0" w:line="240" w:lineRule="auto"/>
              <w:jc w:val="center"/>
              <w:rPr>
                <w:rFonts w:eastAsia="Times New Roman" w:cs="Times New Roman"/>
                <w:b/>
                <w:bCs/>
                <w:sz w:val="18"/>
                <w:szCs w:val="18"/>
                <w:lang w:eastAsia="tr-TR"/>
              </w:rPr>
            </w:pPr>
            <w:r w:rsidRPr="00CB6893">
              <w:rPr>
                <w:rFonts w:eastAsia="Times New Roman" w:cs="Times New Roman"/>
                <w:b/>
                <w:bCs/>
                <w:sz w:val="18"/>
                <w:szCs w:val="18"/>
                <w:lang w:eastAsia="tr-TR"/>
              </w:rPr>
              <w:t>Ders</w:t>
            </w:r>
          </w:p>
        </w:tc>
        <w:tc>
          <w:tcPr>
            <w:tcW w:w="828" w:type="dxa"/>
            <w:tcBorders>
              <w:top w:val="nil"/>
              <w:left w:val="nil"/>
              <w:bottom w:val="single" w:sz="4" w:space="0" w:color="auto"/>
              <w:right w:val="single" w:sz="4" w:space="0" w:color="auto"/>
            </w:tcBorders>
            <w:shd w:val="clear" w:color="auto" w:fill="auto"/>
            <w:vAlign w:val="center"/>
            <w:hideMark/>
          </w:tcPr>
          <w:p w14:paraId="7553C6B1" w14:textId="77777777" w:rsidR="00CB6893" w:rsidRPr="00CB6893" w:rsidRDefault="00CB6893" w:rsidP="00CB6893">
            <w:pPr>
              <w:spacing w:before="0" w:after="0" w:line="240" w:lineRule="auto"/>
              <w:jc w:val="center"/>
              <w:rPr>
                <w:rFonts w:eastAsia="Times New Roman" w:cs="Times New Roman"/>
                <w:b/>
                <w:bCs/>
                <w:sz w:val="18"/>
                <w:szCs w:val="18"/>
                <w:lang w:eastAsia="tr-TR"/>
              </w:rPr>
            </w:pPr>
            <w:r w:rsidRPr="00CB6893">
              <w:rPr>
                <w:rFonts w:eastAsia="Times New Roman" w:cs="Times New Roman"/>
                <w:b/>
                <w:bCs/>
                <w:sz w:val="18"/>
                <w:szCs w:val="18"/>
                <w:lang w:eastAsia="tr-TR"/>
              </w:rPr>
              <w:t>Tür</w:t>
            </w:r>
          </w:p>
        </w:tc>
        <w:tc>
          <w:tcPr>
            <w:tcW w:w="740" w:type="dxa"/>
            <w:tcBorders>
              <w:top w:val="nil"/>
              <w:left w:val="nil"/>
              <w:bottom w:val="single" w:sz="4" w:space="0" w:color="auto"/>
              <w:right w:val="single" w:sz="4" w:space="0" w:color="auto"/>
            </w:tcBorders>
            <w:shd w:val="clear" w:color="auto" w:fill="auto"/>
            <w:vAlign w:val="center"/>
            <w:hideMark/>
          </w:tcPr>
          <w:p w14:paraId="29FA68D1" w14:textId="77777777" w:rsidR="00CB6893" w:rsidRPr="00CB6893" w:rsidRDefault="00CB6893" w:rsidP="00CB6893">
            <w:pPr>
              <w:spacing w:before="0" w:after="0" w:line="240" w:lineRule="auto"/>
              <w:jc w:val="center"/>
              <w:rPr>
                <w:rFonts w:eastAsia="Times New Roman" w:cs="Times New Roman"/>
                <w:b/>
                <w:bCs/>
                <w:sz w:val="18"/>
                <w:szCs w:val="18"/>
                <w:lang w:eastAsia="tr-TR"/>
              </w:rPr>
            </w:pPr>
            <w:r w:rsidRPr="00CB6893">
              <w:rPr>
                <w:rFonts w:eastAsia="Times New Roman" w:cs="Times New Roman"/>
                <w:b/>
                <w:bCs/>
                <w:sz w:val="18"/>
                <w:szCs w:val="18"/>
                <w:lang w:eastAsia="tr-TR"/>
              </w:rPr>
              <w:t>Dil</w:t>
            </w:r>
          </w:p>
        </w:tc>
        <w:tc>
          <w:tcPr>
            <w:tcW w:w="1013" w:type="dxa"/>
            <w:tcBorders>
              <w:top w:val="nil"/>
              <w:left w:val="nil"/>
              <w:bottom w:val="single" w:sz="4" w:space="0" w:color="auto"/>
              <w:right w:val="single" w:sz="4" w:space="0" w:color="auto"/>
            </w:tcBorders>
            <w:shd w:val="clear" w:color="auto" w:fill="auto"/>
            <w:vAlign w:val="center"/>
            <w:hideMark/>
          </w:tcPr>
          <w:p w14:paraId="0693DECA" w14:textId="77777777" w:rsidR="00CB6893" w:rsidRPr="00CB6893" w:rsidRDefault="00CB6893" w:rsidP="00CB6893">
            <w:pPr>
              <w:spacing w:before="0" w:after="0" w:line="240" w:lineRule="auto"/>
              <w:jc w:val="center"/>
              <w:rPr>
                <w:rFonts w:eastAsia="Times New Roman" w:cs="Times New Roman"/>
                <w:b/>
                <w:bCs/>
                <w:sz w:val="18"/>
                <w:szCs w:val="18"/>
                <w:lang w:eastAsia="tr-TR"/>
              </w:rPr>
            </w:pPr>
            <w:r w:rsidRPr="00CB6893">
              <w:rPr>
                <w:rFonts w:eastAsia="Times New Roman" w:cs="Times New Roman"/>
                <w:b/>
                <w:bCs/>
                <w:sz w:val="18"/>
                <w:szCs w:val="18"/>
                <w:lang w:eastAsia="tr-TR"/>
              </w:rPr>
              <w:t>T+U_Saat</w:t>
            </w:r>
          </w:p>
        </w:tc>
        <w:tc>
          <w:tcPr>
            <w:tcW w:w="680" w:type="dxa"/>
            <w:tcBorders>
              <w:top w:val="nil"/>
              <w:left w:val="nil"/>
              <w:bottom w:val="single" w:sz="4" w:space="0" w:color="auto"/>
              <w:right w:val="single" w:sz="4" w:space="0" w:color="auto"/>
            </w:tcBorders>
            <w:shd w:val="clear" w:color="auto" w:fill="auto"/>
            <w:vAlign w:val="center"/>
            <w:hideMark/>
          </w:tcPr>
          <w:p w14:paraId="71D69C15" w14:textId="77777777" w:rsidR="00CB6893" w:rsidRPr="00CB6893" w:rsidRDefault="00CB6893" w:rsidP="00CB6893">
            <w:pPr>
              <w:spacing w:before="0" w:after="0" w:line="240" w:lineRule="auto"/>
              <w:jc w:val="center"/>
              <w:rPr>
                <w:rFonts w:eastAsia="Times New Roman" w:cs="Times New Roman"/>
                <w:b/>
                <w:bCs/>
                <w:sz w:val="18"/>
                <w:szCs w:val="18"/>
                <w:lang w:eastAsia="tr-TR"/>
              </w:rPr>
            </w:pPr>
            <w:r w:rsidRPr="00CB6893">
              <w:rPr>
                <w:rFonts w:eastAsia="Times New Roman" w:cs="Times New Roman"/>
                <w:b/>
                <w:bCs/>
                <w:sz w:val="18"/>
                <w:szCs w:val="18"/>
                <w:lang w:eastAsia="tr-TR"/>
              </w:rPr>
              <w:t>Kredi</w:t>
            </w:r>
          </w:p>
        </w:tc>
        <w:tc>
          <w:tcPr>
            <w:tcW w:w="732" w:type="dxa"/>
            <w:tcBorders>
              <w:top w:val="nil"/>
              <w:left w:val="nil"/>
              <w:bottom w:val="single" w:sz="4" w:space="0" w:color="auto"/>
              <w:right w:val="single" w:sz="4" w:space="0" w:color="auto"/>
            </w:tcBorders>
            <w:shd w:val="clear" w:color="auto" w:fill="auto"/>
            <w:vAlign w:val="center"/>
            <w:hideMark/>
          </w:tcPr>
          <w:p w14:paraId="512ED461" w14:textId="77777777" w:rsidR="00CB6893" w:rsidRPr="00CB6893" w:rsidRDefault="00CB6893" w:rsidP="00CB6893">
            <w:pPr>
              <w:spacing w:before="0" w:after="0" w:line="240" w:lineRule="auto"/>
              <w:jc w:val="center"/>
              <w:rPr>
                <w:rFonts w:eastAsia="Times New Roman" w:cs="Times New Roman"/>
                <w:b/>
                <w:bCs/>
                <w:sz w:val="18"/>
                <w:szCs w:val="18"/>
                <w:lang w:eastAsia="tr-TR"/>
              </w:rPr>
            </w:pPr>
            <w:r w:rsidRPr="00CB6893">
              <w:rPr>
                <w:rFonts w:eastAsia="Times New Roman" w:cs="Times New Roman"/>
                <w:b/>
                <w:bCs/>
                <w:sz w:val="18"/>
                <w:szCs w:val="18"/>
                <w:lang w:eastAsia="tr-TR"/>
              </w:rPr>
              <w:t>AKTS</w:t>
            </w:r>
          </w:p>
        </w:tc>
      </w:tr>
      <w:tr w:rsidR="00CB6893" w:rsidRPr="00CB6893" w14:paraId="41270719" w14:textId="77777777" w:rsidTr="00CB6893">
        <w:trPr>
          <w:gridAfter w:val="1"/>
          <w:wAfter w:w="15" w:type="dxa"/>
          <w:trHeight w:val="288"/>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0C97E45"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TUR 401</w:t>
            </w:r>
          </w:p>
        </w:tc>
        <w:tc>
          <w:tcPr>
            <w:tcW w:w="3969" w:type="dxa"/>
            <w:tcBorders>
              <w:top w:val="nil"/>
              <w:left w:val="nil"/>
              <w:bottom w:val="single" w:sz="4" w:space="0" w:color="auto"/>
              <w:right w:val="single" w:sz="4" w:space="0" w:color="auto"/>
            </w:tcBorders>
            <w:shd w:val="clear" w:color="auto" w:fill="auto"/>
            <w:noWrap/>
            <w:vAlign w:val="center"/>
            <w:hideMark/>
          </w:tcPr>
          <w:p w14:paraId="4CFDCD8B" w14:textId="77777777" w:rsidR="00CB6893" w:rsidRPr="00CB6893" w:rsidRDefault="00CB6893" w:rsidP="00CB6893">
            <w:pPr>
              <w:spacing w:before="0" w:after="0" w:line="240" w:lineRule="auto"/>
              <w:jc w:val="left"/>
              <w:rPr>
                <w:rFonts w:eastAsia="Times New Roman" w:cs="Times New Roman"/>
                <w:sz w:val="18"/>
                <w:szCs w:val="18"/>
                <w:lang w:eastAsia="tr-TR"/>
              </w:rPr>
            </w:pPr>
            <w:r w:rsidRPr="00CB6893">
              <w:rPr>
                <w:rFonts w:eastAsia="Times New Roman" w:cs="Times New Roman"/>
                <w:sz w:val="18"/>
                <w:szCs w:val="18"/>
                <w:lang w:eastAsia="tr-TR"/>
              </w:rPr>
              <w:t>TÜRK DİLİ</w:t>
            </w:r>
          </w:p>
        </w:tc>
        <w:tc>
          <w:tcPr>
            <w:tcW w:w="828" w:type="dxa"/>
            <w:tcBorders>
              <w:top w:val="nil"/>
              <w:left w:val="nil"/>
              <w:bottom w:val="single" w:sz="4" w:space="0" w:color="auto"/>
              <w:right w:val="single" w:sz="4" w:space="0" w:color="auto"/>
            </w:tcBorders>
            <w:shd w:val="clear" w:color="auto" w:fill="auto"/>
            <w:vAlign w:val="center"/>
            <w:hideMark/>
          </w:tcPr>
          <w:p w14:paraId="3FC33B58"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Zorunlu</w:t>
            </w:r>
          </w:p>
        </w:tc>
        <w:tc>
          <w:tcPr>
            <w:tcW w:w="740" w:type="dxa"/>
            <w:tcBorders>
              <w:top w:val="nil"/>
              <w:left w:val="nil"/>
              <w:bottom w:val="single" w:sz="4" w:space="0" w:color="auto"/>
              <w:right w:val="single" w:sz="4" w:space="0" w:color="auto"/>
            </w:tcBorders>
            <w:shd w:val="clear" w:color="auto" w:fill="auto"/>
            <w:vAlign w:val="center"/>
            <w:hideMark/>
          </w:tcPr>
          <w:p w14:paraId="3FC868D9"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Türkçe</w:t>
            </w:r>
          </w:p>
        </w:tc>
        <w:tc>
          <w:tcPr>
            <w:tcW w:w="1013" w:type="dxa"/>
            <w:tcBorders>
              <w:top w:val="nil"/>
              <w:left w:val="nil"/>
              <w:bottom w:val="single" w:sz="4" w:space="0" w:color="auto"/>
              <w:right w:val="single" w:sz="4" w:space="0" w:color="auto"/>
            </w:tcBorders>
            <w:shd w:val="clear" w:color="auto" w:fill="auto"/>
            <w:vAlign w:val="center"/>
            <w:hideMark/>
          </w:tcPr>
          <w:p w14:paraId="066B2A6C"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4 + 0</w:t>
            </w:r>
          </w:p>
        </w:tc>
        <w:tc>
          <w:tcPr>
            <w:tcW w:w="680" w:type="dxa"/>
            <w:tcBorders>
              <w:top w:val="nil"/>
              <w:left w:val="nil"/>
              <w:bottom w:val="single" w:sz="4" w:space="0" w:color="auto"/>
              <w:right w:val="single" w:sz="4" w:space="0" w:color="auto"/>
            </w:tcBorders>
            <w:shd w:val="clear" w:color="auto" w:fill="auto"/>
            <w:vAlign w:val="center"/>
            <w:hideMark/>
          </w:tcPr>
          <w:p w14:paraId="58471FB0"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4</w:t>
            </w:r>
          </w:p>
        </w:tc>
        <w:tc>
          <w:tcPr>
            <w:tcW w:w="732" w:type="dxa"/>
            <w:tcBorders>
              <w:top w:val="nil"/>
              <w:left w:val="nil"/>
              <w:bottom w:val="single" w:sz="4" w:space="0" w:color="auto"/>
              <w:right w:val="single" w:sz="4" w:space="0" w:color="auto"/>
            </w:tcBorders>
            <w:shd w:val="clear" w:color="auto" w:fill="auto"/>
            <w:vAlign w:val="center"/>
            <w:hideMark/>
          </w:tcPr>
          <w:p w14:paraId="3B979474"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4</w:t>
            </w:r>
          </w:p>
        </w:tc>
      </w:tr>
      <w:tr w:rsidR="00CB6893" w:rsidRPr="00CB6893" w14:paraId="2B9039F7" w14:textId="77777777" w:rsidTr="00CB6893">
        <w:trPr>
          <w:gridAfter w:val="1"/>
          <w:wAfter w:w="15" w:type="dxa"/>
          <w:trHeight w:val="288"/>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1482593"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MYO 490</w:t>
            </w:r>
          </w:p>
        </w:tc>
        <w:tc>
          <w:tcPr>
            <w:tcW w:w="3969" w:type="dxa"/>
            <w:tcBorders>
              <w:top w:val="nil"/>
              <w:left w:val="nil"/>
              <w:bottom w:val="single" w:sz="4" w:space="0" w:color="auto"/>
              <w:right w:val="single" w:sz="4" w:space="0" w:color="auto"/>
            </w:tcBorders>
            <w:shd w:val="clear" w:color="auto" w:fill="auto"/>
            <w:noWrap/>
            <w:vAlign w:val="center"/>
            <w:hideMark/>
          </w:tcPr>
          <w:p w14:paraId="17D62390" w14:textId="77777777" w:rsidR="00CB6893" w:rsidRPr="00CB6893" w:rsidRDefault="00CB6893" w:rsidP="00CB6893">
            <w:pPr>
              <w:spacing w:before="0" w:after="0" w:line="240" w:lineRule="auto"/>
              <w:jc w:val="left"/>
              <w:rPr>
                <w:rFonts w:eastAsia="Times New Roman" w:cs="Times New Roman"/>
                <w:sz w:val="18"/>
                <w:szCs w:val="18"/>
                <w:lang w:eastAsia="tr-TR"/>
              </w:rPr>
            </w:pPr>
            <w:r w:rsidRPr="00CB6893">
              <w:rPr>
                <w:rFonts w:eastAsia="Times New Roman" w:cs="Times New Roman"/>
                <w:sz w:val="18"/>
                <w:szCs w:val="18"/>
                <w:lang w:eastAsia="tr-TR"/>
              </w:rPr>
              <w:t>İŞLETMEDE MESLEKİ EĞİTİM</w:t>
            </w:r>
          </w:p>
        </w:tc>
        <w:tc>
          <w:tcPr>
            <w:tcW w:w="828" w:type="dxa"/>
            <w:tcBorders>
              <w:top w:val="nil"/>
              <w:left w:val="nil"/>
              <w:bottom w:val="single" w:sz="4" w:space="0" w:color="auto"/>
              <w:right w:val="single" w:sz="4" w:space="0" w:color="auto"/>
            </w:tcBorders>
            <w:shd w:val="clear" w:color="auto" w:fill="auto"/>
            <w:vAlign w:val="center"/>
            <w:hideMark/>
          </w:tcPr>
          <w:p w14:paraId="0D1F16C5"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Zorunlu</w:t>
            </w:r>
          </w:p>
        </w:tc>
        <w:tc>
          <w:tcPr>
            <w:tcW w:w="740" w:type="dxa"/>
            <w:tcBorders>
              <w:top w:val="nil"/>
              <w:left w:val="nil"/>
              <w:bottom w:val="single" w:sz="4" w:space="0" w:color="auto"/>
              <w:right w:val="single" w:sz="4" w:space="0" w:color="auto"/>
            </w:tcBorders>
            <w:shd w:val="clear" w:color="auto" w:fill="auto"/>
            <w:vAlign w:val="center"/>
            <w:hideMark/>
          </w:tcPr>
          <w:p w14:paraId="7CB933AB"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Türkçe</w:t>
            </w:r>
          </w:p>
        </w:tc>
        <w:tc>
          <w:tcPr>
            <w:tcW w:w="1013" w:type="dxa"/>
            <w:tcBorders>
              <w:top w:val="nil"/>
              <w:left w:val="nil"/>
              <w:bottom w:val="single" w:sz="4" w:space="0" w:color="auto"/>
              <w:right w:val="single" w:sz="4" w:space="0" w:color="auto"/>
            </w:tcBorders>
            <w:shd w:val="clear" w:color="auto" w:fill="auto"/>
            <w:vAlign w:val="center"/>
            <w:hideMark/>
          </w:tcPr>
          <w:p w14:paraId="6800187C"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5 + 25</w:t>
            </w:r>
          </w:p>
        </w:tc>
        <w:tc>
          <w:tcPr>
            <w:tcW w:w="680" w:type="dxa"/>
            <w:tcBorders>
              <w:top w:val="nil"/>
              <w:left w:val="nil"/>
              <w:bottom w:val="single" w:sz="4" w:space="0" w:color="auto"/>
              <w:right w:val="single" w:sz="4" w:space="0" w:color="auto"/>
            </w:tcBorders>
            <w:shd w:val="clear" w:color="auto" w:fill="auto"/>
            <w:vAlign w:val="center"/>
            <w:hideMark/>
          </w:tcPr>
          <w:p w14:paraId="66B84681"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18</w:t>
            </w:r>
          </w:p>
        </w:tc>
        <w:tc>
          <w:tcPr>
            <w:tcW w:w="732" w:type="dxa"/>
            <w:tcBorders>
              <w:top w:val="nil"/>
              <w:left w:val="nil"/>
              <w:bottom w:val="single" w:sz="4" w:space="0" w:color="auto"/>
              <w:right w:val="single" w:sz="4" w:space="0" w:color="auto"/>
            </w:tcBorders>
            <w:shd w:val="clear" w:color="auto" w:fill="auto"/>
            <w:vAlign w:val="center"/>
            <w:hideMark/>
          </w:tcPr>
          <w:p w14:paraId="4675AD90"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21</w:t>
            </w:r>
          </w:p>
        </w:tc>
      </w:tr>
      <w:tr w:rsidR="00CB6893" w:rsidRPr="00CB6893" w14:paraId="45816F89" w14:textId="77777777" w:rsidTr="00CB6893">
        <w:trPr>
          <w:gridAfter w:val="1"/>
          <w:wAfter w:w="15" w:type="dxa"/>
          <w:trHeight w:val="288"/>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70C8B9A"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MYO 492</w:t>
            </w:r>
          </w:p>
        </w:tc>
        <w:tc>
          <w:tcPr>
            <w:tcW w:w="3969" w:type="dxa"/>
            <w:tcBorders>
              <w:top w:val="nil"/>
              <w:left w:val="nil"/>
              <w:bottom w:val="single" w:sz="4" w:space="0" w:color="auto"/>
              <w:right w:val="single" w:sz="4" w:space="0" w:color="auto"/>
            </w:tcBorders>
            <w:shd w:val="clear" w:color="auto" w:fill="auto"/>
            <w:noWrap/>
            <w:vAlign w:val="center"/>
            <w:hideMark/>
          </w:tcPr>
          <w:p w14:paraId="175468BE" w14:textId="77777777" w:rsidR="00CB6893" w:rsidRPr="00CB6893" w:rsidRDefault="00CB6893" w:rsidP="00CB6893">
            <w:pPr>
              <w:spacing w:before="0" w:after="0" w:line="240" w:lineRule="auto"/>
              <w:jc w:val="left"/>
              <w:rPr>
                <w:rFonts w:eastAsia="Times New Roman" w:cs="Times New Roman"/>
                <w:sz w:val="18"/>
                <w:szCs w:val="18"/>
                <w:lang w:eastAsia="tr-TR"/>
              </w:rPr>
            </w:pPr>
            <w:r w:rsidRPr="00CB6893">
              <w:rPr>
                <w:rFonts w:eastAsia="Times New Roman" w:cs="Times New Roman"/>
                <w:sz w:val="18"/>
                <w:szCs w:val="18"/>
                <w:lang w:eastAsia="tr-TR"/>
              </w:rPr>
              <w:t>STAJ</w:t>
            </w:r>
          </w:p>
        </w:tc>
        <w:tc>
          <w:tcPr>
            <w:tcW w:w="828" w:type="dxa"/>
            <w:tcBorders>
              <w:top w:val="nil"/>
              <w:left w:val="nil"/>
              <w:bottom w:val="single" w:sz="4" w:space="0" w:color="auto"/>
              <w:right w:val="single" w:sz="4" w:space="0" w:color="auto"/>
            </w:tcBorders>
            <w:shd w:val="clear" w:color="auto" w:fill="auto"/>
            <w:vAlign w:val="center"/>
            <w:hideMark/>
          </w:tcPr>
          <w:p w14:paraId="1C42F3AD"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Zorunlu</w:t>
            </w:r>
          </w:p>
        </w:tc>
        <w:tc>
          <w:tcPr>
            <w:tcW w:w="740" w:type="dxa"/>
            <w:tcBorders>
              <w:top w:val="nil"/>
              <w:left w:val="nil"/>
              <w:bottom w:val="single" w:sz="4" w:space="0" w:color="auto"/>
              <w:right w:val="single" w:sz="4" w:space="0" w:color="auto"/>
            </w:tcBorders>
            <w:shd w:val="clear" w:color="auto" w:fill="auto"/>
            <w:vAlign w:val="center"/>
            <w:hideMark/>
          </w:tcPr>
          <w:p w14:paraId="4F8B0598"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Türkçe</w:t>
            </w:r>
          </w:p>
        </w:tc>
        <w:tc>
          <w:tcPr>
            <w:tcW w:w="1013" w:type="dxa"/>
            <w:tcBorders>
              <w:top w:val="nil"/>
              <w:left w:val="nil"/>
              <w:bottom w:val="single" w:sz="4" w:space="0" w:color="auto"/>
              <w:right w:val="single" w:sz="4" w:space="0" w:color="auto"/>
            </w:tcBorders>
            <w:shd w:val="clear" w:color="auto" w:fill="auto"/>
            <w:vAlign w:val="center"/>
            <w:hideMark/>
          </w:tcPr>
          <w:p w14:paraId="23627894"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0 + 2</w:t>
            </w:r>
          </w:p>
        </w:tc>
        <w:tc>
          <w:tcPr>
            <w:tcW w:w="680" w:type="dxa"/>
            <w:tcBorders>
              <w:top w:val="nil"/>
              <w:left w:val="nil"/>
              <w:bottom w:val="single" w:sz="4" w:space="0" w:color="auto"/>
              <w:right w:val="single" w:sz="4" w:space="0" w:color="auto"/>
            </w:tcBorders>
            <w:shd w:val="clear" w:color="auto" w:fill="auto"/>
            <w:vAlign w:val="center"/>
            <w:hideMark/>
          </w:tcPr>
          <w:p w14:paraId="13B88FDF"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1</w:t>
            </w:r>
          </w:p>
        </w:tc>
        <w:tc>
          <w:tcPr>
            <w:tcW w:w="732" w:type="dxa"/>
            <w:tcBorders>
              <w:top w:val="nil"/>
              <w:left w:val="nil"/>
              <w:bottom w:val="single" w:sz="4" w:space="0" w:color="auto"/>
              <w:right w:val="single" w:sz="4" w:space="0" w:color="auto"/>
            </w:tcBorders>
            <w:shd w:val="clear" w:color="auto" w:fill="auto"/>
            <w:vAlign w:val="center"/>
            <w:hideMark/>
          </w:tcPr>
          <w:p w14:paraId="2A742A24"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5</w:t>
            </w:r>
          </w:p>
        </w:tc>
      </w:tr>
      <w:tr w:rsidR="00CB6893" w:rsidRPr="00CB6893" w14:paraId="1309EDF3" w14:textId="77777777" w:rsidTr="00CB6893">
        <w:trPr>
          <w:gridAfter w:val="1"/>
          <w:wAfter w:w="15" w:type="dxa"/>
          <w:trHeight w:val="288"/>
          <w:jc w:val="center"/>
        </w:trPr>
        <w:tc>
          <w:tcPr>
            <w:tcW w:w="75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1A0A70D" w14:textId="77777777" w:rsidR="00CB6893" w:rsidRPr="00CB6893" w:rsidRDefault="00CB6893" w:rsidP="00CB6893">
            <w:pPr>
              <w:spacing w:before="0" w:after="0" w:line="240" w:lineRule="auto"/>
              <w:jc w:val="right"/>
              <w:rPr>
                <w:rFonts w:eastAsia="Times New Roman" w:cs="Times New Roman"/>
                <w:sz w:val="18"/>
                <w:szCs w:val="18"/>
                <w:lang w:eastAsia="tr-TR"/>
              </w:rPr>
            </w:pPr>
            <w:r w:rsidRPr="00CB6893">
              <w:rPr>
                <w:rFonts w:eastAsia="Times New Roman" w:cs="Times New Roman"/>
                <w:sz w:val="18"/>
                <w:szCs w:val="18"/>
                <w:lang w:eastAsia="tr-TR"/>
              </w:rPr>
              <w:t>Toplam</w:t>
            </w:r>
          </w:p>
        </w:tc>
        <w:tc>
          <w:tcPr>
            <w:tcW w:w="680" w:type="dxa"/>
            <w:tcBorders>
              <w:top w:val="nil"/>
              <w:left w:val="nil"/>
              <w:bottom w:val="single" w:sz="4" w:space="0" w:color="auto"/>
              <w:right w:val="single" w:sz="4" w:space="0" w:color="auto"/>
            </w:tcBorders>
            <w:shd w:val="clear" w:color="auto" w:fill="auto"/>
            <w:vAlign w:val="center"/>
            <w:hideMark/>
          </w:tcPr>
          <w:p w14:paraId="5B354DC0"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23</w:t>
            </w:r>
          </w:p>
        </w:tc>
        <w:tc>
          <w:tcPr>
            <w:tcW w:w="732" w:type="dxa"/>
            <w:tcBorders>
              <w:top w:val="nil"/>
              <w:left w:val="nil"/>
              <w:bottom w:val="single" w:sz="4" w:space="0" w:color="auto"/>
              <w:right w:val="single" w:sz="4" w:space="0" w:color="auto"/>
            </w:tcBorders>
            <w:shd w:val="clear" w:color="auto" w:fill="auto"/>
            <w:vAlign w:val="center"/>
            <w:hideMark/>
          </w:tcPr>
          <w:p w14:paraId="26F4A926" w14:textId="77777777" w:rsidR="00CB6893" w:rsidRPr="00CB6893" w:rsidRDefault="00CB6893" w:rsidP="00CB6893">
            <w:pPr>
              <w:spacing w:before="0" w:after="0" w:line="240" w:lineRule="auto"/>
              <w:jc w:val="center"/>
              <w:rPr>
                <w:rFonts w:eastAsia="Times New Roman" w:cs="Times New Roman"/>
                <w:sz w:val="18"/>
                <w:szCs w:val="18"/>
                <w:lang w:eastAsia="tr-TR"/>
              </w:rPr>
            </w:pPr>
            <w:r w:rsidRPr="00CB6893">
              <w:rPr>
                <w:rFonts w:eastAsia="Times New Roman" w:cs="Times New Roman"/>
                <w:sz w:val="18"/>
                <w:szCs w:val="18"/>
                <w:lang w:eastAsia="tr-TR"/>
              </w:rPr>
              <w:t>30</w:t>
            </w:r>
          </w:p>
        </w:tc>
      </w:tr>
    </w:tbl>
    <w:p w14:paraId="711CE203" w14:textId="112A22F7" w:rsidR="00C02854" w:rsidRDefault="00E81940" w:rsidP="001B44C7">
      <w:pPr>
        <w:spacing w:before="0"/>
        <w:rPr>
          <w:w w:val="110"/>
        </w:rPr>
      </w:pPr>
      <w:r w:rsidRPr="00E81940">
        <w:rPr>
          <w:w w:val="105"/>
        </w:rPr>
        <w:t>*</w:t>
      </w:r>
      <w:r>
        <w:rPr>
          <w:w w:val="105"/>
        </w:rPr>
        <w:t xml:space="preserve"> </w:t>
      </w:r>
      <w:r w:rsidR="00C02854" w:rsidRPr="00D55261">
        <w:rPr>
          <w:w w:val="110"/>
        </w:rPr>
        <w:t>T= Teorik, U= Uygulama, AKTS= Avrupa Kredi Transfer Sistemi</w:t>
      </w:r>
    </w:p>
    <w:p w14:paraId="58D83643" w14:textId="3FA82E71" w:rsidR="00E81940" w:rsidRDefault="00E81940" w:rsidP="00E81940">
      <w:pPr>
        <w:rPr>
          <w:w w:val="110"/>
        </w:rPr>
      </w:pPr>
    </w:p>
    <w:p w14:paraId="0689119B" w14:textId="2F94240E" w:rsidR="00E81940" w:rsidRPr="0079636F" w:rsidRDefault="00ED1250" w:rsidP="00E81940">
      <w:pPr>
        <w:rPr>
          <w:w w:val="110"/>
        </w:rPr>
      </w:pPr>
      <w:r>
        <w:lastRenderedPageBreak/>
        <w:t>Elektrik</w:t>
      </w:r>
      <w:r w:rsidR="00C46062">
        <w:t xml:space="preserve"> programının </w:t>
      </w:r>
      <w:r w:rsidR="0079636F">
        <w:t>eğitim süreçlerinde dikkat edilmesi gereken durumlar</w:t>
      </w:r>
      <w:r w:rsidR="00924249">
        <w:t>,</w:t>
      </w:r>
      <w:r w:rsidR="00C46062">
        <w:t xml:space="preserve"> maddeler halinde sıralanmıştır.</w:t>
      </w:r>
    </w:p>
    <w:p w14:paraId="764C421F" w14:textId="77777777" w:rsidR="00C46062" w:rsidRPr="009E5132" w:rsidRDefault="00C46062" w:rsidP="008839A1">
      <w:pPr>
        <w:pStyle w:val="ListeParagraf"/>
      </w:pPr>
      <w:r w:rsidRPr="0025587F">
        <w:t>Sakarya Uygulamalı Bilimler Üniversitesi Meslek Yüksekokul öğrencileri, öğrenimleri süresince en az 30 (otuz) iş</w:t>
      </w:r>
      <w:r w:rsidRPr="009E5132">
        <w:t xml:space="preserve"> günü staj yapmak zorundadırlar. </w:t>
      </w:r>
    </w:p>
    <w:p w14:paraId="6DEE6DE7" w14:textId="3205A84E" w:rsidR="00E81940" w:rsidRPr="009E5132" w:rsidRDefault="00C46062" w:rsidP="008839A1">
      <w:pPr>
        <w:pStyle w:val="ListeParagraf"/>
      </w:pPr>
      <w:r w:rsidRPr="009E5132">
        <w:t>Öğrenci stajını bir ya da 2 (iki) farklı işletmede yapabilir.</w:t>
      </w:r>
      <w:r w:rsidRPr="00C46062">
        <w:t xml:space="preserve"> </w:t>
      </w:r>
      <w:r w:rsidRPr="009E5132">
        <w:t>Zorunlu işyeri stajı 2. Yarıyılın sonundan itibaren başlar. Öğrenciler 2.yarıyıldan sonra (birinci sınıfın sonunda) bir defada on beş (15) ya da otuz (30) iş günü staj yapabilir.</w:t>
      </w:r>
    </w:p>
    <w:p w14:paraId="3ABC12E8" w14:textId="77777777" w:rsidR="005333EB" w:rsidRPr="009E5132" w:rsidRDefault="00C02854" w:rsidP="008839A1">
      <w:pPr>
        <w:pStyle w:val="ListeParagraf"/>
      </w:pPr>
      <w:r w:rsidRPr="009E5132">
        <w:t xml:space="preserve">“İşletmede Mesleki Eğitim” dersi ikinci yarıyıl bittikten sonra, 1.80 genel </w:t>
      </w:r>
      <w:r w:rsidR="00FC6F16" w:rsidRPr="009E5132">
        <w:t>ortalamayı tutturmak</w:t>
      </w:r>
      <w:r w:rsidRPr="009E5132">
        <w:t xml:space="preserve"> şartıyla güz veya bahar yarıyıllarda alınabilir.</w:t>
      </w:r>
    </w:p>
    <w:p w14:paraId="07CC4DDE" w14:textId="32BDD083" w:rsidR="00C46062" w:rsidRPr="009E5132" w:rsidRDefault="005333EB" w:rsidP="008839A1">
      <w:pPr>
        <w:pStyle w:val="ListeParagraf"/>
      </w:pPr>
      <w:r w:rsidRPr="0025587F">
        <w:t xml:space="preserve">Öğrenci, </w:t>
      </w:r>
      <w:r w:rsidR="00C46062" w:rsidRPr="0025587F">
        <w:t xml:space="preserve">yukarıdaki tabloda paylaşılan tüm zorunlu dersler ile birlikte en az </w:t>
      </w:r>
      <w:r w:rsidR="0025587F" w:rsidRPr="0025587F">
        <w:t xml:space="preserve">bir </w:t>
      </w:r>
      <w:r w:rsidR="00C46062" w:rsidRPr="0025587F">
        <w:t>Bölüm</w:t>
      </w:r>
      <w:r w:rsidR="00C46062" w:rsidRPr="009E5132">
        <w:t xml:space="preserve"> </w:t>
      </w:r>
      <w:r w:rsidR="009B7AF4" w:rsidRPr="009E5132">
        <w:t>Seçmeli, bir</w:t>
      </w:r>
      <w:r w:rsidR="00C46062" w:rsidRPr="009E5132">
        <w:t xml:space="preserve"> MYO Ortak Seçmeli ve bir Endüstri 4.0 Seçmeli dersten </w:t>
      </w:r>
      <w:r w:rsidRPr="009E5132">
        <w:t>başarılı olmuş, 120 AKTS kredisini tamamlamış, genel not ortalamasını en az 2.00 düzeyine çıkarmış ise öğrenimini bitirmiş sayılır.</w:t>
      </w:r>
    </w:p>
    <w:p w14:paraId="4A33379D" w14:textId="0ED2DDA9" w:rsidR="00C02854" w:rsidRDefault="00C02854" w:rsidP="008839A1">
      <w:pPr>
        <w:pStyle w:val="ListeParagraf"/>
      </w:pPr>
      <w:r w:rsidRPr="009E5132">
        <w:t xml:space="preserve">Ders </w:t>
      </w:r>
      <w:r w:rsidR="00C46062" w:rsidRPr="009E5132">
        <w:t>seçimleri danışman</w:t>
      </w:r>
      <w:r w:rsidRPr="009E5132">
        <w:t xml:space="preserve"> hoca ile görüşülüp yapılmalıdır.</w:t>
      </w:r>
    </w:p>
    <w:p w14:paraId="1BB8B08A" w14:textId="052BA2AB" w:rsidR="00FD64F1" w:rsidRDefault="00FD64F1" w:rsidP="008A1DA9">
      <w:r>
        <w:t xml:space="preserve">Daha detaylı bilgi için, </w:t>
      </w:r>
      <w:r w:rsidRPr="00FD64F1">
        <w:t>Sakarya Uygulamalı Bilimler Üniversitesinin lisans ve ön lisans programlarındaki kayıt, eğitim-öğretim, sınav ve değerlendirmelerine ilişkin usul ve esasları</w:t>
      </w:r>
      <w:r>
        <w:t>nın</w:t>
      </w:r>
      <w:r w:rsidRPr="00FD64F1">
        <w:t xml:space="preserve"> belirle</w:t>
      </w:r>
      <w:r>
        <w:t xml:space="preserve">ndiği </w:t>
      </w:r>
      <w:r w:rsidR="0041679F" w:rsidRPr="0041679F">
        <w:t>SUBÜ Lisans ve Ön Lisans Eğitim-Öğretim ve Sınav Yönetmeliği</w:t>
      </w:r>
      <w:r w:rsidR="0041679F">
        <w:t xml:space="preserve">’ni </w:t>
      </w:r>
      <w:hyperlink r:id="rId15" w:history="1">
        <w:r w:rsidR="0041679F" w:rsidRPr="0041679F">
          <w:rPr>
            <w:rStyle w:val="Kpr"/>
          </w:rPr>
          <w:t>buradan</w:t>
        </w:r>
      </w:hyperlink>
      <w:r w:rsidR="0041679F" w:rsidRPr="0041679F">
        <w:t xml:space="preserve"> </w:t>
      </w:r>
      <w:r>
        <w:t>indirebilirsiniz.</w:t>
      </w:r>
    </w:p>
    <w:p w14:paraId="33D80F66" w14:textId="51A459EA" w:rsidR="008A1DA9" w:rsidRDefault="008A1DA9" w:rsidP="008A1DA9">
      <w:r>
        <w:t>Dersler ile ilgili detaylı bilgi, ders içerikleri ve seçmeli ders listeleri için aşağıda paylaşılan link üzerinden Eğitim Bilgi Sistemi’ne erişebilirsiniz.</w:t>
      </w:r>
    </w:p>
    <w:p w14:paraId="5F6B8145" w14:textId="22B909C1" w:rsidR="008A1DA9" w:rsidRDefault="008A1DA9" w:rsidP="008A1DA9">
      <w:r>
        <w:t xml:space="preserve">EBS Linki: </w:t>
      </w:r>
      <w:hyperlink r:id="rId16" w:history="1">
        <w:r w:rsidR="001B44C7" w:rsidRPr="00D71976">
          <w:rPr>
            <w:rStyle w:val="Kpr"/>
          </w:rPr>
          <w:t>https://ebs.sabis.subu.edu.tr/BirimDetay/DersPlan/31294</w:t>
        </w:r>
      </w:hyperlink>
      <w:r w:rsidR="0025587F">
        <w:t xml:space="preserve"> </w:t>
      </w:r>
    </w:p>
    <w:p w14:paraId="47FF5AD8" w14:textId="04813EE0" w:rsidR="00C02854" w:rsidRPr="003F4FD5" w:rsidRDefault="00764CE4" w:rsidP="009C3B92">
      <w:pPr>
        <w:pStyle w:val="Balk2"/>
      </w:pPr>
      <w:bookmarkStart w:id="24" w:name="_Toc107269499"/>
      <w:r w:rsidRPr="006B59C8">
        <w:t xml:space="preserve">Kayıtlar </w:t>
      </w:r>
      <w:r>
        <w:t>v</w:t>
      </w:r>
      <w:r w:rsidRPr="006B59C8">
        <w:t xml:space="preserve">e </w:t>
      </w:r>
      <w:r w:rsidR="003B53C1" w:rsidRPr="006B59C8">
        <w:t>Ekle</w:t>
      </w:r>
      <w:r w:rsidR="003B53C1">
        <w:t>-</w:t>
      </w:r>
      <w:r>
        <w:t xml:space="preserve"> </w:t>
      </w:r>
      <w:r w:rsidRPr="006B59C8">
        <w:t xml:space="preserve">Sil </w:t>
      </w:r>
      <w:r>
        <w:t>i</w:t>
      </w:r>
      <w:r w:rsidRPr="006B59C8">
        <w:t>le İlgili Genel Kurallar</w:t>
      </w:r>
      <w:bookmarkEnd w:id="24"/>
    </w:p>
    <w:p w14:paraId="2A4CF95F" w14:textId="77777777" w:rsidR="00C02854" w:rsidRPr="00764CE4" w:rsidRDefault="00C02854" w:rsidP="008839A1">
      <w:pPr>
        <w:pStyle w:val="ListeParagraf"/>
        <w:rPr>
          <w:b/>
        </w:rPr>
      </w:pPr>
      <w:r w:rsidRPr="00053200">
        <w:t xml:space="preserve">Öğrenciler, akademik takvimde belirtilen kayıt yenileme tarihlerinde Senato ve Üniversite Yönetim Kurulunun belirlediği esaslar çerçevesinde, derse yazılmasını danışman onayı ile yaparak kaydını yenilerler. </w:t>
      </w:r>
    </w:p>
    <w:p w14:paraId="66077060" w14:textId="77777777" w:rsidR="00C02854" w:rsidRPr="00053200" w:rsidRDefault="00C02854" w:rsidP="008839A1">
      <w:pPr>
        <w:pStyle w:val="ListeParagraf"/>
      </w:pPr>
      <w:r w:rsidRPr="00053200">
        <w:t xml:space="preserve">Öğrenciler, kayıt yenileme ve derse yazılma işlemlerini Akademik Takvimde belirtilen kayıt yenileme haftasının ilk üç gününde elektronik ortamda yaparlar. </w:t>
      </w:r>
    </w:p>
    <w:p w14:paraId="290E7B5D" w14:textId="7A583D16" w:rsidR="00C02854" w:rsidRPr="00053200" w:rsidRDefault="00C02854" w:rsidP="008839A1">
      <w:pPr>
        <w:pStyle w:val="ListeParagraf"/>
      </w:pPr>
      <w:r w:rsidRPr="00764CE4">
        <w:t>Mazeretleri</w:t>
      </w:r>
      <w:r w:rsidRPr="00053200">
        <w:t xml:space="preserve"> nedeniyle süresi içinde kayıt yenileyemeyen öğrenciler; akademik takvimde belirtilen tarihlerde ilgili bölüm/program başkanlığına kayıt yenileme başvurusunu yapar. Mazeretleri, Senatonun belirlediği usul ve esaslar çerçevesinde ilgili yönetim kurulunca</w:t>
      </w:r>
      <w:r w:rsidR="003B53C1">
        <w:t xml:space="preserve"> </w:t>
      </w:r>
      <w:r w:rsidRPr="00053200">
        <w:t xml:space="preserve">kabul edilenlerin kayıt yenileme işlemleri gerçekleştirilir. Derse </w:t>
      </w:r>
      <w:r w:rsidR="00924249" w:rsidRPr="00053200">
        <w:t>kaydolma</w:t>
      </w:r>
      <w:r w:rsidRPr="00053200">
        <w:t xml:space="preserve"> işleminden</w:t>
      </w:r>
      <w:r w:rsidR="003B53C1">
        <w:t xml:space="preserve"> </w:t>
      </w:r>
      <w:r w:rsidRPr="00053200">
        <w:t>öğrenci sorumludur.</w:t>
      </w:r>
    </w:p>
    <w:p w14:paraId="2B9F6C56" w14:textId="77777777" w:rsidR="00C02854" w:rsidRPr="00053200" w:rsidRDefault="00C02854" w:rsidP="008839A1">
      <w:pPr>
        <w:pStyle w:val="ListeParagraf"/>
      </w:pPr>
      <w:r w:rsidRPr="00053200">
        <w:lastRenderedPageBreak/>
        <w:t>Her öğrenci için ilgili bölüm başkanlığının önerisi üzerine ilgili kurul kararıyla bir öğretim elemanı danışman olarak atanır.</w:t>
      </w:r>
    </w:p>
    <w:p w14:paraId="1E0BF902" w14:textId="77777777" w:rsidR="00C02854" w:rsidRPr="00053200" w:rsidRDefault="00C02854" w:rsidP="008839A1">
      <w:pPr>
        <w:pStyle w:val="ListeParagraf"/>
        <w:rPr>
          <w:b/>
        </w:rPr>
      </w:pPr>
      <w:r w:rsidRPr="00053200">
        <w:t xml:space="preserve">Danışman, </w:t>
      </w:r>
      <w:r w:rsidRPr="00764CE4">
        <w:t>öğrenimi</w:t>
      </w:r>
      <w:r w:rsidRPr="00053200">
        <w:t xml:space="preserve"> boyunca öğrenciyi izler, öğrencinin devam etmekte olduğu lisans/ön lisans programı çerçevesinde öğrencinin alması gereken zorunlu ve seçmeli derslerle ilgili olarak öğrenciye tavsiyelerde bulunur ve ders plan değişikliği nedeniyle uygulanacak intibaklar konusunda öğrenciyi yönlendirir.</w:t>
      </w:r>
    </w:p>
    <w:p w14:paraId="4C5C8C6E" w14:textId="77777777" w:rsidR="00C02854" w:rsidRPr="00053200" w:rsidRDefault="00C02854" w:rsidP="008839A1">
      <w:pPr>
        <w:pStyle w:val="ListeParagraf"/>
        <w:rPr>
          <w:b/>
        </w:rPr>
      </w:pPr>
      <w:r w:rsidRPr="00053200">
        <w:t xml:space="preserve">İşletmede mesleki eğitim dersi kapsamında, öğrencilerin uygulama yapmak üzere işyerlerine gönderilebilmesi için ilk iki dönem sonundaki veya sonraki dönemlerdeki genel not ortalamalarının en az 1.80 olması şarttır. </w:t>
      </w:r>
    </w:p>
    <w:p w14:paraId="0C0430D0" w14:textId="30EAD99D" w:rsidR="00C02854" w:rsidRPr="00764CE4" w:rsidRDefault="00C02854" w:rsidP="008839A1">
      <w:pPr>
        <w:pStyle w:val="ListeParagraf"/>
        <w:rPr>
          <w:b/>
        </w:rPr>
      </w:pPr>
      <w:r w:rsidRPr="00764CE4">
        <w:t>Yeterli</w:t>
      </w:r>
      <w:r w:rsidRPr="00053200">
        <w:t xml:space="preserve"> öğrenci sayısına ulaşmayan seçmeli dersin açılmaması halinde yerine, açılan diğer seçmeli derslere kayıt yapılabilir. Ancak kaydolunmuş ve açılmış olan seçmeli ders bırakılamaz.</w:t>
      </w:r>
    </w:p>
    <w:p w14:paraId="17D1447A" w14:textId="1A09F96D" w:rsidR="00C02854" w:rsidRDefault="00BF3825" w:rsidP="00764CE4">
      <w:pPr>
        <w:pStyle w:val="Balk2"/>
      </w:pPr>
      <w:bookmarkStart w:id="25" w:name="_Toc107269500"/>
      <w:r w:rsidRPr="00B90D5F">
        <w:t>Çift Anadal Programı</w:t>
      </w:r>
      <w:r>
        <w:t xml:space="preserve"> </w:t>
      </w:r>
      <w:r w:rsidR="00C02854">
        <w:t>– ÇAP</w:t>
      </w:r>
      <w:bookmarkEnd w:id="25"/>
      <w:r w:rsidR="00C02854">
        <w:t xml:space="preserve"> </w:t>
      </w:r>
    </w:p>
    <w:p w14:paraId="7E33AB23" w14:textId="4C6E976C" w:rsidR="00C02854" w:rsidRPr="001E239B" w:rsidRDefault="00C02854" w:rsidP="008839A1">
      <w:pPr>
        <w:pStyle w:val="ListeParagraf"/>
        <w:rPr>
          <w:b/>
        </w:rPr>
      </w:pPr>
      <w:r w:rsidRPr="001E239B">
        <w:t xml:space="preserve">Çift anadal programının amacı, kendi bölümlerinde </w:t>
      </w:r>
      <w:r w:rsidR="00D9530A" w:rsidRPr="001E239B">
        <w:t>ön lisans</w:t>
      </w:r>
      <w:r w:rsidRPr="001E239B">
        <w:t xml:space="preserve"> programlarını başarıyla yürüten öğrencilerin, aynı zamanda ikinci bir anadalda </w:t>
      </w:r>
      <w:r w:rsidR="00D9530A" w:rsidRPr="001E239B">
        <w:t>ön lisans</w:t>
      </w:r>
      <w:r w:rsidRPr="001E239B">
        <w:t xml:space="preserve"> diploması almak üzere öğrenim görmelerini sağlamaktır.</w:t>
      </w:r>
    </w:p>
    <w:p w14:paraId="1F396A35" w14:textId="77777777" w:rsidR="00C02854" w:rsidRPr="001E239B" w:rsidRDefault="00C02854" w:rsidP="008839A1">
      <w:pPr>
        <w:pStyle w:val="ListeParagraf"/>
        <w:rPr>
          <w:b/>
        </w:rPr>
      </w:pPr>
      <w:r w:rsidRPr="00BF3825">
        <w:t>Öğrenci</w:t>
      </w:r>
      <w:r w:rsidRPr="001E239B">
        <w:t>, anadal diploma programının en erken ikinci ve en geç üçüncü yarıyılın başında Sakarya Uygulamalı Bilimler Üniversitesi Senatosunca açılması uygun görülen çift anadal programlarına başvurulabilir.</w:t>
      </w:r>
    </w:p>
    <w:p w14:paraId="78AC3CE8" w14:textId="5A8D9CC2" w:rsidR="00C02854" w:rsidRPr="00B643B1" w:rsidRDefault="00C02854" w:rsidP="008839A1">
      <w:pPr>
        <w:pStyle w:val="ListeParagraf"/>
        <w:rPr>
          <w:b/>
        </w:rPr>
      </w:pPr>
      <w:r w:rsidRPr="001E239B">
        <w:t xml:space="preserve">Bir bölümün </w:t>
      </w:r>
      <w:r w:rsidRPr="00BF3825">
        <w:t>toplam</w:t>
      </w:r>
      <w:r w:rsidRPr="001E239B">
        <w:t xml:space="preserve"> ÇAP kontenjanı, o yıl ÖSYM kılavuzunda belirlenen öğrenci kontenjanının %</w:t>
      </w:r>
      <w:r w:rsidR="00E257A7">
        <w:t>20sinden az olmayacak</w:t>
      </w:r>
      <w:r w:rsidRPr="001E239B">
        <w:t xml:space="preserve"> şekilde ilgili bölüm kurullarınca belirlenir.</w:t>
      </w:r>
    </w:p>
    <w:p w14:paraId="244F9C36" w14:textId="18BB1C51" w:rsidR="00C02854" w:rsidRPr="006B59C8" w:rsidRDefault="00E9690A" w:rsidP="00E9690A">
      <w:pPr>
        <w:pStyle w:val="Balk2"/>
      </w:pPr>
      <w:bookmarkStart w:id="26" w:name="_Toc107269501"/>
      <w:r w:rsidRPr="006B59C8">
        <w:t>Yandal Programı</w:t>
      </w:r>
      <w:bookmarkEnd w:id="26"/>
    </w:p>
    <w:p w14:paraId="1D287B84" w14:textId="1404D995" w:rsidR="00C02854" w:rsidRPr="001E239B" w:rsidRDefault="00C02854" w:rsidP="008839A1">
      <w:pPr>
        <w:pStyle w:val="ListeParagraf"/>
        <w:rPr>
          <w:b/>
        </w:rPr>
      </w:pPr>
      <w:r w:rsidRPr="001E239B">
        <w:t xml:space="preserve">Yandal programının amacı, anadal </w:t>
      </w:r>
      <w:r w:rsidR="00D9530A" w:rsidRPr="001E239B">
        <w:t>ön lisans</w:t>
      </w:r>
      <w:r w:rsidRPr="001E239B">
        <w:t xml:space="preserve"> programlarını başarıyla yürüten öğrencilerin ilgi duydukları başka bir </w:t>
      </w:r>
      <w:r w:rsidR="00D9530A" w:rsidRPr="001E239B">
        <w:t>ön lisans</w:t>
      </w:r>
      <w:r w:rsidRPr="001E239B">
        <w:t xml:space="preserve"> programı kapsamında belirli bir konuya yönelik olarak bilgi ve görgülerini artırmayı sağlamaktır.</w:t>
      </w:r>
    </w:p>
    <w:p w14:paraId="35173DC3" w14:textId="77777777" w:rsidR="00C02854" w:rsidRPr="001E239B" w:rsidRDefault="00C02854" w:rsidP="002200DB">
      <w:pPr>
        <w:pStyle w:val="ListeParagraf"/>
        <w:rPr>
          <w:b/>
        </w:rPr>
      </w:pPr>
      <w:r w:rsidRPr="001E239B">
        <w:t>Yandal programına kayıtlı öğrenci, bir dönemde anadal programında aldığı derslere ilave olarak 3 ders alabilir. İlave olarak alınan dersler sadece yandal programından olmak zorundadır.</w:t>
      </w:r>
    </w:p>
    <w:p w14:paraId="57A92E44" w14:textId="12291A4B" w:rsidR="00C02854" w:rsidRPr="001E239B" w:rsidRDefault="00C02854" w:rsidP="008839A1">
      <w:pPr>
        <w:pStyle w:val="ListeParagraf"/>
        <w:rPr>
          <w:b/>
        </w:rPr>
      </w:pPr>
      <w:r w:rsidRPr="001E239B">
        <w:t xml:space="preserve">Yandal programına başvuru, öğrencinin anadal </w:t>
      </w:r>
      <w:r w:rsidR="00AC1681" w:rsidRPr="001E239B">
        <w:t>ön lisans</w:t>
      </w:r>
      <w:r w:rsidRPr="001E239B">
        <w:t xml:space="preserve"> programına kayıt yaptırdığı ilk yarıyılından itibaren en erken aktif iki ve en geç aktif üçüncü yarıyılın başında olabilir.</w:t>
      </w:r>
    </w:p>
    <w:p w14:paraId="1060CB09" w14:textId="77777777" w:rsidR="00C02854" w:rsidRPr="00BC2529" w:rsidRDefault="00C02854" w:rsidP="008839A1">
      <w:pPr>
        <w:pStyle w:val="ListeParagraf"/>
        <w:rPr>
          <w:b/>
        </w:rPr>
      </w:pPr>
      <w:r w:rsidRPr="001E239B">
        <w:t>Öğrencinin yandal programına başvurabilmesi için bulunduğu döneme kadar ders planındaki tüm dersleri almış ve başarmış olması ve genel ağırlıklı not ortalamasının en az 2,50</w:t>
      </w:r>
      <w:r>
        <w:t xml:space="preserve"> </w:t>
      </w:r>
      <w:r w:rsidRPr="001E239B">
        <w:t>/</w:t>
      </w:r>
      <w:r>
        <w:t xml:space="preserve"> </w:t>
      </w:r>
      <w:r w:rsidRPr="001E239B">
        <w:t>4.00 olması gerekir.</w:t>
      </w:r>
    </w:p>
    <w:p w14:paraId="7A3F870E" w14:textId="48E6722A" w:rsidR="00C02854" w:rsidRDefault="00C02854" w:rsidP="00C02854">
      <w:r w:rsidRPr="008B384B">
        <w:lastRenderedPageBreak/>
        <w:t xml:space="preserve">ÇAP ve Yandal başvuru şartları ve kriterler </w:t>
      </w:r>
      <w:r w:rsidR="00006D1A" w:rsidRPr="008B384B">
        <w:t>için</w:t>
      </w:r>
      <w:r w:rsidR="00C11CA9">
        <w:t xml:space="preserve"> </w:t>
      </w:r>
      <w:hyperlink r:id="rId17" w:history="1">
        <w:r w:rsidR="00C11CA9" w:rsidRPr="00C11CA9">
          <w:rPr>
            <w:rStyle w:val="Kpr"/>
          </w:rPr>
          <w:t>buraya</w:t>
        </w:r>
      </w:hyperlink>
      <w:r w:rsidR="00C11CA9">
        <w:t xml:space="preserve"> tıklayabilirsiniz.</w:t>
      </w:r>
    </w:p>
    <w:p w14:paraId="59FE391D" w14:textId="2471D87F" w:rsidR="00C02854" w:rsidRPr="00270BF1" w:rsidRDefault="008B384B" w:rsidP="009C3B92">
      <w:pPr>
        <w:pStyle w:val="Balk2"/>
      </w:pPr>
      <w:bookmarkStart w:id="27" w:name="_Toc107269502"/>
      <w:r w:rsidRPr="006B59C8">
        <w:t>Sınavlar</w:t>
      </w:r>
      <w:bookmarkEnd w:id="27"/>
    </w:p>
    <w:p w14:paraId="08E1E0B6" w14:textId="77777777" w:rsidR="00C02854" w:rsidRPr="001E239B" w:rsidRDefault="00C02854" w:rsidP="008839A1">
      <w:pPr>
        <w:pStyle w:val="ListeParagraf"/>
        <w:rPr>
          <w:b/>
        </w:rPr>
      </w:pPr>
      <w:r w:rsidRPr="001E239B">
        <w:t xml:space="preserve">Yıl içi sınav uygulanan derslerde sınav tarihleri, dersi veren öğretim elemanı veya öğretim elemanlarının önerileri alınarak bölüm başkanlıkları tarafından belirlenir. Yıl içi sınav programları sınavdan en az bir hafta önce ilan edilir. </w:t>
      </w:r>
    </w:p>
    <w:p w14:paraId="5C764B0E" w14:textId="77777777" w:rsidR="00C02854" w:rsidRPr="001E239B" w:rsidRDefault="00C02854" w:rsidP="008839A1">
      <w:pPr>
        <w:pStyle w:val="ListeParagraf"/>
        <w:rPr>
          <w:b/>
        </w:rPr>
      </w:pPr>
      <w:r w:rsidRPr="001E239B">
        <w:t>Dönem sonu sınav programları, ilgili kurullar tarafından hazırlanır ve akademik takvimde belirlenen sınav dönemi başlamadan en geç iki hafta önce ilan edilir. Sınavlar programda ilan edilen yer, gün ve saatte yapılır. Sınav düzeni, sınav görevleri hususunda uyulacak kurallar ile sınav görevlilerinin yetki ve sorumlulukları Senato tarafından kabul edilen yönerge hükümlerine göre belirlenir.</w:t>
      </w:r>
    </w:p>
    <w:p w14:paraId="412A46FB" w14:textId="77777777" w:rsidR="00C02854" w:rsidRPr="006B59C8" w:rsidRDefault="00C02854" w:rsidP="008839A1">
      <w:pPr>
        <w:pStyle w:val="ListeParagraf"/>
        <w:rPr>
          <w:b/>
        </w:rPr>
      </w:pPr>
      <w:r w:rsidRPr="001E239B">
        <w:t xml:space="preserve">Yarıyıl sonu sınavlarına giremeyen öğrenciler Sakarya Uygulamalı Bilimler Üniversitesi Sınav Yönergesinin 6. Bölümünde belirlenmiş hallerden birini belgelemesi ile mazeret sınavı hakkı elde eder. </w:t>
      </w:r>
    </w:p>
    <w:p w14:paraId="0DF1DE6F" w14:textId="77777777" w:rsidR="00C02854" w:rsidRPr="006B59C8" w:rsidRDefault="00C02854" w:rsidP="008839A1">
      <w:pPr>
        <w:pStyle w:val="ListeParagraf"/>
        <w:rPr>
          <w:b/>
        </w:rPr>
      </w:pPr>
      <w:r w:rsidRPr="006B59C8">
        <w:t>Mazeret sınavları Akademik Takvimde belirtilen tarihlerde yapılır</w:t>
      </w:r>
      <w:r>
        <w:t>.</w:t>
      </w:r>
    </w:p>
    <w:p w14:paraId="741C6634" w14:textId="43AE3CF0" w:rsidR="00C02854" w:rsidRPr="007C45AE" w:rsidRDefault="008B384B" w:rsidP="008B384B">
      <w:pPr>
        <w:pStyle w:val="Balk2"/>
      </w:pPr>
      <w:bookmarkStart w:id="28" w:name="_Toc107269503"/>
      <w:r w:rsidRPr="007C45AE">
        <w:t>Mezuniyet Koşulları</w:t>
      </w:r>
      <w:bookmarkEnd w:id="28"/>
    </w:p>
    <w:p w14:paraId="426BAA20" w14:textId="66E7B8DB" w:rsidR="00C02854" w:rsidRPr="007C45AE" w:rsidRDefault="00C02854" w:rsidP="008839A1">
      <w:pPr>
        <w:pStyle w:val="ListeParagraf"/>
      </w:pPr>
      <w:r w:rsidRPr="007C45AE">
        <w:t xml:space="preserve">Öğrencilerin 4 yarıyıllık ders planında belirtilen tüm dersleri başarması ve en az 2.00 ortalamaya sahip olmaları gerekmektedir. </w:t>
      </w:r>
    </w:p>
    <w:p w14:paraId="376A63CB" w14:textId="28AA6C28" w:rsidR="00C02854" w:rsidRPr="007C45AE" w:rsidRDefault="00C02854" w:rsidP="008839A1">
      <w:pPr>
        <w:pStyle w:val="ListeParagraf"/>
      </w:pPr>
      <w:r w:rsidRPr="007C45AE">
        <w:t xml:space="preserve">Öğrencilerin 120 AKTS’lik iş yükünü tamamlamış olmaları gerekmektedir. </w:t>
      </w:r>
    </w:p>
    <w:p w14:paraId="73490B36" w14:textId="28251F39" w:rsidR="00C02854" w:rsidRPr="007C45AE" w:rsidRDefault="00C02854" w:rsidP="008839A1">
      <w:pPr>
        <w:pStyle w:val="ListeParagraf"/>
      </w:pPr>
      <w:r w:rsidRPr="007C45AE">
        <w:t>Öğrenciler staj yönetmeliğinde belirtilmiş olan 30 işgünü süreli yaz stajını tamamlamak</w:t>
      </w:r>
      <w:r w:rsidR="008B384B" w:rsidRPr="007C45AE">
        <w:t xml:space="preserve"> </w:t>
      </w:r>
      <w:r w:rsidRPr="007C45AE">
        <w:t xml:space="preserve">zorundadırlar. </w:t>
      </w:r>
    </w:p>
    <w:p w14:paraId="544007FC" w14:textId="50BEB5C8" w:rsidR="00C02854" w:rsidRPr="00295853" w:rsidRDefault="008B384B" w:rsidP="008B384B">
      <w:pPr>
        <w:pStyle w:val="Balk2"/>
      </w:pPr>
      <w:bookmarkStart w:id="29" w:name="_Toc107269504"/>
      <w:r>
        <w:t>İ</w:t>
      </w:r>
      <w:r w:rsidRPr="00295853">
        <w:t>şletmede Mesleki Eğitim</w:t>
      </w:r>
      <w:bookmarkEnd w:id="29"/>
    </w:p>
    <w:p w14:paraId="233A7B47" w14:textId="77777777" w:rsidR="00C02854" w:rsidRPr="00A16BC8" w:rsidRDefault="00C02854" w:rsidP="008839A1">
      <w:pPr>
        <w:pStyle w:val="ListeParagraf"/>
        <w:rPr>
          <w:b/>
        </w:rPr>
      </w:pPr>
      <w:r w:rsidRPr="00A16BC8">
        <w:t>İşletmede Mesleki Eğitim dersi kapsamında öğrenciler;</w:t>
      </w:r>
      <w:r w:rsidRPr="00A16BC8">
        <w:rPr>
          <w:b/>
        </w:rPr>
        <w:t xml:space="preserve"> </w:t>
      </w:r>
      <w:r w:rsidRPr="00A16BC8">
        <w:t xml:space="preserve">eğitimleri süresince kazandıkları bilgi ve deneyimlerini pekiştirmek üzere 3. veya 4. Dönem 16 (14+2) hafta boyunca Bölüm Başkanlığının uygun gördüğü işyerlerinde uygulama eğitiminde bulunurlar. </w:t>
      </w:r>
    </w:p>
    <w:p w14:paraId="15981F73" w14:textId="77777777" w:rsidR="00C02854" w:rsidRPr="00A16BC8" w:rsidRDefault="00C02854" w:rsidP="008839A1">
      <w:pPr>
        <w:pStyle w:val="ListeParagraf"/>
        <w:rPr>
          <w:b/>
        </w:rPr>
      </w:pPr>
      <w:r w:rsidRPr="008B384B">
        <w:t>Öğrencinin</w:t>
      </w:r>
      <w:r w:rsidRPr="00A16BC8">
        <w:t xml:space="preserve"> İşletmede Mesleki Eğitim dersinin seçebilmesi için 2. Veya 3. Yarıyıl sonu Genel Not Ortalamasının 1,80 ve üzerinde olması gerekmektedir. </w:t>
      </w:r>
    </w:p>
    <w:p w14:paraId="07FB2B4A" w14:textId="77777777" w:rsidR="00C02854" w:rsidRPr="00A16BC8" w:rsidRDefault="00C02854" w:rsidP="008839A1">
      <w:pPr>
        <w:pStyle w:val="ListeParagraf"/>
        <w:rPr>
          <w:b/>
        </w:rPr>
      </w:pPr>
      <w:r w:rsidRPr="00A16BC8">
        <w:t xml:space="preserve">Not </w:t>
      </w:r>
      <w:r w:rsidRPr="008B384B">
        <w:t>ortalaması</w:t>
      </w:r>
      <w:r w:rsidRPr="00A16BC8">
        <w:t xml:space="preserve"> şartını sağlayan 2. Sınıf öğrencileri 3. Veya 4. Yarıyıl İşletmede Mesleki Eğitim dersini seçebilirler. </w:t>
      </w:r>
    </w:p>
    <w:p w14:paraId="49B86550" w14:textId="77777777" w:rsidR="00C02854" w:rsidRPr="00A16BC8" w:rsidRDefault="00C02854" w:rsidP="008839A1">
      <w:pPr>
        <w:pStyle w:val="ListeParagraf"/>
        <w:rPr>
          <w:b/>
        </w:rPr>
      </w:pPr>
      <w:r w:rsidRPr="00A16BC8">
        <w:lastRenderedPageBreak/>
        <w:t xml:space="preserve">İşletmede Mesleki Eğitim </w:t>
      </w:r>
      <w:r w:rsidRPr="008B384B">
        <w:t>dersini</w:t>
      </w:r>
      <w:r w:rsidRPr="00A16BC8">
        <w:t xml:space="preserve"> seçen öğrenci işyeri tarafından onaylanmış </w:t>
      </w:r>
      <w:r w:rsidRPr="00A16BC8">
        <w:rPr>
          <w:b/>
        </w:rPr>
        <w:t>İşletmede Mesleki Eğitim Kabul Formunu</w:t>
      </w:r>
      <w:r w:rsidRPr="00A16BC8">
        <w:t xml:space="preserve"> Bölüm Başkanlığına yarıyıl başlangıç tarihinden en az 10 gün önce teslim etmelidir. </w:t>
      </w:r>
    </w:p>
    <w:p w14:paraId="42138714" w14:textId="77777777" w:rsidR="00C02854" w:rsidRPr="00A16BC8" w:rsidRDefault="00C02854" w:rsidP="008839A1">
      <w:pPr>
        <w:pStyle w:val="ListeParagraf"/>
        <w:rPr>
          <w:b/>
        </w:rPr>
      </w:pPr>
      <w:r w:rsidRPr="00A16BC8">
        <w:t xml:space="preserve">İşletmede Mesleki Eğitim </w:t>
      </w:r>
      <w:r w:rsidRPr="008B384B">
        <w:t>dersi</w:t>
      </w:r>
      <w:r w:rsidRPr="00A16BC8">
        <w:t xml:space="preserve"> kapsamında uygulama eğitimine başlayacak öğrencilere yönelik tarih ve saati web sayfasında ilan edilmek suretiyle bilgilendirme toplantısı düzenlenir. </w:t>
      </w:r>
    </w:p>
    <w:p w14:paraId="0231DC04" w14:textId="331725D5" w:rsidR="00C02854" w:rsidRPr="00231382" w:rsidRDefault="00C02854" w:rsidP="008839A1">
      <w:pPr>
        <w:pStyle w:val="ListeParagraf"/>
        <w:rPr>
          <w:b/>
        </w:rPr>
      </w:pPr>
      <w:r w:rsidRPr="008B384B">
        <w:t>İşletmede</w:t>
      </w:r>
      <w:r w:rsidRPr="00A16BC8">
        <w:t xml:space="preserve"> Mesleki Eğitim dersi kapsamında adına öğrenci tanımlanan öğretim elemanı 16 hafta boyunca bu öğrencilerin danışmanlığını sürdürür ve ziyaretlerini planlar.</w:t>
      </w:r>
    </w:p>
    <w:p w14:paraId="5BED3812" w14:textId="77777777" w:rsidR="00231382" w:rsidRPr="00231382" w:rsidRDefault="00231382" w:rsidP="00231382">
      <w:r w:rsidRPr="00231382">
        <w:rPr>
          <w:rStyle w:val="Balk5Char"/>
        </w:rPr>
        <w:t>İşletmede Mesleki Eğitimin Amacı</w:t>
      </w:r>
      <w:r w:rsidRPr="00231382">
        <w:t>, öğrenim süreleri içinde kazandıkları bilgi ve deneyimlerini pekiştirmek, işyerlerindeki organizasyon yapısını tanıtmak ve iş disiplini kazandırmak, almış oldukları teorik ve uygulamalı mühendislik bilgilerini kullanabilme ve uygulamaya aktarma becerisini kazandırmak, İşletmede Mesleki Eğitim yaptıkları kurumlarda takım ruhu içerisinde hareket ederek birlikte iş yapabilme alışkanlığı kazandırmak, sektörde yaşanan teknolojik gelişmeleri takip edebilme imkânı sunmaktır.</w:t>
      </w:r>
    </w:p>
    <w:p w14:paraId="55FCD097" w14:textId="77777777" w:rsidR="00231382" w:rsidRPr="00231382" w:rsidRDefault="00231382" w:rsidP="00231382">
      <w:r w:rsidRPr="00231382">
        <w:t>Üniversite‐Sanayi iş birliği ile uygulama becerisine sahip bireyler yetiştirmek, üniversitenin ve sanayinin imkânlarını karşılıklı paylaşmak ve böylece bir sinerji etkisi oluşturmak hedeflenmektedir.</w:t>
      </w:r>
    </w:p>
    <w:p w14:paraId="5EDB1974" w14:textId="64E94BD0" w:rsidR="00231382" w:rsidRPr="00231382" w:rsidRDefault="00231382" w:rsidP="00231382">
      <w:pPr>
        <w:pStyle w:val="Balk3"/>
      </w:pPr>
      <w:bookmarkStart w:id="30" w:name="_Toc107269505"/>
      <w:r w:rsidRPr="00231382">
        <w:t>Modelin İş Dünyasına Yararları</w:t>
      </w:r>
      <w:bookmarkEnd w:id="30"/>
    </w:p>
    <w:p w14:paraId="166C66DD" w14:textId="77777777" w:rsidR="00231382" w:rsidRPr="00231382" w:rsidRDefault="00231382" w:rsidP="00231382">
      <w:r w:rsidRPr="00231382">
        <w:t>İhtiyaç duyulan uygulama becerisine sahip bireyler yetiştirilecektir. Programlar iş dünyasının gereksinimleri doğrultusunda güncellenecektir. İş dünyası ile akademik personelin kaynaşması sağlanacaktır. İşletmeler kendilerine uyum sağlayabilecek öğrencileri tespit edecektir. İşletmeler, çalışanların işe başlangıç eğitim yükünden kurtulacaktır. İşe başlayan elemanların daha kısa sürede adaptasyonu sağlanacaktır. Ek bir maliyete katlanılmadan işgücü elde edilecektir. İşletmelerin Ar‐Ge teşviklerinden yararlanması sağlanacaktır.</w:t>
      </w:r>
    </w:p>
    <w:p w14:paraId="2B7B63B6" w14:textId="6E3A5645" w:rsidR="00231382" w:rsidRPr="00231382" w:rsidRDefault="00231382" w:rsidP="00231382">
      <w:pPr>
        <w:pStyle w:val="Balk3"/>
      </w:pPr>
      <w:bookmarkStart w:id="31" w:name="_Toc107269506"/>
      <w:r w:rsidRPr="00231382">
        <w:t>Modelin İşleyişi</w:t>
      </w:r>
      <w:bookmarkEnd w:id="31"/>
    </w:p>
    <w:p w14:paraId="37AD105E" w14:textId="0E34B3FC" w:rsidR="00231382" w:rsidRPr="00231382" w:rsidRDefault="00231382" w:rsidP="00231382">
      <w:pPr>
        <w:pStyle w:val="ListeParagraf"/>
      </w:pPr>
      <w:r w:rsidRPr="00231382">
        <w:t>Dönem içinde akademik takvim süresince 16 hafta olarak uygulanacaktır.</w:t>
      </w:r>
    </w:p>
    <w:p w14:paraId="0559A910" w14:textId="185D894B" w:rsidR="00231382" w:rsidRPr="00231382" w:rsidRDefault="00231382" w:rsidP="00231382">
      <w:pPr>
        <w:pStyle w:val="ListeParagraf"/>
      </w:pPr>
      <w:r w:rsidRPr="00231382">
        <w:t>Öğrencinin işyerine %80 oranında devamı zorunludur.</w:t>
      </w:r>
    </w:p>
    <w:p w14:paraId="5BB78628" w14:textId="668931F5" w:rsidR="00231382" w:rsidRPr="00231382" w:rsidRDefault="00231382" w:rsidP="00231382">
      <w:pPr>
        <w:pStyle w:val="ListeParagraf"/>
      </w:pPr>
      <w:r w:rsidRPr="00231382">
        <w:t>Tam zamanlı olacaktır.</w:t>
      </w:r>
    </w:p>
    <w:p w14:paraId="2AA280FA" w14:textId="31A996AF" w:rsidR="00231382" w:rsidRPr="00231382" w:rsidRDefault="00231382" w:rsidP="00231382">
      <w:pPr>
        <w:pStyle w:val="ListeParagraf"/>
      </w:pPr>
      <w:r w:rsidRPr="00231382">
        <w:t>İşletmede Mesleki Eğitimine işletmelerde devam edecek öğrencilerin sigorta primleri SGK hükümlerine göre Sakarya Uygulamalı Bilimler Üniversitesi tarafından ödenecektir. (Sigorta, kaza ve meslek hastalıklarını kapsamaktadır)</w:t>
      </w:r>
    </w:p>
    <w:p w14:paraId="373AC57F" w14:textId="60B7C4AB" w:rsidR="00231382" w:rsidRPr="00231382" w:rsidRDefault="00231382" w:rsidP="00231382">
      <w:pPr>
        <w:pStyle w:val="ListeParagraf"/>
      </w:pPr>
      <w:r w:rsidRPr="00231382">
        <w:lastRenderedPageBreak/>
        <w:t>İşletmede Mesleki Eğitimin uygun bir şekilde yapılabilmesi maksadıyla öğrencilerin takip ve denetimi; üniversiteden bir denetçi öğretim elemanı, işletmelerden bir İşletmede Mesleki Eğitim sorumlusu tarafından yapılacaktır.</w:t>
      </w:r>
    </w:p>
    <w:p w14:paraId="64B76856" w14:textId="0500D00E" w:rsidR="00231382" w:rsidRPr="00231382" w:rsidRDefault="00231382" w:rsidP="00231382">
      <w:pPr>
        <w:pStyle w:val="ListeParagraf"/>
      </w:pPr>
      <w:r w:rsidRPr="00231382">
        <w:tab/>
        <w:t>Başarı notunun bir kısmı sorumlu öğretim elemanı ve İşletmede Mesleki Eğitim Sorumlusu tarafından ortak olarak belirlenecektir.</w:t>
      </w:r>
    </w:p>
    <w:p w14:paraId="6B2A84DB" w14:textId="5FB2942D" w:rsidR="00231382" w:rsidRPr="00231382" w:rsidRDefault="00231382" w:rsidP="00231382">
      <w:pPr>
        <w:pStyle w:val="ListeParagraf"/>
      </w:pPr>
      <w:r w:rsidRPr="00231382">
        <w:t>İşletmede Mesleki Eğitimini yapan öğrenciler başarılı olmak için 100 üzerinden en az  65 almaları gereklidir.</w:t>
      </w:r>
    </w:p>
    <w:p w14:paraId="474F4DC4" w14:textId="56EC432A" w:rsidR="00231382" w:rsidRPr="00231382" w:rsidRDefault="00231382" w:rsidP="00231382">
      <w:pPr>
        <w:pStyle w:val="Balk3"/>
      </w:pPr>
      <w:bookmarkStart w:id="32" w:name="_Toc107269507"/>
      <w:r w:rsidRPr="00231382">
        <w:t>İşletmede Mesleki Eğitim ve Öğrenci Bilgilendirme</w:t>
      </w:r>
      <w:bookmarkEnd w:id="32"/>
    </w:p>
    <w:p w14:paraId="48672C46" w14:textId="458379E5" w:rsidR="00231382" w:rsidRPr="00231382" w:rsidRDefault="00231382" w:rsidP="00231382">
      <w:pPr>
        <w:pStyle w:val="Balk5"/>
      </w:pPr>
      <w:r w:rsidRPr="00231382">
        <w:t>1.</w:t>
      </w:r>
      <w:r>
        <w:t xml:space="preserve"> </w:t>
      </w:r>
      <w:r w:rsidRPr="00231382">
        <w:t>Adım:</w:t>
      </w:r>
    </w:p>
    <w:p w14:paraId="2466AE34" w14:textId="391F5384" w:rsidR="00231382" w:rsidRPr="00231382" w:rsidRDefault="00231382" w:rsidP="0075785E">
      <w:pPr>
        <w:rPr>
          <w:b/>
        </w:rPr>
      </w:pPr>
      <w:r w:rsidRPr="00231382">
        <w:t xml:space="preserve">Öğrenci ilk olarak “İşletmede Mesleki Eğitim Yönergesini” incelemelidir. </w:t>
      </w:r>
      <w:r w:rsidR="0075785E">
        <w:t xml:space="preserve">Yönergeyi </w:t>
      </w:r>
      <w:hyperlink r:id="rId18" w:history="1">
        <w:r w:rsidR="0075785E" w:rsidRPr="0075785E">
          <w:rPr>
            <w:rStyle w:val="Kpr"/>
          </w:rPr>
          <w:t>buraya</w:t>
        </w:r>
      </w:hyperlink>
      <w:r w:rsidR="0075785E">
        <w:t xml:space="preserve"> tıklayarak indirebilirsiniz.</w:t>
      </w:r>
    </w:p>
    <w:p w14:paraId="355D3D65" w14:textId="469914D3" w:rsidR="00231382" w:rsidRPr="00231382" w:rsidRDefault="00231382" w:rsidP="0075785E">
      <w:pPr>
        <w:pStyle w:val="Balk5"/>
      </w:pPr>
      <w:r w:rsidRPr="00231382">
        <w:t>2.</w:t>
      </w:r>
      <w:r w:rsidR="0075785E">
        <w:t xml:space="preserve"> </w:t>
      </w:r>
      <w:r w:rsidRPr="00231382">
        <w:t>Adım:</w:t>
      </w:r>
    </w:p>
    <w:p w14:paraId="55090F6D" w14:textId="752389D6" w:rsidR="00231382" w:rsidRPr="00231382" w:rsidRDefault="00231382" w:rsidP="0075785E">
      <w:r w:rsidRPr="00231382">
        <w:t xml:space="preserve">İşletmede Mesleki Eğitim dersini seçebilmek için gerekli </w:t>
      </w:r>
      <w:r w:rsidR="0075785E" w:rsidRPr="00231382">
        <w:t>olan</w:t>
      </w:r>
      <w:r w:rsidR="0075785E">
        <w:t xml:space="preserve">, </w:t>
      </w:r>
      <w:r w:rsidR="0075785E" w:rsidRPr="00231382">
        <w:t>ikinci dönem ya da üçüncü dönem genel not ortalaması en az 1,80 olma</w:t>
      </w:r>
      <w:r w:rsidR="0075785E">
        <w:t xml:space="preserve"> </w:t>
      </w:r>
      <w:r w:rsidRPr="00231382">
        <w:t>şart</w:t>
      </w:r>
      <w:r w:rsidR="0075785E">
        <w:t>ını</w:t>
      </w:r>
      <w:r w:rsidRPr="00231382">
        <w:t xml:space="preserve"> sağlayan öğrenciler ders seçim haftasında İşletmede Mesleki Eğitim dersini seçmelidir.</w:t>
      </w:r>
    </w:p>
    <w:p w14:paraId="26D4CB71" w14:textId="6CB88040" w:rsidR="00231382" w:rsidRPr="00231382" w:rsidRDefault="00231382" w:rsidP="0075785E">
      <w:pPr>
        <w:pStyle w:val="Balk5"/>
      </w:pPr>
      <w:r w:rsidRPr="00231382">
        <w:t>3.</w:t>
      </w:r>
      <w:r w:rsidR="0075785E">
        <w:t xml:space="preserve"> </w:t>
      </w:r>
      <w:r w:rsidRPr="00231382">
        <w:t>Adım:</w:t>
      </w:r>
    </w:p>
    <w:p w14:paraId="6AFF5A61" w14:textId="7CBB27F6" w:rsidR="00231382" w:rsidRPr="00231382" w:rsidRDefault="00231382" w:rsidP="0075785E">
      <w:r w:rsidRPr="00231382">
        <w:t>Öğretim yarıyılının ilk başladığı hafta İşletmede Mesleki Eğitim komisyonu tarafından ilan edilen günde yapılan bilgilendirme ve yerleştirme toplantısına katılmalıdır.</w:t>
      </w:r>
      <w:r w:rsidR="0075785E">
        <w:t xml:space="preserve"> </w:t>
      </w:r>
      <w:r w:rsidRPr="00231382">
        <w:t>Öğrenciler</w:t>
      </w:r>
      <w:r w:rsidR="0075785E">
        <w:t>e</w:t>
      </w:r>
      <w:r w:rsidRPr="00231382">
        <w:t xml:space="preserve"> bu toplantıda “Formların doldurulması </w:t>
      </w:r>
      <w:r w:rsidR="00C75A4A" w:rsidRPr="00231382">
        <w:t xml:space="preserve">ve </w:t>
      </w:r>
      <w:r w:rsidR="00C75A4A">
        <w:t>İşletmede</w:t>
      </w:r>
      <w:r w:rsidR="0075785E">
        <w:t xml:space="preserve"> Mesleki Eğitim </w:t>
      </w:r>
      <w:r w:rsidR="0075785E" w:rsidRPr="00231382">
        <w:t>süre</w:t>
      </w:r>
      <w:r w:rsidR="0075785E">
        <w:t>çleri</w:t>
      </w:r>
      <w:r w:rsidRPr="00231382">
        <w:t>” doğrultusunda bilgi verilerek işletmelere yerleştirileceğinden, bu toplantıya katılmak önem arz etmektedir.</w:t>
      </w:r>
    </w:p>
    <w:p w14:paraId="36814586" w14:textId="2A4D203E" w:rsidR="00231382" w:rsidRPr="00231382" w:rsidRDefault="00231382" w:rsidP="0075785E">
      <w:pPr>
        <w:pStyle w:val="Balk5"/>
      </w:pPr>
      <w:r w:rsidRPr="00231382">
        <w:t>4.</w:t>
      </w:r>
      <w:r w:rsidR="0075785E">
        <w:t xml:space="preserve"> </w:t>
      </w:r>
      <w:r w:rsidRPr="00231382">
        <w:t>Adım:</w:t>
      </w:r>
    </w:p>
    <w:p w14:paraId="185507D7" w14:textId="77777777" w:rsidR="00231382" w:rsidRPr="00231382" w:rsidRDefault="00231382" w:rsidP="0075785E">
      <w:r w:rsidRPr="00231382">
        <w:t>İşletmede Mesleki Eğitim Kabul Formu’nda</w:t>
      </w:r>
      <w:r w:rsidRPr="00231382">
        <w:tab/>
        <w:t xml:space="preserve"> belirtilen başlama tarihinden itibaren yerleştirildiğiniz işletmeye giderek İşletmede Mesleki Eğitime başlamalısınız.</w:t>
      </w:r>
    </w:p>
    <w:p w14:paraId="3EF9472A" w14:textId="5755A7DA" w:rsidR="00231382" w:rsidRPr="00231382" w:rsidRDefault="00231382" w:rsidP="00FF77F5">
      <w:pPr>
        <w:pStyle w:val="Balk5"/>
      </w:pPr>
      <w:r w:rsidRPr="00231382">
        <w:t>5. Adım:</w:t>
      </w:r>
    </w:p>
    <w:p w14:paraId="3B64CF3D" w14:textId="0C15441E" w:rsidR="00231382" w:rsidRPr="00231382" w:rsidRDefault="00231382" w:rsidP="0075785E">
      <w:r w:rsidRPr="00231382">
        <w:t>İşletmede Mesleki Eğitim yapıyorken okul tarafından ilan edilen ara sınav haftasının son gününde Denetçi Öğretim Üyesi’ne teslim etmek üzere bir ara rapor hazırlamalısınız. İşletmede Mesleki Eğitim bilgilendirme toplantısında teslimatın ne şekilde yapılacağı belirtilecektir.</w:t>
      </w:r>
    </w:p>
    <w:p w14:paraId="256F31E6" w14:textId="26E2F849" w:rsidR="00231382" w:rsidRPr="00231382" w:rsidRDefault="00231382" w:rsidP="00FF77F5">
      <w:pPr>
        <w:pStyle w:val="Balk5"/>
      </w:pPr>
      <w:r w:rsidRPr="00231382">
        <w:t>6. Adım:</w:t>
      </w:r>
    </w:p>
    <w:p w14:paraId="0B9BFC91" w14:textId="096BF90D" w:rsidR="00231382" w:rsidRPr="00231382" w:rsidRDefault="00231382" w:rsidP="0075785E">
      <w:r w:rsidRPr="00231382">
        <w:lastRenderedPageBreak/>
        <w:t>İşletmede Mesleki Eğitim yapıyorken okul tarafından ilan edilen dönem sonu sınav tarihlerinin ikinci haftasında staj komisyonuna teslim etmek üzere bir final raporu hazırlamalısınız. Raporla birlikte Denetçi Öğretim Üyesi tarafından size verilen anketleri ve işletme yetkilisinin kapalı zarf içerisinde verdiği Değerlendirme Formu da teslim edilmelidir.</w:t>
      </w:r>
    </w:p>
    <w:p w14:paraId="7A34F308" w14:textId="3DE395D5" w:rsidR="00231382" w:rsidRPr="00231382" w:rsidRDefault="00231382" w:rsidP="00FF77F5">
      <w:pPr>
        <w:pStyle w:val="Balk5"/>
      </w:pPr>
      <w:r w:rsidRPr="00231382">
        <w:t>7. Adım:</w:t>
      </w:r>
    </w:p>
    <w:p w14:paraId="5C5C6820" w14:textId="77777777" w:rsidR="00231382" w:rsidRPr="00231382" w:rsidRDefault="00231382" w:rsidP="00FF77F5">
      <w:r w:rsidRPr="00231382">
        <w:t>İşletmede Mesleki Eğitim yapıyorken okul tarafından ilan edilen tarihte İşletmede Mesleki Eğitim dersi sınavına katılmalısınız.</w:t>
      </w:r>
    </w:p>
    <w:p w14:paraId="657AB2F8" w14:textId="145DC36B" w:rsidR="00231382" w:rsidRPr="00231382" w:rsidRDefault="00231382" w:rsidP="00FF77F5">
      <w:pPr>
        <w:pStyle w:val="Balk5"/>
      </w:pPr>
      <w:r w:rsidRPr="00231382">
        <w:t>8. Adım:</w:t>
      </w:r>
    </w:p>
    <w:p w14:paraId="3D6B093B" w14:textId="5AEEB4F4" w:rsidR="00C02854" w:rsidRPr="00D6628F" w:rsidRDefault="00231382" w:rsidP="002A1E84">
      <w:r w:rsidRPr="00231382">
        <w:t>İşletmede Mesleki Eğitim yapıyorken Bölüm tarafından ilan edilen tarihte İşletmede Mesleki Eğitim dersi sözlü sunumuna katılmalısınız. Bu sunum bölüm tarafından belirlenen bir sözlü sunum komisyonuna yapılacaktır.</w:t>
      </w:r>
      <w:r w:rsidR="00FF77F5">
        <w:t xml:space="preserve"> </w:t>
      </w:r>
      <w:r w:rsidR="00C02854">
        <w:t>Başvuru formu</w:t>
      </w:r>
      <w:r w:rsidR="002A1E84">
        <w:t>nu</w:t>
      </w:r>
      <w:r w:rsidR="00C02854">
        <w:t xml:space="preserve"> </w:t>
      </w:r>
      <w:hyperlink r:id="rId19" w:history="1">
        <w:r w:rsidR="0075785E" w:rsidRPr="0075785E">
          <w:rPr>
            <w:rStyle w:val="Kpr"/>
          </w:rPr>
          <w:t>buraya</w:t>
        </w:r>
      </w:hyperlink>
      <w:r w:rsidR="002A1E84">
        <w:t xml:space="preserve"> tıklayarak indirebilirsiniz.</w:t>
      </w:r>
    </w:p>
    <w:p w14:paraId="4E4E0230" w14:textId="77777777" w:rsidR="00C02854" w:rsidRPr="002D45CD" w:rsidRDefault="00C02854" w:rsidP="00B17A9B">
      <w:pPr>
        <w:pStyle w:val="Balk2"/>
      </w:pPr>
      <w:bookmarkStart w:id="33" w:name="_Toc107269508"/>
      <w:r w:rsidRPr="002D45CD">
        <w:t>STAJ</w:t>
      </w:r>
      <w:bookmarkEnd w:id="33"/>
      <w:r w:rsidRPr="002D45CD">
        <w:t xml:space="preserve"> </w:t>
      </w:r>
    </w:p>
    <w:p w14:paraId="6E34DB5C" w14:textId="77777777" w:rsidR="00B17A9B" w:rsidRDefault="00B17A9B" w:rsidP="008839A1">
      <w:pPr>
        <w:pStyle w:val="ListeParagraf"/>
      </w:pPr>
      <w:r>
        <w:t xml:space="preserve">Sakarya Uygulamalı Bilimler Üniversitesi Meslek Yüksekokul öğrencileri, öğrenimleri süresince en az 30 (otuz) iş günü staj yapmak zorundadırlar. </w:t>
      </w:r>
    </w:p>
    <w:p w14:paraId="21B6B88A" w14:textId="5974BAF3" w:rsidR="00C02854" w:rsidRPr="00EC71B5" w:rsidRDefault="00B17A9B" w:rsidP="008839A1">
      <w:pPr>
        <w:pStyle w:val="ListeParagraf"/>
      </w:pPr>
      <w:r>
        <w:t>Öğrenci stajını bir ya da 2 (iki) farklı işletmede yapabilir. Zorunlu işyeri stajı 2. Yarıyılın sonundan itibaren başlar. Öğrenciler 2.yarıyıldan sonra (birinci sınıfın sonunda) bir defada on beş (15) ya da otuz (30) iş günü staj yapabilir.</w:t>
      </w:r>
    </w:p>
    <w:p w14:paraId="05B64B98" w14:textId="77777777" w:rsidR="00C02854" w:rsidRPr="00A16BC8" w:rsidRDefault="00C02854" w:rsidP="008839A1">
      <w:pPr>
        <w:pStyle w:val="ListeParagraf"/>
        <w:rPr>
          <w:b/>
        </w:rPr>
      </w:pPr>
      <w:r w:rsidRPr="00A16BC8">
        <w:t>Stajlar, üniversite akademik takvimdeki ders ve sınav dönemleri dışında kalan günlerde yapılır. Staj yapılan iş yerinin hafta sonları da (Cumartesi-Pazar) faaliyette olması durumunda belgelemek şartıyla öğrenci hafta sonu da staj yapılabilir.</w:t>
      </w:r>
    </w:p>
    <w:p w14:paraId="3D7EC9CE" w14:textId="77777777" w:rsidR="00C02854" w:rsidRPr="00A16BC8" w:rsidRDefault="00C02854" w:rsidP="008839A1">
      <w:pPr>
        <w:pStyle w:val="ListeParagraf"/>
        <w:rPr>
          <w:b/>
        </w:rPr>
      </w:pPr>
      <w:r w:rsidRPr="00A16BC8">
        <w:t xml:space="preserve">Staj </w:t>
      </w:r>
      <w:r w:rsidRPr="00B17A9B">
        <w:t>yerleri</w:t>
      </w:r>
      <w:r w:rsidRPr="00A16BC8">
        <w:t>, bölüm başkanlığınca uygun görülen yerler öncelikli olmak kaydıyla, öğrencilerin bizzat kendileri tarafından bulunur.</w:t>
      </w:r>
    </w:p>
    <w:p w14:paraId="4410B788" w14:textId="77777777" w:rsidR="00C02854" w:rsidRPr="00A16BC8" w:rsidRDefault="00C02854" w:rsidP="008839A1">
      <w:pPr>
        <w:pStyle w:val="ListeParagraf"/>
        <w:rPr>
          <w:b/>
        </w:rPr>
      </w:pPr>
      <w:r w:rsidRPr="00A16BC8">
        <w:t xml:space="preserve">Meslek </w:t>
      </w:r>
      <w:r w:rsidRPr="00B17A9B">
        <w:t>Yüksekokulu</w:t>
      </w:r>
      <w:r w:rsidRPr="00A16BC8">
        <w:t xml:space="preserve"> öğrencileri bölüm başkanlığınca her yıl en az </w:t>
      </w:r>
      <w:r>
        <w:t>bir</w:t>
      </w:r>
      <w:r w:rsidRPr="00A16BC8">
        <w:t xml:space="preserve"> kez Staj konusunda bilgilendirilir veya bilgilendirme sunumu web sayfasında yayınlanır.</w:t>
      </w:r>
    </w:p>
    <w:p w14:paraId="505DB220" w14:textId="77777777" w:rsidR="00C02854" w:rsidRPr="00A16BC8" w:rsidRDefault="00C02854" w:rsidP="008839A1">
      <w:pPr>
        <w:pStyle w:val="ListeParagraf"/>
        <w:rPr>
          <w:b/>
        </w:rPr>
      </w:pPr>
      <w:r w:rsidRPr="00A16BC8">
        <w:t xml:space="preserve">Öğrenci staj yapmaya </w:t>
      </w:r>
      <w:r w:rsidRPr="00B17A9B">
        <w:t>karar</w:t>
      </w:r>
      <w:r w:rsidRPr="00A16BC8">
        <w:t xml:space="preserve"> verdiği yer için “Staj Başvuru Formu” nu iki nüsha olarak doldurur. İlgili işyeri tarafından onaylanmış “Staj Başvuru Forumu’nun bir nüshası staja başlama tarihinden en geç 5 iş günü öncesinden bölüm-program başkanlığına posta veya elden teslim edilir. Staj belgelerini belirtilen süre içerisinde teslim etmeyen öğrencilerin sosyal güvenlik sistemine girişleri yapılamayacağı için stajlarına başlaması söz konusu olamaz.</w:t>
      </w:r>
    </w:p>
    <w:p w14:paraId="358747AC" w14:textId="77777777" w:rsidR="00C02854" w:rsidRPr="00A16BC8" w:rsidRDefault="00C02854" w:rsidP="008839A1">
      <w:pPr>
        <w:pStyle w:val="ListeParagraf"/>
        <w:rPr>
          <w:b/>
        </w:rPr>
      </w:pPr>
      <w:r w:rsidRPr="00A16BC8">
        <w:lastRenderedPageBreak/>
        <w:t>Stajyer öğrenci, işletmedeki staj süresi içinde staj evrakını doldurur ve çalışma süresince ve sonunda gerekli yerleri işletme yetkililerine onaylatır. Staj defterinin her sayfasının işletmedeki staj sorumlusu veya sorumluları tarafından imzalanmış olması, ilk ve son sayfaların ise onaylı ve mühürlü olması gerekmektedir.</w:t>
      </w:r>
    </w:p>
    <w:p w14:paraId="21D5675B" w14:textId="77777777" w:rsidR="00C02854" w:rsidRPr="002D45CD" w:rsidRDefault="00C02854" w:rsidP="008839A1">
      <w:pPr>
        <w:pStyle w:val="ListeParagraf"/>
        <w:rPr>
          <w:b/>
        </w:rPr>
      </w:pPr>
      <w:r w:rsidRPr="00A16BC8">
        <w:t xml:space="preserve">Stajını tamamlayan öğrencilerin staj </w:t>
      </w:r>
      <w:r w:rsidRPr="00B17A9B">
        <w:t>değerlendirmeleri</w:t>
      </w:r>
      <w:r w:rsidRPr="00A16BC8">
        <w:t>; ilgili bölümün Staj Komisyonu tarafından yapılan inceleme, sınav ve değerlendirmeler sonucu yapılır. Değerlendirme sonucunda öğrencinin yaptığı staj kabul veya reddedilir. Öğrenci geçersiz sayılan stajını aynı yerde yapabileceği gibi farklı bir yerde de yapabilir.</w:t>
      </w:r>
    </w:p>
    <w:p w14:paraId="53FB2BD6" w14:textId="3C950817" w:rsidR="00C02854" w:rsidRDefault="00B17A9B" w:rsidP="00B17A9B">
      <w:pPr>
        <w:pStyle w:val="Balk2"/>
      </w:pPr>
      <w:bookmarkStart w:id="34" w:name="_Toc107269509"/>
      <w:r>
        <w:t>Sınav</w:t>
      </w:r>
      <w:r>
        <w:rPr>
          <w:spacing w:val="-2"/>
        </w:rPr>
        <w:t xml:space="preserve"> </w:t>
      </w:r>
      <w:r>
        <w:t>Kuralları</w:t>
      </w:r>
      <w:bookmarkEnd w:id="34"/>
    </w:p>
    <w:p w14:paraId="16B56997" w14:textId="77777777" w:rsidR="008D6509" w:rsidRPr="008D6509" w:rsidRDefault="008D6509" w:rsidP="008D6509">
      <w:pPr>
        <w:rPr>
          <w:rFonts w:ascii="Symbol" w:hAnsi="Symbol"/>
        </w:rPr>
      </w:pPr>
      <w:r w:rsidRPr="008D6509">
        <w:rPr>
          <w:lang w:eastAsia="tr-TR" w:bidi="tr-TR"/>
        </w:rPr>
        <w:t>Sınav öncesinde, sırasında ve sonrasında öğrencilerin uyması gereken kurallar şunlardır.</w:t>
      </w:r>
    </w:p>
    <w:p w14:paraId="695D457B" w14:textId="77777777" w:rsidR="008D6509" w:rsidRPr="008D6509" w:rsidRDefault="008D6509" w:rsidP="008839A1">
      <w:pPr>
        <w:pStyle w:val="ListeParagraf"/>
        <w:rPr>
          <w:rFonts w:ascii="Symbol" w:hAnsi="Symbol"/>
        </w:rPr>
      </w:pPr>
      <w:r w:rsidRPr="008D6509">
        <w:t xml:space="preserve">Öğrenciler, sınav programı ilan edildikten sonra sınavların hangi gün, saat ve sınıfta olacağının takibinden kendileri sorumludur. Sınav başlamadan on dakika önce sınav salonunda (sınıfta) bulunmalıdırlar. </w:t>
      </w:r>
    </w:p>
    <w:p w14:paraId="7396B43C" w14:textId="2E8F0C54" w:rsidR="00C02854" w:rsidRDefault="008D6509" w:rsidP="008839A1">
      <w:pPr>
        <w:pStyle w:val="ListeParagraf"/>
      </w:pPr>
      <w:r w:rsidRPr="008D6509">
        <w:t>Öğrenciler, ilan edilmişse sınıf oturma düzenine göre yoksa sınıfta aralıklı ve düzenli oturmalıdır. Görevliler gerektiğinde oturma düzeninde değişiklik yapabilir.</w:t>
      </w:r>
    </w:p>
    <w:p w14:paraId="40D8BD72" w14:textId="4F4029F2" w:rsidR="00501B4E" w:rsidRDefault="00501B4E" w:rsidP="008839A1">
      <w:pPr>
        <w:pStyle w:val="ListeParagraf"/>
      </w:pPr>
      <w:r w:rsidRPr="00501B4E">
        <w:t>Öğrenci Kimlik Belgesi" veya onaylı öğrenci belgesi yanında bulunmayan öğrenciler sınava alınmazlar. Öğrenciler öğrenci kimlik belgelerini sınav başlamadan önce oturdukları sıranın üzerine koymalı ve kimlik belgeleri sınav süresince gözetmenin görebileceği bir yerde durmalıdır.</w:t>
      </w:r>
    </w:p>
    <w:p w14:paraId="6B95F6A6" w14:textId="417216A0" w:rsidR="00501B4E" w:rsidRDefault="00501B4E" w:rsidP="008839A1">
      <w:pPr>
        <w:pStyle w:val="ListeParagraf"/>
      </w:pPr>
      <w:r w:rsidRPr="00501B4E">
        <w:t>Sınıf listeleri, öğrencilerin sınıflara dengeli bir şekilde dağılımını sağlayabilmek için karıştırılabilir. Öğrenci, adının bulunduğu sınıfta sınava girmek zorundadır. Öğrenciler, gerektiğinde dersin öğretim elemanının onayı ile gözetmen tarafından başka bir salonda sınava alınabilir. Dersin öğretim elemanının onayı olmaksızın başka sınıfta sınava giren öğrencilerin sınavları geçersiz sayılır.</w:t>
      </w:r>
    </w:p>
    <w:p w14:paraId="632BBFEA" w14:textId="77777777" w:rsidR="00006D1A" w:rsidRDefault="00006D1A" w:rsidP="008839A1">
      <w:pPr>
        <w:pStyle w:val="ListeParagraf"/>
      </w:pPr>
      <w:r>
        <w:t>Öğrenciler, sınav görevlisinin tüm talimat ve uyarılarına uymak ile yükümlüdürler. Verilen talimatlara uymayan öğrencilerin bu durumu, disiplin soruşturmasına da dayanak olacak şekilde tutanakla tespit altına alınır.</w:t>
      </w:r>
    </w:p>
    <w:p w14:paraId="206E5A70" w14:textId="77837AE6" w:rsidR="00006D1A" w:rsidRDefault="00006D1A" w:rsidP="008839A1">
      <w:pPr>
        <w:pStyle w:val="ListeParagraf"/>
      </w:pPr>
      <w:r>
        <w:t>Sınav salonuna öğrenci kimliğine ek olarak kalem, silgi gibi sınav gereçleri ile sınav görevlisi/ dersin öğretim elemanı tarafından sınavda kullanılmasına izin verilmiş kaynaklar getirilebilir.</w:t>
      </w:r>
    </w:p>
    <w:p w14:paraId="449039C7" w14:textId="5DFE6DBA" w:rsidR="00006D1A" w:rsidRDefault="00006D1A" w:rsidP="008839A1">
      <w:pPr>
        <w:pStyle w:val="ListeParagraf"/>
      </w:pPr>
      <w:r>
        <w:t xml:space="preserve">Salona, 6. fıkrada belirtilenler dışında herhangi bir eşyanın (cep telefonu, ders notları ve kitapları, vb.) getirilmesi durumunda, bu eşya ve malzemelerin öğrencinin sınav sırasında ulaşamayacağı bir yere konulması gerekir. Bu işlemden öğrenciler sorumludur. Ayrıca, sınav salonuna yiyecek ve içecek (su hariç) getirilmemelidir. Sınav gözetmenleri bu sıralanan eşya ve malzemeleri sınav </w:t>
      </w:r>
      <w:r>
        <w:lastRenderedPageBreak/>
        <w:t>düzeni için gözetim altına alabilirler. Telefonların açık olması ya da sadece sessiz moda alınmış olması gibi durumların tespit edilmesi hâlinde gözetmenler kural dışı davranış gösteren öğrencilerin sınav salonunu terk etmesini isteyebilir. Böyle durumların söz konusu olması halinde tutanak tutularak öğrencilerin sınavları geçersiz kabul edilir.</w:t>
      </w:r>
    </w:p>
    <w:p w14:paraId="6C055EE2" w14:textId="4A40A8B9" w:rsidR="00006D1A" w:rsidRDefault="00006D1A" w:rsidP="008839A1">
      <w:pPr>
        <w:pStyle w:val="ListeParagraf"/>
      </w:pPr>
      <w:r>
        <w:t>Sıra, duvar vb. zeminler üzerinde bulunan sınavla ilgili yazılardan ve sıra altındaki /etrafındaki belgelerden o sırada sınava giren öğrenci sorumludur. Öğrenci sınava başlamadan önce sırasını ve çevresini kontrol etmeli, böyle bir durum varsa bu yazıları silmeli ve sınav başlamadan önce sınav görevlilerini bilgilendirmelidir.</w:t>
      </w:r>
    </w:p>
    <w:p w14:paraId="50DAD4F6" w14:textId="0B2CE10F" w:rsidR="00006D1A" w:rsidRDefault="00006D1A" w:rsidP="008839A1">
      <w:pPr>
        <w:pStyle w:val="ListeParagraf"/>
      </w:pPr>
      <w:r>
        <w:t>Öğrenci; sınavın başlangıcında sınav kâğıdına adını-soyadını ve numarasını yazmak/kodlamak ve sınav kâğıdında belirtilen alana imzasını atmak zorundadır.</w:t>
      </w:r>
    </w:p>
    <w:p w14:paraId="6B8514E1" w14:textId="572A9843" w:rsidR="00006D1A" w:rsidRDefault="00006D1A" w:rsidP="00006D1A">
      <w:r>
        <w:t xml:space="preserve">Daha detaylı bilgi için, Sakarya Uygulamalı Bilimler Üniversitesinin lisans ve ön lisans programlarındaki kayıt, eğitim-öğretim, sınav ve değerlendirmelerine ilişkin usul ve esaslarının belirlendiği </w:t>
      </w:r>
      <w:r w:rsidR="007C45AE">
        <w:t xml:space="preserve">SUBÜ Lisans ve Ön Lisans Eğitim-Öğretim ve Sınav Yönetmeliği’ni </w:t>
      </w:r>
      <w:hyperlink r:id="rId20" w:history="1">
        <w:r w:rsidR="007C45AE" w:rsidRPr="007C45AE">
          <w:rPr>
            <w:rStyle w:val="Kpr"/>
          </w:rPr>
          <w:t>buradan</w:t>
        </w:r>
      </w:hyperlink>
      <w:r w:rsidR="007C45AE">
        <w:t xml:space="preserve"> indirebilirsiniz.</w:t>
      </w:r>
    </w:p>
    <w:p w14:paraId="18202399" w14:textId="41FE0B26" w:rsidR="0040099C" w:rsidRDefault="0040099C" w:rsidP="00006D1A"/>
    <w:p w14:paraId="49FE8459" w14:textId="7AA278E8" w:rsidR="006A088D" w:rsidRDefault="006A088D" w:rsidP="00006D1A"/>
    <w:p w14:paraId="4605616E" w14:textId="57778A42" w:rsidR="00C75300" w:rsidRDefault="00C75300" w:rsidP="00006D1A"/>
    <w:p w14:paraId="073B6A62" w14:textId="0D6CED53" w:rsidR="00C75300" w:rsidRDefault="00C75A4A" w:rsidP="00006D1A">
      <w:r>
        <w:br w:type="page"/>
      </w:r>
    </w:p>
    <w:p w14:paraId="0D65962C" w14:textId="5B7EEE5F" w:rsidR="0040099C" w:rsidRDefault="0040099C" w:rsidP="0040099C">
      <w:pPr>
        <w:pStyle w:val="Balk2"/>
      </w:pPr>
      <w:bookmarkStart w:id="35" w:name="_Toc107269510"/>
      <w:r>
        <w:lastRenderedPageBreak/>
        <w:t>Komisyonlar</w:t>
      </w:r>
      <w:bookmarkEnd w:id="35"/>
    </w:p>
    <w:tbl>
      <w:tblPr>
        <w:tblStyle w:val="TabloKlavuzu"/>
        <w:tblW w:w="9493" w:type="dxa"/>
        <w:tblLook w:val="04A0" w:firstRow="1" w:lastRow="0" w:firstColumn="1" w:lastColumn="0" w:noHBand="0" w:noVBand="1"/>
      </w:tblPr>
      <w:tblGrid>
        <w:gridCol w:w="1980"/>
        <w:gridCol w:w="7513"/>
      </w:tblGrid>
      <w:tr w:rsidR="006A088D" w:rsidRPr="006A088D" w14:paraId="3951567E" w14:textId="77777777" w:rsidTr="009C3B92">
        <w:tc>
          <w:tcPr>
            <w:tcW w:w="1980" w:type="dxa"/>
            <w:vAlign w:val="center"/>
          </w:tcPr>
          <w:p w14:paraId="7A0CCD41" w14:textId="77777777" w:rsidR="006A088D" w:rsidRPr="006A088D" w:rsidRDefault="006A088D" w:rsidP="006A088D">
            <w:pPr>
              <w:spacing w:before="0" w:after="0" w:line="240" w:lineRule="auto"/>
              <w:jc w:val="center"/>
              <w:rPr>
                <w:rFonts w:eastAsia="Calibri" w:cs="Times New Roman"/>
                <w:b/>
                <w:color w:val="000000"/>
                <w:sz w:val="20"/>
                <w:szCs w:val="20"/>
              </w:rPr>
            </w:pPr>
            <w:r w:rsidRPr="006A088D">
              <w:rPr>
                <w:rFonts w:eastAsia="Calibri" w:cs="Times New Roman"/>
                <w:b/>
                <w:color w:val="000000"/>
                <w:sz w:val="20"/>
                <w:szCs w:val="20"/>
              </w:rPr>
              <w:t>Komisyon Adı</w:t>
            </w:r>
          </w:p>
        </w:tc>
        <w:tc>
          <w:tcPr>
            <w:tcW w:w="7513" w:type="dxa"/>
            <w:vAlign w:val="center"/>
          </w:tcPr>
          <w:p w14:paraId="582B2CC6" w14:textId="77777777" w:rsidR="006A088D" w:rsidRPr="006A088D" w:rsidRDefault="006A088D" w:rsidP="006A088D">
            <w:pPr>
              <w:spacing w:before="0" w:after="0" w:line="240" w:lineRule="auto"/>
              <w:jc w:val="center"/>
              <w:rPr>
                <w:rFonts w:eastAsia="Calibri" w:cs="Times New Roman"/>
                <w:b/>
                <w:color w:val="000000"/>
                <w:sz w:val="20"/>
                <w:szCs w:val="20"/>
              </w:rPr>
            </w:pPr>
            <w:r w:rsidRPr="006A088D">
              <w:rPr>
                <w:rFonts w:eastAsia="Calibri" w:cs="Times New Roman"/>
                <w:b/>
                <w:color w:val="000000"/>
                <w:sz w:val="20"/>
                <w:szCs w:val="20"/>
              </w:rPr>
              <w:t>Görevin/İşin Kısa Tanımı</w:t>
            </w:r>
          </w:p>
          <w:p w14:paraId="0B619301" w14:textId="77777777" w:rsidR="006A088D" w:rsidRPr="006A088D" w:rsidRDefault="006A088D" w:rsidP="006A088D">
            <w:pPr>
              <w:spacing w:before="0" w:after="0" w:line="240" w:lineRule="auto"/>
              <w:jc w:val="center"/>
              <w:rPr>
                <w:rFonts w:eastAsia="Calibri" w:cs="Times New Roman"/>
                <w:b/>
                <w:color w:val="000000"/>
                <w:sz w:val="20"/>
                <w:szCs w:val="20"/>
              </w:rPr>
            </w:pPr>
          </w:p>
        </w:tc>
      </w:tr>
      <w:tr w:rsidR="006A088D" w:rsidRPr="006A088D" w14:paraId="46B3EC54" w14:textId="77777777" w:rsidTr="00891FD8">
        <w:trPr>
          <w:cantSplit/>
          <w:trHeight w:val="577"/>
        </w:trPr>
        <w:tc>
          <w:tcPr>
            <w:tcW w:w="1980" w:type="dxa"/>
            <w:vAlign w:val="center"/>
          </w:tcPr>
          <w:p w14:paraId="00700468" w14:textId="77777777" w:rsidR="006A088D" w:rsidRPr="006A088D" w:rsidRDefault="006A088D" w:rsidP="006A088D">
            <w:pPr>
              <w:spacing w:before="0" w:after="0" w:line="240" w:lineRule="auto"/>
              <w:jc w:val="center"/>
              <w:rPr>
                <w:rFonts w:eastAsia="Calibri" w:cs="Times New Roman"/>
                <w:b/>
                <w:color w:val="000000"/>
                <w:sz w:val="20"/>
                <w:szCs w:val="20"/>
              </w:rPr>
            </w:pPr>
            <w:r w:rsidRPr="006A088D">
              <w:rPr>
                <w:rFonts w:eastAsia="Calibri" w:cs="Times New Roman"/>
                <w:b/>
                <w:color w:val="000000"/>
                <w:sz w:val="20"/>
                <w:szCs w:val="20"/>
              </w:rPr>
              <w:t>Burs Komisyonu</w:t>
            </w:r>
          </w:p>
        </w:tc>
        <w:tc>
          <w:tcPr>
            <w:tcW w:w="7513" w:type="dxa"/>
            <w:vAlign w:val="center"/>
          </w:tcPr>
          <w:p w14:paraId="2DC70267" w14:textId="2E652E51" w:rsidR="006A088D" w:rsidRPr="006A088D" w:rsidRDefault="006A088D" w:rsidP="00891FD8">
            <w:pPr>
              <w:spacing w:before="0" w:after="0" w:line="240" w:lineRule="auto"/>
              <w:rPr>
                <w:rFonts w:eastAsia="Calibri" w:cs="Times New Roman"/>
                <w:color w:val="000000"/>
                <w:sz w:val="20"/>
                <w:szCs w:val="20"/>
              </w:rPr>
            </w:pPr>
            <w:r w:rsidRPr="006A088D">
              <w:rPr>
                <w:rFonts w:eastAsia="Calibri" w:cs="Times New Roman"/>
                <w:color w:val="000000"/>
                <w:sz w:val="20"/>
                <w:szCs w:val="20"/>
              </w:rPr>
              <w:t>Burs Verecek Kurumlarla Birlikte Eşgüdümlü Çalışmak ve Alınan Kararların İşleme Konulmasını Sağlamaktır.</w:t>
            </w:r>
          </w:p>
        </w:tc>
      </w:tr>
      <w:tr w:rsidR="006A088D" w:rsidRPr="006A088D" w14:paraId="139BF68B" w14:textId="77777777" w:rsidTr="00891FD8">
        <w:trPr>
          <w:cantSplit/>
          <w:trHeight w:val="870"/>
        </w:trPr>
        <w:tc>
          <w:tcPr>
            <w:tcW w:w="1980" w:type="dxa"/>
            <w:vAlign w:val="center"/>
          </w:tcPr>
          <w:p w14:paraId="7F7E3438" w14:textId="77777777" w:rsidR="006A088D" w:rsidRPr="006A088D" w:rsidRDefault="006A088D" w:rsidP="006A088D">
            <w:pPr>
              <w:spacing w:before="0" w:after="0" w:line="240" w:lineRule="auto"/>
              <w:jc w:val="center"/>
              <w:rPr>
                <w:rFonts w:eastAsia="Calibri" w:cs="Times New Roman"/>
                <w:color w:val="000000"/>
                <w:sz w:val="20"/>
                <w:szCs w:val="20"/>
              </w:rPr>
            </w:pPr>
            <w:r w:rsidRPr="006A088D">
              <w:rPr>
                <w:rFonts w:eastAsia="Calibri" w:cs="Times New Roman"/>
                <w:b/>
                <w:color w:val="000000"/>
                <w:sz w:val="20"/>
                <w:szCs w:val="20"/>
              </w:rPr>
              <w:t>Staj Komisyonu</w:t>
            </w:r>
          </w:p>
        </w:tc>
        <w:tc>
          <w:tcPr>
            <w:tcW w:w="7513" w:type="dxa"/>
            <w:vAlign w:val="center"/>
          </w:tcPr>
          <w:p w14:paraId="306AFDEB" w14:textId="013E2AC0" w:rsidR="006A088D" w:rsidRPr="006A088D" w:rsidRDefault="006A088D" w:rsidP="00891FD8">
            <w:pPr>
              <w:spacing w:before="0" w:after="0" w:line="240" w:lineRule="auto"/>
              <w:rPr>
                <w:rFonts w:eastAsia="Calibri" w:cs="Times New Roman"/>
                <w:color w:val="000000"/>
                <w:sz w:val="20"/>
                <w:szCs w:val="20"/>
              </w:rPr>
            </w:pPr>
            <w:r w:rsidRPr="006A088D">
              <w:rPr>
                <w:rFonts w:eastAsia="Calibri" w:cs="Times New Roman"/>
                <w:color w:val="000000"/>
                <w:sz w:val="20"/>
                <w:szCs w:val="20"/>
              </w:rPr>
              <w:t xml:space="preserve">Subü </w:t>
            </w:r>
            <w:r w:rsidR="00C75A4A">
              <w:rPr>
                <w:rFonts w:eastAsia="Calibri" w:cs="Times New Roman"/>
                <w:color w:val="000000"/>
                <w:sz w:val="20"/>
                <w:szCs w:val="20"/>
              </w:rPr>
              <w:t>Hendek</w:t>
            </w:r>
            <w:r w:rsidRPr="006A088D">
              <w:rPr>
                <w:rFonts w:eastAsia="Calibri" w:cs="Times New Roman"/>
                <w:color w:val="000000"/>
                <w:sz w:val="20"/>
                <w:szCs w:val="20"/>
              </w:rPr>
              <w:t xml:space="preserve"> Meslek Yüksekokulları İşyeri Uygulama Eğitimi Yönergesi Kapsamında Staj Eğitiminin Düzenlenmesini, Yürütülmesini Sağlamak ve Değerlendirmektir. Staj ile İlgili Konuların Çözümüne ve İyileştirilmesine İlişkin Çalışmalar Yapmak ve Bu Yolla Stajın Kalitesini Kalıcı Olarak Arttırmayı Hedeflemektir.</w:t>
            </w:r>
          </w:p>
        </w:tc>
      </w:tr>
      <w:tr w:rsidR="006A088D" w:rsidRPr="006A088D" w14:paraId="3499F4B8" w14:textId="77777777" w:rsidTr="00891FD8">
        <w:trPr>
          <w:cantSplit/>
          <w:trHeight w:val="844"/>
        </w:trPr>
        <w:tc>
          <w:tcPr>
            <w:tcW w:w="1980" w:type="dxa"/>
            <w:vAlign w:val="center"/>
          </w:tcPr>
          <w:p w14:paraId="614DE1A0" w14:textId="77777777" w:rsidR="006A088D" w:rsidRPr="006A088D" w:rsidRDefault="006A088D" w:rsidP="006A088D">
            <w:pPr>
              <w:spacing w:before="0" w:after="0" w:line="240" w:lineRule="auto"/>
              <w:jc w:val="center"/>
              <w:rPr>
                <w:rFonts w:eastAsia="Calibri" w:cs="Times New Roman"/>
                <w:b/>
                <w:color w:val="000000"/>
                <w:sz w:val="20"/>
                <w:szCs w:val="20"/>
              </w:rPr>
            </w:pPr>
            <w:r w:rsidRPr="006A088D">
              <w:rPr>
                <w:rFonts w:eastAsia="Calibri" w:cs="Times New Roman"/>
                <w:b/>
                <w:color w:val="000000"/>
                <w:sz w:val="20"/>
                <w:szCs w:val="20"/>
              </w:rPr>
              <w:t>Çap ve Yandal Koordinatörlüğü</w:t>
            </w:r>
          </w:p>
        </w:tc>
        <w:tc>
          <w:tcPr>
            <w:tcW w:w="7513" w:type="dxa"/>
            <w:vAlign w:val="center"/>
          </w:tcPr>
          <w:p w14:paraId="03D59AA2" w14:textId="77777777" w:rsidR="006A088D" w:rsidRPr="006A088D" w:rsidRDefault="006A088D" w:rsidP="006A088D">
            <w:pPr>
              <w:spacing w:before="0" w:after="0" w:line="240" w:lineRule="auto"/>
              <w:rPr>
                <w:rFonts w:eastAsia="Calibri" w:cs="Times New Roman"/>
                <w:color w:val="000000"/>
                <w:sz w:val="20"/>
                <w:szCs w:val="20"/>
              </w:rPr>
            </w:pPr>
            <w:r w:rsidRPr="006A088D">
              <w:rPr>
                <w:rFonts w:eastAsia="Calibri" w:cs="Times New Roman"/>
                <w:color w:val="000000"/>
                <w:sz w:val="20"/>
                <w:szCs w:val="20"/>
              </w:rPr>
              <w:t>Okulumuz Öğrencilerinden Diğer Bölümlerde veya Diğer Bölüm Öğrencilerinden Okulumuzda Çift Anadal veya Yandal Programlarına Dahil Olan Öğrencilerin Sorunlarını Belirler, Çözüm Önerilerini Sunar.</w:t>
            </w:r>
          </w:p>
        </w:tc>
      </w:tr>
      <w:tr w:rsidR="006A088D" w:rsidRPr="006A088D" w14:paraId="7AF2449A" w14:textId="77777777" w:rsidTr="009C3B92">
        <w:trPr>
          <w:cantSplit/>
          <w:trHeight w:val="1134"/>
        </w:trPr>
        <w:tc>
          <w:tcPr>
            <w:tcW w:w="1980" w:type="dxa"/>
            <w:vAlign w:val="center"/>
          </w:tcPr>
          <w:p w14:paraId="114E15B5" w14:textId="77777777" w:rsidR="006A088D" w:rsidRPr="006A088D" w:rsidRDefault="006A088D" w:rsidP="006A088D">
            <w:pPr>
              <w:spacing w:before="0" w:after="0" w:line="240" w:lineRule="auto"/>
              <w:jc w:val="center"/>
              <w:rPr>
                <w:rFonts w:eastAsia="Calibri" w:cs="Times New Roman"/>
                <w:b/>
                <w:color w:val="000000"/>
                <w:sz w:val="20"/>
                <w:szCs w:val="20"/>
              </w:rPr>
            </w:pPr>
            <w:r w:rsidRPr="006A088D">
              <w:rPr>
                <w:rFonts w:eastAsia="Calibri" w:cs="Times New Roman"/>
                <w:b/>
                <w:color w:val="000000"/>
                <w:sz w:val="20"/>
                <w:szCs w:val="20"/>
              </w:rPr>
              <w:t>Yatay Geçiş, İntibak Ve Muafiyet Komisyonu</w:t>
            </w:r>
          </w:p>
        </w:tc>
        <w:tc>
          <w:tcPr>
            <w:tcW w:w="7513" w:type="dxa"/>
            <w:vAlign w:val="center"/>
          </w:tcPr>
          <w:p w14:paraId="486F8FF3" w14:textId="7AAEAE2B" w:rsidR="006A088D" w:rsidRPr="006A088D" w:rsidRDefault="006A088D" w:rsidP="00891FD8">
            <w:pPr>
              <w:spacing w:before="0" w:after="0" w:line="240" w:lineRule="auto"/>
              <w:rPr>
                <w:rFonts w:eastAsia="Calibri" w:cs="Times New Roman"/>
                <w:color w:val="000000"/>
                <w:sz w:val="20"/>
                <w:szCs w:val="20"/>
              </w:rPr>
            </w:pPr>
            <w:r w:rsidRPr="006A088D">
              <w:rPr>
                <w:rFonts w:eastAsia="Calibri" w:cs="Times New Roman"/>
                <w:color w:val="000000"/>
                <w:sz w:val="20"/>
                <w:szCs w:val="20"/>
              </w:rPr>
              <w:t>Subü Üniversitesi Önlisans ve Lisans Eğitim Öğretim ve Sınav Yönetmeliği Kapsamında Eğitim Öğretimin Düzenlenmesini, Yürütülmesini Sağlamak ve Değerlendirmektir. Ulusal ve Uluslararası Başka Bir Yükseköğrenim Programı Kapsamında Başarılı Olunan Derslerin, Subü Üniversitesi Programlarında Eşdeğer Kabul Edilmesini ve Öğrencinin Üniversiteye İntibakına İlişkin İşlemleri Düzenlemektir.</w:t>
            </w:r>
          </w:p>
        </w:tc>
      </w:tr>
      <w:tr w:rsidR="006A088D" w:rsidRPr="006A088D" w14:paraId="1F5FE36D" w14:textId="77777777" w:rsidTr="009C3B92">
        <w:trPr>
          <w:cantSplit/>
          <w:trHeight w:val="816"/>
        </w:trPr>
        <w:tc>
          <w:tcPr>
            <w:tcW w:w="1980" w:type="dxa"/>
            <w:vAlign w:val="center"/>
          </w:tcPr>
          <w:p w14:paraId="3B3EB44B" w14:textId="77777777" w:rsidR="006A088D" w:rsidRPr="006A088D" w:rsidRDefault="006A088D" w:rsidP="006A088D">
            <w:pPr>
              <w:spacing w:before="0" w:after="0" w:line="240" w:lineRule="auto"/>
              <w:jc w:val="center"/>
              <w:rPr>
                <w:rFonts w:eastAsia="Calibri" w:cs="Times New Roman"/>
                <w:color w:val="000000"/>
                <w:sz w:val="20"/>
                <w:szCs w:val="20"/>
              </w:rPr>
            </w:pPr>
            <w:r w:rsidRPr="006A088D">
              <w:rPr>
                <w:rFonts w:eastAsia="Calibri" w:cs="Times New Roman"/>
                <w:b/>
                <w:color w:val="000000"/>
                <w:sz w:val="20"/>
                <w:szCs w:val="20"/>
              </w:rPr>
              <w:t>Mezuniyet Komisyonu</w:t>
            </w:r>
          </w:p>
        </w:tc>
        <w:tc>
          <w:tcPr>
            <w:tcW w:w="7513" w:type="dxa"/>
            <w:vAlign w:val="center"/>
          </w:tcPr>
          <w:p w14:paraId="6F976DE5" w14:textId="48FAA605" w:rsidR="006A088D" w:rsidRPr="006A088D" w:rsidRDefault="006A088D" w:rsidP="006A088D">
            <w:pPr>
              <w:spacing w:before="0" w:after="0" w:line="240" w:lineRule="auto"/>
              <w:rPr>
                <w:rFonts w:eastAsia="Calibri" w:cs="Times New Roman"/>
                <w:color w:val="000000"/>
                <w:sz w:val="20"/>
                <w:szCs w:val="20"/>
              </w:rPr>
            </w:pPr>
            <w:r w:rsidRPr="006A088D">
              <w:rPr>
                <w:rFonts w:eastAsia="Calibri" w:cs="Times New Roman"/>
                <w:color w:val="000000"/>
                <w:sz w:val="20"/>
                <w:szCs w:val="20"/>
              </w:rPr>
              <w:t xml:space="preserve">Subü </w:t>
            </w:r>
            <w:r w:rsidR="00C75A4A">
              <w:rPr>
                <w:rFonts w:eastAsia="Calibri" w:cs="Times New Roman"/>
                <w:color w:val="000000"/>
                <w:sz w:val="20"/>
                <w:szCs w:val="20"/>
              </w:rPr>
              <w:t>Hendek</w:t>
            </w:r>
            <w:r w:rsidRPr="006A088D">
              <w:rPr>
                <w:rFonts w:eastAsia="Calibri" w:cs="Times New Roman"/>
                <w:color w:val="000000"/>
                <w:sz w:val="20"/>
                <w:szCs w:val="20"/>
              </w:rPr>
              <w:t xml:space="preserve"> Meslek Yüksekokulları Öğrencileri ve Mezunlarıyla Olan Bağını Kurumsal Hale Getirmek, Mezunların Kendi Aralarında ve Mezunlarla Eğitim-Öğretime Devam Eden Öğrenciler Arasında İletişimi Sağlamak.</w:t>
            </w:r>
          </w:p>
        </w:tc>
      </w:tr>
      <w:tr w:rsidR="006A088D" w:rsidRPr="006A088D" w14:paraId="6A3BB13E" w14:textId="77777777" w:rsidTr="009C3B92">
        <w:trPr>
          <w:cantSplit/>
          <w:trHeight w:val="804"/>
        </w:trPr>
        <w:tc>
          <w:tcPr>
            <w:tcW w:w="1980" w:type="dxa"/>
            <w:vAlign w:val="center"/>
          </w:tcPr>
          <w:p w14:paraId="3CA4A28A" w14:textId="77777777" w:rsidR="006A088D" w:rsidRPr="006A088D" w:rsidRDefault="006A088D" w:rsidP="006A088D">
            <w:pPr>
              <w:spacing w:before="0" w:after="0" w:line="240" w:lineRule="auto"/>
              <w:jc w:val="center"/>
              <w:rPr>
                <w:rFonts w:eastAsia="Calibri" w:cs="Times New Roman"/>
                <w:b/>
                <w:color w:val="000000"/>
                <w:sz w:val="20"/>
                <w:szCs w:val="20"/>
              </w:rPr>
            </w:pPr>
            <w:r w:rsidRPr="006A088D">
              <w:rPr>
                <w:rFonts w:eastAsia="Calibri" w:cs="Times New Roman"/>
                <w:b/>
                <w:color w:val="000000"/>
                <w:sz w:val="20"/>
                <w:szCs w:val="20"/>
              </w:rPr>
              <w:t>Tanıtım Komisyonu</w:t>
            </w:r>
          </w:p>
        </w:tc>
        <w:tc>
          <w:tcPr>
            <w:tcW w:w="7513" w:type="dxa"/>
            <w:vAlign w:val="center"/>
          </w:tcPr>
          <w:p w14:paraId="793E687E" w14:textId="1A5C922C" w:rsidR="006A088D" w:rsidRPr="006A088D" w:rsidRDefault="006A088D" w:rsidP="00891FD8">
            <w:pPr>
              <w:spacing w:before="0" w:after="0" w:line="240" w:lineRule="auto"/>
              <w:rPr>
                <w:rFonts w:eastAsia="Calibri" w:cs="Times New Roman"/>
                <w:color w:val="000000"/>
                <w:sz w:val="20"/>
                <w:szCs w:val="20"/>
              </w:rPr>
            </w:pPr>
            <w:r w:rsidRPr="006A088D">
              <w:rPr>
                <w:rFonts w:eastAsia="Calibri" w:cs="Times New Roman"/>
                <w:color w:val="000000"/>
                <w:sz w:val="20"/>
                <w:szCs w:val="20"/>
              </w:rPr>
              <w:t>Eğitim-Öğretim Mevzuatına Uygun Olarak, «Halkla İlişkiler ve Tanıtım» Etkinliklerini Yürütmek, İç ve Dış Paydaşlarla Etkili İletişim ve İşbirliğini Dikkate Alan Stratejiler Geliştirmek.</w:t>
            </w:r>
          </w:p>
        </w:tc>
      </w:tr>
      <w:tr w:rsidR="006A088D" w:rsidRPr="006A088D" w14:paraId="0B9F4498" w14:textId="77777777" w:rsidTr="009C3B92">
        <w:trPr>
          <w:cantSplit/>
          <w:trHeight w:val="665"/>
        </w:trPr>
        <w:tc>
          <w:tcPr>
            <w:tcW w:w="1980" w:type="dxa"/>
            <w:vAlign w:val="center"/>
          </w:tcPr>
          <w:p w14:paraId="0F0B80F3" w14:textId="77777777" w:rsidR="006A088D" w:rsidRPr="006A088D" w:rsidRDefault="006A088D" w:rsidP="006A088D">
            <w:pPr>
              <w:spacing w:before="0" w:after="0" w:line="240" w:lineRule="auto"/>
              <w:jc w:val="center"/>
              <w:rPr>
                <w:rFonts w:eastAsia="Calibri" w:cs="Times New Roman"/>
                <w:b/>
                <w:color w:val="000000"/>
                <w:sz w:val="20"/>
                <w:szCs w:val="20"/>
              </w:rPr>
            </w:pPr>
            <w:r w:rsidRPr="006A088D">
              <w:rPr>
                <w:rFonts w:eastAsia="Calibri" w:cs="Times New Roman"/>
                <w:b/>
                <w:color w:val="000000"/>
                <w:sz w:val="20"/>
                <w:szCs w:val="20"/>
              </w:rPr>
              <w:t>Kalite Elçisi</w:t>
            </w:r>
          </w:p>
        </w:tc>
        <w:tc>
          <w:tcPr>
            <w:tcW w:w="7513" w:type="dxa"/>
            <w:vAlign w:val="center"/>
          </w:tcPr>
          <w:p w14:paraId="171B4127" w14:textId="6C6060D9" w:rsidR="006A088D" w:rsidRPr="006A088D" w:rsidRDefault="006A088D" w:rsidP="00891FD8">
            <w:pPr>
              <w:spacing w:before="0" w:after="0" w:line="240" w:lineRule="auto"/>
              <w:rPr>
                <w:rFonts w:eastAsia="Calibri" w:cs="Times New Roman"/>
                <w:color w:val="000000"/>
                <w:sz w:val="20"/>
                <w:szCs w:val="20"/>
              </w:rPr>
            </w:pPr>
            <w:r w:rsidRPr="006A088D">
              <w:rPr>
                <w:rFonts w:eastAsia="Calibri" w:cs="Times New Roman"/>
                <w:color w:val="000000"/>
                <w:sz w:val="20"/>
                <w:szCs w:val="20"/>
              </w:rPr>
              <w:t>Üniversite Bünyesinde Kalite Komisyonu Adında Kalite Koordinatörlüğünün Yürüttüğü Kalite Geliştirme Çalışmalarının Birimlerde Yürütülmesini Sağlamak.</w:t>
            </w:r>
          </w:p>
        </w:tc>
      </w:tr>
      <w:tr w:rsidR="006A088D" w:rsidRPr="006A088D" w14:paraId="7239CA9A" w14:textId="77777777" w:rsidTr="009C3B92">
        <w:trPr>
          <w:cantSplit/>
          <w:trHeight w:val="1134"/>
        </w:trPr>
        <w:tc>
          <w:tcPr>
            <w:tcW w:w="1980" w:type="dxa"/>
            <w:vAlign w:val="center"/>
          </w:tcPr>
          <w:p w14:paraId="7817435F" w14:textId="77777777" w:rsidR="006A088D" w:rsidRPr="006A088D" w:rsidRDefault="006A088D" w:rsidP="006A088D">
            <w:pPr>
              <w:spacing w:before="0" w:after="0" w:line="240" w:lineRule="auto"/>
              <w:jc w:val="center"/>
              <w:rPr>
                <w:rFonts w:eastAsia="Calibri" w:cs="Times New Roman"/>
                <w:b/>
                <w:color w:val="000000"/>
                <w:sz w:val="20"/>
                <w:szCs w:val="20"/>
              </w:rPr>
            </w:pPr>
            <w:r w:rsidRPr="006A088D">
              <w:rPr>
                <w:rFonts w:eastAsia="Calibri" w:cs="Times New Roman"/>
                <w:b/>
                <w:color w:val="000000"/>
                <w:sz w:val="20"/>
                <w:szCs w:val="20"/>
              </w:rPr>
              <w:t>Erasmus-Farabi-Mevlâna Temsilcisi</w:t>
            </w:r>
          </w:p>
        </w:tc>
        <w:tc>
          <w:tcPr>
            <w:tcW w:w="7513" w:type="dxa"/>
            <w:vAlign w:val="center"/>
          </w:tcPr>
          <w:p w14:paraId="2F8090A5" w14:textId="325198A1" w:rsidR="006A088D" w:rsidRPr="006A088D" w:rsidRDefault="006A088D" w:rsidP="006A088D">
            <w:pPr>
              <w:spacing w:before="0" w:after="0" w:line="240" w:lineRule="auto"/>
              <w:rPr>
                <w:rFonts w:eastAsia="Calibri" w:cs="Times New Roman"/>
                <w:color w:val="000000"/>
                <w:sz w:val="20"/>
                <w:szCs w:val="20"/>
              </w:rPr>
            </w:pPr>
            <w:r w:rsidRPr="006A088D">
              <w:rPr>
                <w:rFonts w:eastAsia="Calibri" w:cs="Times New Roman"/>
                <w:color w:val="000000"/>
                <w:sz w:val="20"/>
                <w:szCs w:val="20"/>
              </w:rPr>
              <w:t>Erasmus Öğrenim ve Staj Hareketliliğinden, Farabi Değişim Programı veya Mevlâna Değişim Programından faydalanmak isteyen öğrencileri ilgili yönetmelik ve yönerge hükümlerine uygun bilgilendirmek, yönlendirmek ve üniversitemiz ilgili birimi ile görüşme ve yazışmaları takip etmek,</w:t>
            </w:r>
          </w:p>
        </w:tc>
      </w:tr>
      <w:tr w:rsidR="006A088D" w:rsidRPr="006A088D" w14:paraId="157A419F" w14:textId="77777777" w:rsidTr="009C3B92">
        <w:trPr>
          <w:cantSplit/>
          <w:trHeight w:val="1134"/>
        </w:trPr>
        <w:tc>
          <w:tcPr>
            <w:tcW w:w="1980" w:type="dxa"/>
            <w:vAlign w:val="center"/>
          </w:tcPr>
          <w:p w14:paraId="2E1E6CC8" w14:textId="77777777" w:rsidR="006A088D" w:rsidRPr="006A088D" w:rsidRDefault="006A088D" w:rsidP="006A088D">
            <w:pPr>
              <w:spacing w:before="0" w:after="0" w:line="240" w:lineRule="auto"/>
              <w:jc w:val="center"/>
              <w:rPr>
                <w:rFonts w:eastAsia="Calibri" w:cs="Times New Roman"/>
                <w:color w:val="000000"/>
                <w:sz w:val="20"/>
                <w:szCs w:val="20"/>
              </w:rPr>
            </w:pPr>
            <w:r w:rsidRPr="006A088D">
              <w:rPr>
                <w:rFonts w:eastAsia="Calibri" w:cs="Times New Roman"/>
                <w:b/>
                <w:color w:val="000000"/>
                <w:sz w:val="20"/>
                <w:szCs w:val="20"/>
              </w:rPr>
              <w:t>Spor Kültür Sanat Kurulu Komisyonu</w:t>
            </w:r>
          </w:p>
        </w:tc>
        <w:tc>
          <w:tcPr>
            <w:tcW w:w="7513" w:type="dxa"/>
            <w:vAlign w:val="center"/>
          </w:tcPr>
          <w:p w14:paraId="3A8B8501" w14:textId="48704DE2" w:rsidR="006A088D" w:rsidRPr="006A088D" w:rsidRDefault="006A088D" w:rsidP="00891FD8">
            <w:pPr>
              <w:spacing w:before="0" w:after="0" w:line="240" w:lineRule="auto"/>
              <w:rPr>
                <w:rFonts w:eastAsia="Calibri" w:cs="Times New Roman"/>
                <w:color w:val="000000"/>
                <w:sz w:val="20"/>
                <w:szCs w:val="20"/>
              </w:rPr>
            </w:pPr>
            <w:r w:rsidRPr="006A088D">
              <w:rPr>
                <w:rFonts w:eastAsia="Calibri" w:cs="Times New Roman"/>
                <w:color w:val="000000"/>
                <w:sz w:val="20"/>
                <w:szCs w:val="20"/>
              </w:rPr>
              <w:t>Subü Üst Yönetimi Tarafından Belirlenen Amaç Ve İlkelere Uygun Olarak; Sağlık Kültür Ve Spor Daire Başkanlığının Vizyonu, Misyonu Doğrultusunda Öğrencilerin, Ders Dışı Zamanlarını Değerlendirme Gibi Sosyal İhtiyaçlarını Karşılama Ve Bu Amaçla Bütçe İmkânları Nispetinde Spor Salonları, Kültür Merkezi Ve Bunlardan Öğrencilerin En İyi Şekilde Yararlanmaları İle İlgili Gerekli Tüm Faaliyetlerinin Etkenlik Ve Verimlilik İlkelerine Uygun Olarak Yürütülmesi Amacıyla Çalışmaları Yapmak, Planlamak, Yönlendirmek, Koordine Etmek Ve Denetlemek.</w:t>
            </w:r>
            <w:r w:rsidR="00891FD8">
              <w:rPr>
                <w:rFonts w:eastAsia="Calibri" w:cs="Times New Roman"/>
                <w:color w:val="000000"/>
                <w:sz w:val="20"/>
                <w:szCs w:val="20"/>
              </w:rPr>
              <w:t xml:space="preserve"> </w:t>
            </w:r>
          </w:p>
        </w:tc>
      </w:tr>
      <w:tr w:rsidR="00891FD8" w:rsidRPr="006A088D" w14:paraId="6E90289F" w14:textId="77777777" w:rsidTr="00891FD8">
        <w:trPr>
          <w:cantSplit/>
          <w:trHeight w:val="1040"/>
        </w:trPr>
        <w:tc>
          <w:tcPr>
            <w:tcW w:w="1980" w:type="dxa"/>
            <w:vAlign w:val="center"/>
          </w:tcPr>
          <w:p w14:paraId="341792C2" w14:textId="28ADAAD2" w:rsidR="00891FD8" w:rsidRPr="006A088D" w:rsidRDefault="00891FD8" w:rsidP="00891FD8">
            <w:pPr>
              <w:spacing w:before="0" w:after="0" w:line="240" w:lineRule="auto"/>
              <w:rPr>
                <w:rFonts w:eastAsia="Calibri" w:cs="Times New Roman"/>
                <w:b/>
                <w:color w:val="000000"/>
                <w:sz w:val="20"/>
                <w:szCs w:val="20"/>
              </w:rPr>
            </w:pPr>
            <w:r w:rsidRPr="00891FD8">
              <w:rPr>
                <w:rFonts w:eastAsia="Calibri" w:cs="Times New Roman"/>
                <w:b/>
                <w:color w:val="000000"/>
                <w:sz w:val="20"/>
                <w:szCs w:val="20"/>
              </w:rPr>
              <w:t>Sosyal Medya ve Sosyal Faaliyetler Komisyonu</w:t>
            </w:r>
          </w:p>
        </w:tc>
        <w:tc>
          <w:tcPr>
            <w:tcW w:w="7513" w:type="dxa"/>
            <w:vAlign w:val="center"/>
          </w:tcPr>
          <w:p w14:paraId="0765FC63" w14:textId="1B14F76B" w:rsidR="00891FD8" w:rsidRPr="006A088D" w:rsidRDefault="00891FD8" w:rsidP="00891FD8">
            <w:pPr>
              <w:spacing w:before="0" w:after="0" w:line="240" w:lineRule="auto"/>
              <w:rPr>
                <w:rFonts w:eastAsia="Calibri" w:cs="Times New Roman"/>
                <w:color w:val="000000"/>
                <w:sz w:val="20"/>
                <w:szCs w:val="20"/>
              </w:rPr>
            </w:pPr>
            <w:r w:rsidRPr="00891FD8">
              <w:rPr>
                <w:rFonts w:eastAsia="Calibri" w:cs="Times New Roman"/>
                <w:color w:val="000000"/>
                <w:sz w:val="20"/>
                <w:szCs w:val="20"/>
              </w:rPr>
              <w:t>Bölümün web sitesi yoluyla duyuru, haber ve etkinlik gibi gelişmeleri ziyaretçilerle buluşturmak.</w:t>
            </w:r>
            <w:r>
              <w:rPr>
                <w:rFonts w:eastAsia="Calibri" w:cs="Times New Roman"/>
                <w:color w:val="000000"/>
                <w:sz w:val="20"/>
                <w:szCs w:val="20"/>
              </w:rPr>
              <w:t xml:space="preserve"> </w:t>
            </w:r>
            <w:r w:rsidRPr="00891FD8">
              <w:rPr>
                <w:rFonts w:eastAsia="Calibri" w:cs="Times New Roman"/>
                <w:color w:val="000000"/>
                <w:sz w:val="20"/>
                <w:szCs w:val="20"/>
              </w:rPr>
              <w:t>Bölüme ait etkinlikleri okul Facebook, Instagram ve Twitter gibi sosyal medya hesaplarında öğrenciler ile etkileşim sağlamak</w:t>
            </w:r>
          </w:p>
        </w:tc>
      </w:tr>
    </w:tbl>
    <w:p w14:paraId="39AC740D" w14:textId="29279892" w:rsidR="00C02854" w:rsidRPr="00F139F1" w:rsidRDefault="00C02854" w:rsidP="00C02854">
      <w:pPr>
        <w:pStyle w:val="Balk3"/>
      </w:pPr>
      <w:bookmarkStart w:id="36" w:name="_bookmark29"/>
      <w:bookmarkEnd w:id="36"/>
      <w:r w:rsidRPr="00F139F1">
        <w:t xml:space="preserve"> </w:t>
      </w:r>
      <w:bookmarkStart w:id="37" w:name="_Toc107269511"/>
      <w:r w:rsidRPr="00F139F1">
        <w:t>Staj Komisyonun Görevleri</w:t>
      </w:r>
      <w:bookmarkEnd w:id="37"/>
    </w:p>
    <w:p w14:paraId="22549FC8" w14:textId="6B89B939" w:rsidR="00C02854" w:rsidRDefault="00C75300" w:rsidP="00C02854">
      <w:r>
        <w:t>Uygulamalı eğitiminin önemli bir bölümünü oluşturan staj süresince yapılacak pratik çalışma oldukça</w:t>
      </w:r>
      <w:r>
        <w:rPr>
          <w:spacing w:val="-10"/>
        </w:rPr>
        <w:t xml:space="preserve"> </w:t>
      </w:r>
      <w:r>
        <w:t>önemlidir.</w:t>
      </w:r>
      <w:r>
        <w:rPr>
          <w:spacing w:val="-9"/>
        </w:rPr>
        <w:t xml:space="preserve"> </w:t>
      </w:r>
      <w:r>
        <w:t>Bu</w:t>
      </w:r>
      <w:r>
        <w:rPr>
          <w:spacing w:val="-9"/>
        </w:rPr>
        <w:t xml:space="preserve"> </w:t>
      </w:r>
      <w:r>
        <w:t>aşamada</w:t>
      </w:r>
      <w:r>
        <w:rPr>
          <w:spacing w:val="-9"/>
        </w:rPr>
        <w:t xml:space="preserve"> </w:t>
      </w:r>
      <w:r>
        <w:t>öğrenci</w:t>
      </w:r>
      <w:r>
        <w:rPr>
          <w:spacing w:val="-8"/>
        </w:rPr>
        <w:t xml:space="preserve"> </w:t>
      </w:r>
      <w:r>
        <w:t>derslerde</w:t>
      </w:r>
      <w:r>
        <w:rPr>
          <w:spacing w:val="-9"/>
        </w:rPr>
        <w:t xml:space="preserve"> </w:t>
      </w:r>
      <w:r>
        <w:t>gördüğü</w:t>
      </w:r>
      <w:r>
        <w:rPr>
          <w:spacing w:val="-8"/>
        </w:rPr>
        <w:t xml:space="preserve"> </w:t>
      </w:r>
      <w:r>
        <w:t>bilgi</w:t>
      </w:r>
      <w:r>
        <w:rPr>
          <w:spacing w:val="-9"/>
        </w:rPr>
        <w:t xml:space="preserve"> </w:t>
      </w:r>
      <w:r>
        <w:t>ve</w:t>
      </w:r>
      <w:r>
        <w:rPr>
          <w:spacing w:val="-10"/>
        </w:rPr>
        <w:t xml:space="preserve"> </w:t>
      </w:r>
      <w:r>
        <w:t>becerileri</w:t>
      </w:r>
      <w:r>
        <w:rPr>
          <w:spacing w:val="-9"/>
        </w:rPr>
        <w:t xml:space="preserve"> </w:t>
      </w:r>
      <w:r>
        <w:t xml:space="preserve">pratik çalışmayla pekiştirmesi beklenmektedir. Alanı ile ilgili işletmeleri yerinde tanıyarak, bu işletmelerde bizzat çalışarak ve gözlem yaparak yeni kazanımlar edinilmesi beklenmektedir. Staj esnasında öğrenci henüz bilgi sahibi olmadığı </w:t>
      </w:r>
      <w:r>
        <w:lastRenderedPageBreak/>
        <w:t>birtakım derslerle ilgili konularla karşılaşabilir. Burada da gerekli araştırmaları yaparak gerekli bilginin elde edilmesi ve alacak olduğu derse ilişkin ön bilgi elde etme imkânı bulacağı</w:t>
      </w:r>
      <w:r>
        <w:rPr>
          <w:spacing w:val="-5"/>
        </w:rPr>
        <w:t xml:space="preserve"> </w:t>
      </w:r>
      <w:r>
        <w:t>görülecektir.</w:t>
      </w:r>
    </w:p>
    <w:p w14:paraId="23827354" w14:textId="77777777" w:rsidR="00C02854" w:rsidRPr="00C75300" w:rsidRDefault="00C02854" w:rsidP="00C75300">
      <w:pPr>
        <w:pStyle w:val="ListeParagraf"/>
      </w:pPr>
      <w:r w:rsidRPr="00C75300">
        <w:t>Staj ile ilgili tüm yükümlülüklerinin (işyerinin bulunması, stajın tamamlanması, staj raporun hazırlanması ve bölüm tarafından onaylanması) tamamlanması öğrencilerin sorumluluğundadır.</w:t>
      </w:r>
    </w:p>
    <w:p w14:paraId="5E8F35C8" w14:textId="77777777" w:rsidR="00C02854" w:rsidRPr="00C75300" w:rsidRDefault="00C02854" w:rsidP="00C75300">
      <w:pPr>
        <w:pStyle w:val="ListeParagraf"/>
      </w:pPr>
      <w:r w:rsidRPr="00C75300">
        <w:t xml:space="preserve">Bölümümüz öğrencileri öğrenim süresince 30 (otuz) iş günü staj yapmak zorundadır. </w:t>
      </w:r>
    </w:p>
    <w:p w14:paraId="370F1272" w14:textId="7EF00B72" w:rsidR="00C02854" w:rsidRPr="00C75300" w:rsidRDefault="00C02854" w:rsidP="00C75300">
      <w:pPr>
        <w:pStyle w:val="ListeParagraf"/>
      </w:pPr>
      <w:r w:rsidRPr="00C75300">
        <w:t xml:space="preserve">Zorunlu işyeri stajı 2. yarıyılın sonundan itibaren başlar. Öğrenciler 2. yarıyıldan sonra, birinci sınıfın sonunda yazın </w:t>
      </w:r>
      <w:r w:rsidR="00AC1681" w:rsidRPr="00C75300">
        <w:t>ya da</w:t>
      </w:r>
      <w:r w:rsidRPr="00C75300">
        <w:t xml:space="preserve"> ikinci sınıfın sonunda 30 (otuz) iş günü staj yapmaları gerekir. </w:t>
      </w:r>
    </w:p>
    <w:p w14:paraId="5843829E" w14:textId="77777777" w:rsidR="00C02854" w:rsidRPr="00C75300" w:rsidRDefault="00C02854" w:rsidP="00C75300">
      <w:pPr>
        <w:pStyle w:val="ListeParagraf"/>
      </w:pPr>
      <w:r w:rsidRPr="00C75300">
        <w:t xml:space="preserve">Stajlar, üniversite akademik takvimdeki ders ve sınav dönemleri dışında kalan günlerde yapılır. </w:t>
      </w:r>
    </w:p>
    <w:p w14:paraId="30F6D41F" w14:textId="77777777" w:rsidR="00C02854" w:rsidRPr="00C75300" w:rsidRDefault="00C02854" w:rsidP="00C75300">
      <w:pPr>
        <w:pStyle w:val="ListeParagraf"/>
      </w:pPr>
      <w:r w:rsidRPr="00C75300">
        <w:t>Staj yapılacak Firma/Birim konusunda staj komisyonu onayı gereklidir ve staj komisyonunun onaylamadığı Firma/Birimlerde yapılan stajlar geçersiz sayılır.</w:t>
      </w:r>
    </w:p>
    <w:p w14:paraId="0834723F" w14:textId="6F08C753" w:rsidR="00C02854" w:rsidRPr="00601E46" w:rsidRDefault="00C02854" w:rsidP="00891FD8">
      <w:pPr>
        <w:pStyle w:val="Balk5"/>
      </w:pPr>
      <w:r w:rsidRPr="00601E46">
        <w:t>Staj Başvuru ve Değerlendirme Süreci</w:t>
      </w:r>
    </w:p>
    <w:p w14:paraId="5F0F8B37" w14:textId="5701BA66" w:rsidR="00C02854" w:rsidRPr="00891FD8" w:rsidRDefault="00C02854" w:rsidP="00891FD8">
      <w:pPr>
        <w:pStyle w:val="ListeParagraf"/>
      </w:pPr>
      <w:r w:rsidRPr="00891FD8">
        <w:t xml:space="preserve">Staj yapacak öğrenci, kendisi tarafından doldurulmuş staj kabul formunu staj takviminde ilan edilen tarihte staj komisyonu üyesine ve Yüksekokul </w:t>
      </w:r>
      <w:r w:rsidR="00C75300" w:rsidRPr="00891FD8">
        <w:t>Yönetimine</w:t>
      </w:r>
      <w:r w:rsidRPr="00891FD8">
        <w:t xml:space="preserve"> imzalatır.</w:t>
      </w:r>
    </w:p>
    <w:p w14:paraId="725C9CE3" w14:textId="7CE17537" w:rsidR="00C02854" w:rsidRPr="00891FD8" w:rsidRDefault="00C02854" w:rsidP="00891FD8">
      <w:pPr>
        <w:pStyle w:val="ListeParagraf"/>
      </w:pPr>
      <w:r w:rsidRPr="00891FD8">
        <w:t xml:space="preserve">Öğrenci, komisyon üyesi ve </w:t>
      </w:r>
      <w:r w:rsidR="00C75300" w:rsidRPr="00891FD8">
        <w:t>Okul</w:t>
      </w:r>
      <w:r w:rsidRPr="00891FD8">
        <w:t xml:space="preserve"> Müdürü tarafından imzalanmış işyeri kabul formu ve staj sözleşme formunu staj yapacağı işletmeye imzalatır.</w:t>
      </w:r>
    </w:p>
    <w:p w14:paraId="65FB9D7C" w14:textId="77777777" w:rsidR="00C02854" w:rsidRPr="00891FD8" w:rsidRDefault="00C02854" w:rsidP="00891FD8">
      <w:pPr>
        <w:pStyle w:val="ListeParagraf"/>
      </w:pPr>
      <w:r w:rsidRPr="00891FD8">
        <w:t>Staj başvurusu için gereken tüm evraklar staj takviminde belirtilen tarihte komisyona teslim edilir.</w:t>
      </w:r>
    </w:p>
    <w:p w14:paraId="00D582FB" w14:textId="77777777" w:rsidR="00C02854" w:rsidRPr="00891FD8" w:rsidRDefault="00C02854" w:rsidP="00891FD8">
      <w:pPr>
        <w:pStyle w:val="ListeParagraf"/>
      </w:pPr>
      <w:r w:rsidRPr="00891FD8">
        <w:t>Komisyon başvuruları değerlendirir ve sonuçları ilan eder.</w:t>
      </w:r>
    </w:p>
    <w:p w14:paraId="1A0E7E00" w14:textId="77777777" w:rsidR="00C02854" w:rsidRPr="00891FD8" w:rsidRDefault="00C02854" w:rsidP="00891FD8">
      <w:pPr>
        <w:pStyle w:val="ListeParagraf"/>
      </w:pPr>
      <w:r w:rsidRPr="00891FD8">
        <w:t>Staj başvurusu kabul edilen öğrenci, staj başvurusunda belirttiği tarihlerde staj çalışmasını yapar.</w:t>
      </w:r>
    </w:p>
    <w:p w14:paraId="39047CED" w14:textId="77777777" w:rsidR="00C02854" w:rsidRPr="00891FD8" w:rsidRDefault="00C02854" w:rsidP="00891FD8">
      <w:pPr>
        <w:pStyle w:val="ListeParagraf"/>
      </w:pPr>
      <w:r w:rsidRPr="00891FD8">
        <w:t>Staj çalışması tamamlandığında, staj dosyası ve işyeri değerlendirme formu işletmeye onaylatılır. İmzalı ve kaşeli kapalı bir zarf ile teslim alır.</w:t>
      </w:r>
    </w:p>
    <w:p w14:paraId="7C39548B" w14:textId="77777777" w:rsidR="00C02854" w:rsidRPr="00891FD8" w:rsidRDefault="00C02854" w:rsidP="00891FD8">
      <w:pPr>
        <w:pStyle w:val="ListeParagraf"/>
      </w:pPr>
      <w:r w:rsidRPr="00891FD8">
        <w:t xml:space="preserve">İşyeri uygulamasına giden öğrencinin staj mülakatı dönem içinde komisyonun öngördüğü bir tarihte mülakata çağrılır. </w:t>
      </w:r>
    </w:p>
    <w:p w14:paraId="3E6D42BF" w14:textId="2C315BDA" w:rsidR="00C02854" w:rsidRPr="00891FD8" w:rsidRDefault="00C02854" w:rsidP="00891FD8">
      <w:pPr>
        <w:pStyle w:val="ListeParagraf"/>
      </w:pPr>
      <w:r w:rsidRPr="00891FD8">
        <w:t xml:space="preserve">Mülakat sonuçları öğrenci </w:t>
      </w:r>
      <w:r w:rsidR="00C75300" w:rsidRPr="00891FD8">
        <w:t>transkripte harfli</w:t>
      </w:r>
      <w:r w:rsidRPr="00891FD8">
        <w:t xml:space="preserve"> olarak YT </w:t>
      </w:r>
      <w:r w:rsidR="00891FD8" w:rsidRPr="00891FD8">
        <w:t>(</w:t>
      </w:r>
      <w:r w:rsidR="00AC1681" w:rsidRPr="00891FD8">
        <w:t>başarılı)</w:t>
      </w:r>
      <w:r w:rsidRPr="00891FD8">
        <w:t xml:space="preserve"> – YZ (başarısız) -</w:t>
      </w:r>
      <w:r w:rsidR="00C75300" w:rsidRPr="00891FD8">
        <w:t xml:space="preserve"> E</w:t>
      </w:r>
      <w:r w:rsidRPr="00891FD8">
        <w:t xml:space="preserve"> (</w:t>
      </w:r>
      <w:r w:rsidR="00C75300" w:rsidRPr="00891FD8">
        <w:t>Eksik</w:t>
      </w:r>
      <w:r w:rsidRPr="00891FD8">
        <w:t>) ilan edilir.</w:t>
      </w:r>
    </w:p>
    <w:p w14:paraId="47D660D2" w14:textId="77777777" w:rsidR="00891FD8" w:rsidRDefault="00891FD8" w:rsidP="00891FD8">
      <w:pPr>
        <w:pStyle w:val="Resimler"/>
      </w:pPr>
      <w:r>
        <w:lastRenderedPageBreak/>
        <w:drawing>
          <wp:inline distT="0" distB="0" distL="0" distR="0" wp14:anchorId="3577440E" wp14:editId="3826394A">
            <wp:extent cx="5788404" cy="3955311"/>
            <wp:effectExtent l="0" t="0" r="3175"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94919" cy="3959763"/>
                    </a:xfrm>
                    <a:prstGeom prst="rect">
                      <a:avLst/>
                    </a:prstGeom>
                  </pic:spPr>
                </pic:pic>
              </a:graphicData>
            </a:graphic>
          </wp:inline>
        </w:drawing>
      </w:r>
    </w:p>
    <w:p w14:paraId="457271B9" w14:textId="380235CA" w:rsidR="00961A08" w:rsidRDefault="00961A08" w:rsidP="00891FD8">
      <w:pPr>
        <w:pStyle w:val="Resimler"/>
        <w:rPr>
          <w:rFonts w:asciiTheme="minorHAnsi" w:hAnsiTheme="minorHAnsi"/>
          <w:sz w:val="22"/>
        </w:rPr>
      </w:pPr>
      <w:r>
        <w:fldChar w:fldCharType="begin"/>
      </w:r>
      <w:r>
        <w:instrText xml:space="preserve"> LINK Excel.Sheet.12 "C:\\Users\\selcu\\Desktop\\Kitap1.xlsx" "Sayfa1!R1C1:R25C7" \a \f 4 \h </w:instrText>
      </w:r>
      <w:r w:rsidR="00891FD8">
        <w:instrText xml:space="preserve"> \* MERGEFORMAT </w:instrText>
      </w:r>
      <w:r>
        <w:fldChar w:fldCharType="separate"/>
      </w:r>
    </w:p>
    <w:p w14:paraId="692F101D" w14:textId="2D708ECC" w:rsidR="00C02854" w:rsidRPr="00FA170E" w:rsidRDefault="00961A08" w:rsidP="00891FD8">
      <w:pPr>
        <w:pStyle w:val="Balk5"/>
      </w:pPr>
      <w:r>
        <w:rPr>
          <w:noProof/>
        </w:rPr>
        <w:fldChar w:fldCharType="end"/>
      </w:r>
      <w:r w:rsidR="00C02854" w:rsidRPr="00FA170E">
        <w:t>Staj Yapacak Öğrencilerin Dikkat Etmeleri Gereken Hususlar</w:t>
      </w:r>
    </w:p>
    <w:p w14:paraId="4330A70C" w14:textId="4D70F39A" w:rsidR="00C02854" w:rsidRPr="00FC1006" w:rsidRDefault="00C02854" w:rsidP="00FC1006">
      <w:pPr>
        <w:pStyle w:val="ListeParagraf"/>
      </w:pPr>
      <w:r w:rsidRPr="00FC1006">
        <w:t xml:space="preserve">Staja başlamadan önce </w:t>
      </w:r>
      <w:r w:rsidR="00C75A4A">
        <w:t>Hendek</w:t>
      </w:r>
      <w:r w:rsidRPr="00FC1006">
        <w:t xml:space="preserve"> MYO web sitesinin ilgili sayfasından; staj formları edinilmelidir.</w:t>
      </w:r>
    </w:p>
    <w:p w14:paraId="3C8547E8" w14:textId="77777777" w:rsidR="00C02854" w:rsidRPr="00FC1006" w:rsidRDefault="00C02854" w:rsidP="00FC1006">
      <w:pPr>
        <w:pStyle w:val="ListeParagraf"/>
      </w:pPr>
      <w:r w:rsidRPr="00FC1006">
        <w:t>Bu belgelerden; staj kabul formu ve staj sözleşmesi staj komisyonu üyelerine staj başlangıç tarihinden en az 10 iş günü öncesi teslim edilmelidir.</w:t>
      </w:r>
    </w:p>
    <w:p w14:paraId="6024733C" w14:textId="70C4C2B4" w:rsidR="00C02854" w:rsidRPr="00FC1006" w:rsidRDefault="00C02854" w:rsidP="00FC1006">
      <w:pPr>
        <w:pStyle w:val="ListeParagraf"/>
      </w:pPr>
      <w:r w:rsidRPr="00FC1006">
        <w:t xml:space="preserve">Staj başlangıç tarihinden 3-5 gün öncesinde ise; e-devlet </w:t>
      </w:r>
      <w:r w:rsidR="00FC1006" w:rsidRPr="00FC1006">
        <w:t>ya da</w:t>
      </w:r>
      <w:r w:rsidRPr="00FC1006">
        <w:t xml:space="preserve"> okul </w:t>
      </w:r>
      <w:r w:rsidR="00FC1006" w:rsidRPr="00FC1006">
        <w:t>sekreterliği</w:t>
      </w:r>
      <w:r w:rsidRPr="00FC1006">
        <w:t>’nden ilgili işyerine ulaştırılmak üzere sigorta giriş belgesi temin edilmelidir.</w:t>
      </w:r>
    </w:p>
    <w:p w14:paraId="7165AA79" w14:textId="77777777" w:rsidR="00C02854" w:rsidRPr="00FC1006" w:rsidRDefault="00C02854" w:rsidP="00FC1006">
      <w:pPr>
        <w:pStyle w:val="ListeParagraf"/>
      </w:pPr>
      <w:r w:rsidRPr="00FC1006">
        <w:t>Stajın mesleki bilgi ve tecrübeye katkı sağlaması için staj esnasında mesleğe uygun çalışmaların yapılması gerekmektedir.</w:t>
      </w:r>
    </w:p>
    <w:p w14:paraId="6449D074" w14:textId="73307B47" w:rsidR="00C02854" w:rsidRPr="00FC1006" w:rsidRDefault="00C02854" w:rsidP="00FC1006">
      <w:pPr>
        <w:pStyle w:val="ListeParagraf"/>
      </w:pPr>
      <w:r w:rsidRPr="00FC1006">
        <w:t xml:space="preserve">Staj bitiminde işyeri değerlendirme </w:t>
      </w:r>
      <w:r w:rsidR="00FC1006" w:rsidRPr="00FC1006">
        <w:t>formu-</w:t>
      </w:r>
      <w:r w:rsidRPr="00FC1006">
        <w:t xml:space="preserve"> staj sicil fişi iş yeri tarafından doldurulup bölüme gönderilebilir veya mühürlü bir zarf içerisinde öğrenci tarafından bölüme getirilebilir.</w:t>
      </w:r>
    </w:p>
    <w:p w14:paraId="5E8B2CD2" w14:textId="7EE11A69" w:rsidR="00C02854" w:rsidRPr="00FC1006" w:rsidRDefault="00C02854" w:rsidP="00FC1006">
      <w:pPr>
        <w:pStyle w:val="ListeParagraf"/>
      </w:pPr>
      <w:r w:rsidRPr="00FC1006">
        <w:t>Cumartesi günleri staj yapacak öğrencilerin ilgili işyerlerinden Cumartesi gün</w:t>
      </w:r>
      <w:r w:rsidR="00FC1006" w:rsidRPr="00FC1006">
        <w:t xml:space="preserve">ü </w:t>
      </w:r>
      <w:r w:rsidRPr="00FC1006">
        <w:t>çalıştıklarına dair bir belgeyi staj komisyonuna getirmesi zorunludur.</w:t>
      </w:r>
    </w:p>
    <w:p w14:paraId="1C43533A" w14:textId="77777777" w:rsidR="00C02854" w:rsidRPr="00FC1006" w:rsidRDefault="00C02854" w:rsidP="00FC1006">
      <w:pPr>
        <w:pStyle w:val="ListeParagraf"/>
      </w:pPr>
      <w:r w:rsidRPr="00FC1006">
        <w:t>Staj defterleri itina ile eksiksiz doldurularak teslim edilmelidir.</w:t>
      </w:r>
    </w:p>
    <w:p w14:paraId="71AE6259" w14:textId="60DD6687" w:rsidR="00C02854" w:rsidRPr="00E74221" w:rsidRDefault="00C02854" w:rsidP="00E74221">
      <w:r w:rsidRPr="00E74221">
        <w:t>Stajlar ile ilgili daha detaylı bilgi için ve gerekli tüm evraklar için</w:t>
      </w:r>
      <w:r w:rsidR="00F467BF">
        <w:t xml:space="preserve"> </w:t>
      </w:r>
      <w:hyperlink r:id="rId22" w:history="1">
        <w:r w:rsidR="00F467BF" w:rsidRPr="00132C82">
          <w:rPr>
            <w:rStyle w:val="Kpr"/>
          </w:rPr>
          <w:t>https://hmyo.subu.edu.tr/tr/formdilekce</w:t>
        </w:r>
      </w:hyperlink>
      <w:r w:rsidR="00F467BF">
        <w:t xml:space="preserve"> </w:t>
      </w:r>
      <w:r w:rsidRPr="00E74221">
        <w:t>linkini kullanabilirsiniz.</w:t>
      </w:r>
    </w:p>
    <w:p w14:paraId="28C5A9D3" w14:textId="618DAA90" w:rsidR="00C02854" w:rsidRPr="00847B58" w:rsidRDefault="00ED1250" w:rsidP="00FC1006">
      <w:pPr>
        <w:pStyle w:val="Balk3"/>
      </w:pPr>
      <w:bookmarkStart w:id="38" w:name="_Toc107269512"/>
      <w:r>
        <w:lastRenderedPageBreak/>
        <w:t>Elektrik</w:t>
      </w:r>
      <w:r w:rsidR="00C02854" w:rsidRPr="00847B58">
        <w:t xml:space="preserve"> </w:t>
      </w:r>
      <w:r w:rsidR="00FC1006" w:rsidRPr="00847B58">
        <w:t>Programı İntibak</w:t>
      </w:r>
      <w:r w:rsidR="00C02854" w:rsidRPr="00847B58">
        <w:t xml:space="preserve"> İşleri Kılavuzu</w:t>
      </w:r>
      <w:bookmarkEnd w:id="38"/>
    </w:p>
    <w:p w14:paraId="4210DEB1" w14:textId="77777777" w:rsidR="00C02854" w:rsidRDefault="00C02854" w:rsidP="00891FD8">
      <w:r>
        <w:t>Bölümümüzde öğrencilerin intibak süreçleri, üniversitemiz öğrenci işleri tarafından yürütülen yerleştirme süreçlerinden sonra, ilgili belgelerin Bölüm Sekreterliğine ulaştırılması ile başlamaktadır.</w:t>
      </w:r>
    </w:p>
    <w:p w14:paraId="1C3BFA61" w14:textId="77777777" w:rsidR="00C02854" w:rsidRDefault="00C02854" w:rsidP="00891FD8">
      <w:r>
        <w:t>Üniversitemizin</w:t>
      </w:r>
      <w:r>
        <w:rPr>
          <w:spacing w:val="-16"/>
        </w:rPr>
        <w:t xml:space="preserve"> </w:t>
      </w:r>
      <w:r>
        <w:t>yönetmeliklerine</w:t>
      </w:r>
      <w:r>
        <w:rPr>
          <w:spacing w:val="-15"/>
        </w:rPr>
        <w:t xml:space="preserve"> </w:t>
      </w:r>
      <w:r>
        <w:t>uygun</w:t>
      </w:r>
      <w:r>
        <w:rPr>
          <w:spacing w:val="-14"/>
        </w:rPr>
        <w:t xml:space="preserve"> </w:t>
      </w:r>
      <w:r>
        <w:t>olarak</w:t>
      </w:r>
      <w:r>
        <w:rPr>
          <w:spacing w:val="-17"/>
        </w:rPr>
        <w:t xml:space="preserve"> </w:t>
      </w:r>
      <w:r>
        <w:t>bölümümüze</w:t>
      </w:r>
      <w:r>
        <w:rPr>
          <w:spacing w:val="-15"/>
        </w:rPr>
        <w:t xml:space="preserve"> </w:t>
      </w:r>
      <w:r>
        <w:t>yatay</w:t>
      </w:r>
      <w:r>
        <w:rPr>
          <w:spacing w:val="-17"/>
        </w:rPr>
        <w:t xml:space="preserve"> </w:t>
      </w:r>
      <w:r>
        <w:t>geçiş</w:t>
      </w:r>
      <w:r>
        <w:rPr>
          <w:spacing w:val="-15"/>
        </w:rPr>
        <w:t xml:space="preserve"> </w:t>
      </w:r>
      <w:r>
        <w:t>yoluyla</w:t>
      </w:r>
      <w:r>
        <w:rPr>
          <w:spacing w:val="-13"/>
        </w:rPr>
        <w:t xml:space="preserve"> </w:t>
      </w:r>
      <w:r>
        <w:t>kabul</w:t>
      </w:r>
      <w:r>
        <w:rPr>
          <w:spacing w:val="-16"/>
        </w:rPr>
        <w:t xml:space="preserve"> </w:t>
      </w:r>
      <w:r>
        <w:t>edilecek öğrencilerde aranan nitelikler, gerekli belgeler ve koşullara</w:t>
      </w:r>
      <w:hyperlink r:id="rId23">
        <w:r w:rsidRPr="00ED7AEC">
          <w:rPr>
            <w:color w:val="0462C1"/>
            <w:u w:color="0462C1"/>
          </w:rPr>
          <w:t xml:space="preserve"> </w:t>
        </w:r>
        <w:r>
          <w:rPr>
            <w:b/>
            <w:color w:val="0462C1"/>
            <w:u w:val="single" w:color="0462C1"/>
          </w:rPr>
          <w:t>Sakarya Uygulamalı</w:t>
        </w:r>
        <w:r>
          <w:rPr>
            <w:b/>
            <w:color w:val="0462C1"/>
            <w:spacing w:val="9"/>
            <w:u w:val="single" w:color="0462C1"/>
          </w:rPr>
          <w:t xml:space="preserve"> </w:t>
        </w:r>
        <w:r>
          <w:rPr>
            <w:b/>
            <w:color w:val="0462C1"/>
            <w:u w:val="single" w:color="0462C1"/>
          </w:rPr>
          <w:t>Bilimler</w:t>
        </w:r>
      </w:hyperlink>
      <w:r>
        <w:rPr>
          <w:b/>
          <w:color w:val="0462C1"/>
          <w:u w:val="single" w:color="0462C1"/>
        </w:rPr>
        <w:t xml:space="preserve"> </w:t>
      </w:r>
      <w:hyperlink r:id="rId24">
        <w:r>
          <w:rPr>
            <w:b/>
            <w:color w:val="0462C1"/>
            <w:u w:val="single" w:color="0462C1"/>
          </w:rPr>
          <w:t>Üniversitesi Yatay Geçiş Senato Esasları</w:t>
        </w:r>
        <w:r>
          <w:rPr>
            <w:b/>
            <w:color w:val="0462C1"/>
          </w:rPr>
          <w:t xml:space="preserve"> </w:t>
        </w:r>
      </w:hyperlink>
      <w:r>
        <w:t xml:space="preserve">linkinden ulaşabilirsiniz. </w:t>
      </w:r>
    </w:p>
    <w:p w14:paraId="792B024D" w14:textId="77777777" w:rsidR="00C02854" w:rsidRDefault="00C02854" w:rsidP="00891FD8">
      <w:r>
        <w:t>İntibak işlemleri aşağıda belirtilen 4 (dört) durumda yapılmaktadır.</w:t>
      </w:r>
    </w:p>
    <w:p w14:paraId="79A9B93A" w14:textId="77777777" w:rsidR="00C02854" w:rsidRPr="008839A1" w:rsidRDefault="00C02854" w:rsidP="008839A1">
      <w:pPr>
        <w:pStyle w:val="ListeParagraf"/>
      </w:pPr>
      <w:r w:rsidRPr="008839A1">
        <w:t xml:space="preserve"> Yatay Geçiş</w:t>
      </w:r>
    </w:p>
    <w:p w14:paraId="7F33EBE4" w14:textId="77777777" w:rsidR="00C02854" w:rsidRPr="008839A1" w:rsidRDefault="00C02854" w:rsidP="008839A1">
      <w:pPr>
        <w:pStyle w:val="ListeParagraf"/>
        <w:numPr>
          <w:ilvl w:val="1"/>
          <w:numId w:val="53"/>
        </w:numPr>
      </w:pPr>
      <w:r w:rsidRPr="008839A1">
        <w:t>Kurumlar Arası Yatay Geçiş</w:t>
      </w:r>
    </w:p>
    <w:p w14:paraId="05ED8A7C" w14:textId="77777777" w:rsidR="00C02854" w:rsidRPr="008839A1" w:rsidRDefault="00C02854" w:rsidP="008839A1">
      <w:pPr>
        <w:pStyle w:val="ListeParagraf"/>
        <w:numPr>
          <w:ilvl w:val="1"/>
          <w:numId w:val="53"/>
        </w:numPr>
      </w:pPr>
      <w:r w:rsidRPr="008839A1">
        <w:t>Kurum İçi Yatay Geçiş</w:t>
      </w:r>
    </w:p>
    <w:p w14:paraId="04E665E2" w14:textId="77777777" w:rsidR="00C02854" w:rsidRPr="008839A1" w:rsidRDefault="00C02854" w:rsidP="008839A1">
      <w:pPr>
        <w:pStyle w:val="ListeParagraf"/>
      </w:pPr>
      <w:r w:rsidRPr="008839A1">
        <w:t xml:space="preserve"> Dikey Geçiş</w:t>
      </w:r>
    </w:p>
    <w:p w14:paraId="15DF305F" w14:textId="77777777" w:rsidR="00C02854" w:rsidRPr="008839A1" w:rsidRDefault="00C02854" w:rsidP="008839A1">
      <w:pPr>
        <w:pStyle w:val="ListeParagraf"/>
      </w:pPr>
      <w:r w:rsidRPr="008839A1">
        <w:t xml:space="preserve"> Merkezi Yerleştirme Puanı ile Yapılan Yerleştirmeler</w:t>
      </w:r>
    </w:p>
    <w:p w14:paraId="39DC93A6" w14:textId="2EC4BDED" w:rsidR="00C02854" w:rsidRPr="008839A1" w:rsidRDefault="00C02854" w:rsidP="008839A1">
      <w:pPr>
        <w:pStyle w:val="ListeParagraf"/>
      </w:pPr>
      <w:r w:rsidRPr="008839A1">
        <w:t xml:space="preserve"> Üniversite Okuyan Öğrencilerin Yeniden Sınava Girerek Yeni Bir Bölüme yerleşmeleri.</w:t>
      </w:r>
    </w:p>
    <w:p w14:paraId="0136C6DD" w14:textId="383CE44F" w:rsidR="00C02854" w:rsidRPr="001C011B" w:rsidRDefault="00C02854" w:rsidP="00C02854">
      <w:r w:rsidRPr="001C011B">
        <w:t>Yatay Geçiş İntibakları, Merkezi Yerleştirme Puanı ile Yapılan Geçişler ve Yeniden YKS Sınavına Girerek Yapılan Yerleştirmeler</w:t>
      </w:r>
    </w:p>
    <w:p w14:paraId="2D77C5C2" w14:textId="6B974F7F" w:rsidR="00C02854" w:rsidRPr="008839A1" w:rsidRDefault="00C02854" w:rsidP="008839A1">
      <w:pPr>
        <w:pStyle w:val="ListeParagraf"/>
      </w:pPr>
      <w:r w:rsidRPr="008839A1">
        <w:t xml:space="preserve">Yatay geçiş intibakları aşağıda belirtilen kurallar doğrultusunda </w:t>
      </w:r>
      <w:r w:rsidR="00ED1250">
        <w:t>Elektrik</w:t>
      </w:r>
      <w:r w:rsidRPr="008839A1">
        <w:t xml:space="preserve"> Programı Yatay Geçiş, İntibak ve Muafiyet Komisyonu tarafından gerçekleştirilir.</w:t>
      </w:r>
    </w:p>
    <w:p w14:paraId="66EA632A" w14:textId="77777777" w:rsidR="00C02854" w:rsidRPr="008839A1" w:rsidRDefault="00C02854" w:rsidP="008839A1">
      <w:pPr>
        <w:pStyle w:val="ListeParagraf"/>
      </w:pPr>
      <w:r w:rsidRPr="008839A1">
        <w:t>Öğrencinin daha önce öğrenim gördüğü üniversitede almış olduğu derslerden, bölümümüz dört yarıyıllık müfredat programında karşılığı olan derslerin intibakı yapılacaktır.</w:t>
      </w:r>
    </w:p>
    <w:p w14:paraId="48EB36BC" w14:textId="26FFD156" w:rsidR="00C02854" w:rsidRPr="008839A1" w:rsidRDefault="00C02854" w:rsidP="008839A1">
      <w:pPr>
        <w:pStyle w:val="ListeParagraf"/>
      </w:pPr>
      <w:r w:rsidRPr="008839A1">
        <w:t xml:space="preserve">Dersler “AKTS, </w:t>
      </w:r>
      <w:r w:rsidR="00891FD8" w:rsidRPr="008839A1">
        <w:t>Ders Saati ve İçerik Uyumu</w:t>
      </w:r>
      <w:r w:rsidRPr="008839A1">
        <w:t>” özelliklerine göre değerlendirilerek, bölümümüz dört yarıyıllık müfredat programındaki karşılığı olan dersin yerine sayılmaktadır.</w:t>
      </w:r>
    </w:p>
    <w:p w14:paraId="029F9ED2" w14:textId="77777777" w:rsidR="00C02854" w:rsidRPr="008839A1" w:rsidRDefault="00C02854" w:rsidP="008839A1">
      <w:pPr>
        <w:pStyle w:val="ListeParagraf"/>
      </w:pPr>
      <w:r w:rsidRPr="008839A1">
        <w:t>İntibakı yapılan dersin harf notu, daha önce öğrenim görülen üniversitenin harf sistemi- yüzlük not ilişkisine bakılarak yapılmaktadır.</w:t>
      </w:r>
    </w:p>
    <w:p w14:paraId="409C8D92" w14:textId="77777777" w:rsidR="00C02854" w:rsidRPr="008839A1" w:rsidRDefault="00C02854" w:rsidP="008839A1">
      <w:pPr>
        <w:pStyle w:val="ListeParagraf"/>
      </w:pPr>
      <w:r w:rsidRPr="008839A1">
        <w:t>Birden fazla dersin, bölümümüzdeki bir dersin yerine sayılması durumunda, notu yüksek olan ders esas alınmaktadır.</w:t>
      </w:r>
    </w:p>
    <w:p w14:paraId="22B8C205" w14:textId="120B203C" w:rsidR="00C02854" w:rsidRDefault="00891FD8" w:rsidP="00891FD8">
      <w:pPr>
        <w:rPr>
          <w:u w:color="0462C1"/>
        </w:rPr>
      </w:pPr>
      <w:r>
        <w:rPr>
          <w:u w:color="0462C1"/>
        </w:rPr>
        <w:t xml:space="preserve">Konu hakkında detaylı bilgiyi </w:t>
      </w:r>
      <w:r w:rsidR="00C02854" w:rsidRPr="00134507">
        <w:rPr>
          <w:u w:color="0462C1"/>
        </w:rPr>
        <w:t>Sakarya Uygulamalı Bilimler Üniversitesi Yatay Geçiş Senato Esasları</w:t>
      </w:r>
      <w:r>
        <w:rPr>
          <w:u w:color="0462C1"/>
        </w:rPr>
        <w:t xml:space="preserve"> </w:t>
      </w:r>
      <w:hyperlink r:id="rId25" w:history="1">
        <w:r w:rsidRPr="00891FD8">
          <w:rPr>
            <w:rStyle w:val="Kpr"/>
          </w:rPr>
          <w:t>dosyasını</w:t>
        </w:r>
      </w:hyperlink>
      <w:r>
        <w:rPr>
          <w:u w:color="0462C1"/>
        </w:rPr>
        <w:t xml:space="preserve"> indirerek inceleyebilirsiniz.</w:t>
      </w:r>
    </w:p>
    <w:p w14:paraId="24F80712" w14:textId="77777777" w:rsidR="00C02854" w:rsidRPr="00457AF1" w:rsidRDefault="00C02854" w:rsidP="00C02854">
      <w:r w:rsidRPr="00457AF1">
        <w:t>Öğrenci aşağıdaki adımları takip ederek yatay geçiş intibak işlemlerini tamamlayabilir.</w:t>
      </w:r>
    </w:p>
    <w:p w14:paraId="4E379CDD" w14:textId="69908305" w:rsidR="00C02854" w:rsidRPr="00457AF1" w:rsidRDefault="00891FD8" w:rsidP="00891FD8">
      <w:pPr>
        <w:pStyle w:val="ListeParagraf"/>
        <w:numPr>
          <w:ilvl w:val="0"/>
          <w:numId w:val="0"/>
        </w:numPr>
      </w:pPr>
      <w:r>
        <w:rPr>
          <w:rStyle w:val="Balk5Char"/>
        </w:rPr>
        <w:lastRenderedPageBreak/>
        <w:t xml:space="preserve">1. </w:t>
      </w:r>
      <w:r w:rsidR="00C02854" w:rsidRPr="00891FD8">
        <w:rPr>
          <w:rStyle w:val="Balk5Char"/>
        </w:rPr>
        <w:t>Adım:</w:t>
      </w:r>
      <w:r w:rsidR="00C02854" w:rsidRPr="00891FD8">
        <w:rPr>
          <w:b/>
        </w:rPr>
        <w:t xml:space="preserve"> </w:t>
      </w:r>
      <w:r w:rsidR="00C02854" w:rsidRPr="00457AF1">
        <w:t>Yatay Geçiş, İntibak ve Muafiyet komisyonu, öğrenciden yatay geçiş sürecinde üniversitemiz öğrenci işleri tarafından istenen “transkript ve ders içerikleri” belgeleri doğrultusunda öğrencinin intibakını</w:t>
      </w:r>
      <w:r w:rsidR="00C02854" w:rsidRPr="00891FD8">
        <w:rPr>
          <w:spacing w:val="-1"/>
        </w:rPr>
        <w:t xml:space="preserve"> </w:t>
      </w:r>
      <w:r w:rsidR="00C02854" w:rsidRPr="00457AF1">
        <w:t>gerçekleştirecektir.</w:t>
      </w:r>
      <w:r>
        <w:t xml:space="preserve"> </w:t>
      </w:r>
      <w:r w:rsidR="00C02854" w:rsidRPr="00457AF1">
        <w:t xml:space="preserve">İntibakı gerçekleştirilen öğrenciye bölüm sekreterliği tarafından, intibak komisyonunca onaylanmış “Sakarya Uygulamalı Bilimler Üniversitesi </w:t>
      </w:r>
      <w:r w:rsidR="00C02854">
        <w:t xml:space="preserve">Ön </w:t>
      </w:r>
      <w:r w:rsidR="00C02854" w:rsidRPr="00457AF1">
        <w:t>Lisans İntibak Formu” verilecektir.</w:t>
      </w:r>
    </w:p>
    <w:p w14:paraId="28AF59B4" w14:textId="67FF4136" w:rsidR="00C02854" w:rsidRPr="00457AF1" w:rsidRDefault="00C02854" w:rsidP="00C02854">
      <w:r w:rsidRPr="00891FD8">
        <w:rPr>
          <w:rStyle w:val="Balk5Char"/>
        </w:rPr>
        <w:t>2. Adım:</w:t>
      </w:r>
      <w:r w:rsidRPr="00457AF1">
        <w:rPr>
          <w:b/>
        </w:rPr>
        <w:t xml:space="preserve"> </w:t>
      </w:r>
      <w:r w:rsidRPr="00457AF1">
        <w:t xml:space="preserve">Onaylı “Sakarya Uygulamalı Bilimler Üniversitesi </w:t>
      </w:r>
      <w:r>
        <w:t xml:space="preserve">Ön </w:t>
      </w:r>
      <w:r w:rsidRPr="00457AF1">
        <w:t>Lisans İntibak Formu” belgesini alan öğrenci formu incelemelidir. Formda yapılan ders eşleştirmeleri ve intibakı yapılan derslerin notlarına ilişkin bir itirazı varsa bu durumu bölümümüz Yatay Geçiş, İntibak ve Muafiyet komisyonunda görevli araştırma görevlisine</w:t>
      </w:r>
      <w:r w:rsidRPr="00457AF1">
        <w:rPr>
          <w:spacing w:val="-2"/>
        </w:rPr>
        <w:t xml:space="preserve"> </w:t>
      </w:r>
      <w:r w:rsidRPr="00457AF1">
        <w:t>iletmelidir.</w:t>
      </w:r>
    </w:p>
    <w:p w14:paraId="5B0BAE86" w14:textId="77777777" w:rsidR="00891FD8" w:rsidRDefault="00C02854" w:rsidP="00891FD8">
      <w:r w:rsidRPr="00891FD8">
        <w:rPr>
          <w:rStyle w:val="Balk5Char"/>
        </w:rPr>
        <w:t>3. Adım:</w:t>
      </w:r>
      <w:r w:rsidRPr="00457AF1">
        <w:rPr>
          <w:b/>
        </w:rPr>
        <w:t xml:space="preserve"> </w:t>
      </w:r>
      <w:r w:rsidRPr="00457AF1">
        <w:t>Bölümümüz Yatay Geçiş, İntibak ve Muafiyet komisyonunca hazırlanan, öğrenciye ait “Sakarya</w:t>
      </w:r>
      <w:r w:rsidR="00891FD8">
        <w:t xml:space="preserve"> Uygulamalı Bilimler</w:t>
      </w:r>
      <w:r w:rsidRPr="00457AF1">
        <w:t xml:space="preserve"> </w:t>
      </w:r>
      <w:r w:rsidR="00891FD8" w:rsidRPr="00457AF1">
        <w:t>Üniversitesi</w:t>
      </w:r>
      <w:r w:rsidRPr="00457AF1">
        <w:t xml:space="preserve"> </w:t>
      </w:r>
      <w:r>
        <w:t xml:space="preserve">Ön </w:t>
      </w:r>
      <w:r w:rsidRPr="00457AF1">
        <w:t xml:space="preserve">Lisans İntibak Formu” belgesi, </w:t>
      </w:r>
      <w:r>
        <w:t>okul</w:t>
      </w:r>
      <w:r w:rsidRPr="00457AF1">
        <w:t xml:space="preserve"> yönetim kuruluna gönderilir. </w:t>
      </w:r>
      <w:r>
        <w:t>Okul</w:t>
      </w:r>
      <w:r w:rsidRPr="00457AF1">
        <w:t xml:space="preserve"> yönetim kurulunca onaylanan belgeler, Öğrenci İşleri’ne gönderilir. Öğrenci İşleri de yatay geçiş yapan öğrencinin intibakını SABİS’e</w:t>
      </w:r>
      <w:r w:rsidRPr="00457AF1">
        <w:rPr>
          <w:spacing w:val="-16"/>
        </w:rPr>
        <w:t xml:space="preserve"> </w:t>
      </w:r>
      <w:r w:rsidRPr="00457AF1">
        <w:t>işler.</w:t>
      </w:r>
    </w:p>
    <w:p w14:paraId="0B1969B7" w14:textId="32EFE3C8" w:rsidR="00C02854" w:rsidRPr="00457AF1" w:rsidRDefault="00891FD8" w:rsidP="00891FD8">
      <w:r w:rsidRPr="00891FD8">
        <w:rPr>
          <w:rStyle w:val="Balk5Char"/>
        </w:rPr>
        <w:t xml:space="preserve">4. </w:t>
      </w:r>
      <w:r w:rsidR="00C02854" w:rsidRPr="00891FD8">
        <w:rPr>
          <w:rStyle w:val="Balk5Char"/>
        </w:rPr>
        <w:t>Adım:</w:t>
      </w:r>
      <w:r w:rsidR="00C02854" w:rsidRPr="00891FD8">
        <w:rPr>
          <w:b/>
        </w:rPr>
        <w:t xml:space="preserve"> </w:t>
      </w:r>
      <w:r w:rsidR="00C02854" w:rsidRPr="00457AF1">
        <w:t>Öğrenci ders seçimi yapmak için ilgili olduğu danışmanına</w:t>
      </w:r>
      <w:r w:rsidR="00C02854">
        <w:t xml:space="preserve"> </w:t>
      </w:r>
      <w:r w:rsidR="00C02854" w:rsidRPr="00457AF1">
        <w:t>gitmelidir.</w:t>
      </w:r>
      <w:r>
        <w:t xml:space="preserve"> </w:t>
      </w:r>
      <w:r w:rsidR="00C02854" w:rsidRPr="00457AF1">
        <w:t>Böylelikle öğrencinin yatay geçiş intibakı tamamlanmış</w:t>
      </w:r>
      <w:r w:rsidR="00C02854" w:rsidRPr="00891FD8">
        <w:rPr>
          <w:spacing w:val="-1"/>
        </w:rPr>
        <w:t xml:space="preserve"> </w:t>
      </w:r>
      <w:r w:rsidR="00C02854" w:rsidRPr="00457AF1">
        <w:t>olur.</w:t>
      </w:r>
    </w:p>
    <w:p w14:paraId="3BFC88BE" w14:textId="77777777" w:rsidR="00891FD8" w:rsidRDefault="00C02854" w:rsidP="00891FD8">
      <w:pPr>
        <w:pStyle w:val="Balk2"/>
      </w:pPr>
      <w:bookmarkStart w:id="39" w:name="_Toc107269513"/>
      <w:r>
        <w:t>Burslar</w:t>
      </w:r>
      <w:bookmarkEnd w:id="39"/>
    </w:p>
    <w:p w14:paraId="65F75519" w14:textId="22B8828A" w:rsidR="00C02854" w:rsidRDefault="00891FD8" w:rsidP="008839A1">
      <w:r>
        <w:t>Ü</w:t>
      </w:r>
      <w:r w:rsidR="00C02854">
        <w:t xml:space="preserve">niversite tarafından her yıl yeniden tespit ve ilan edilecek </w:t>
      </w:r>
      <w:r w:rsidR="00AC1681">
        <w:t>kontenjan,</w:t>
      </w:r>
      <w:r w:rsidR="00C02854">
        <w:t xml:space="preserve"> tutar ve sürelerde verilecek olan karşılıksız bursların türleri </w:t>
      </w:r>
      <w:r w:rsidR="008839A1">
        <w:t>şunlardır</w:t>
      </w:r>
      <w:r w:rsidR="00C02854">
        <w:t>:</w:t>
      </w:r>
    </w:p>
    <w:p w14:paraId="5C887E0A" w14:textId="77777777" w:rsidR="00C02854" w:rsidRPr="00891FD8" w:rsidRDefault="00C02854" w:rsidP="00891FD8">
      <w:pPr>
        <w:pStyle w:val="ListeParagraf"/>
      </w:pPr>
      <w:r w:rsidRPr="00891FD8">
        <w:t>KYK Bursu</w:t>
      </w:r>
    </w:p>
    <w:p w14:paraId="7B583D4A" w14:textId="77777777" w:rsidR="00C02854" w:rsidRPr="00891FD8" w:rsidRDefault="00C02854" w:rsidP="00891FD8">
      <w:pPr>
        <w:pStyle w:val="ListeParagraf"/>
      </w:pPr>
      <w:r w:rsidRPr="00891FD8">
        <w:t>Rektörlük Bursu</w:t>
      </w:r>
    </w:p>
    <w:p w14:paraId="03344329" w14:textId="77777777" w:rsidR="00C02854" w:rsidRPr="00891FD8" w:rsidRDefault="00C02854" w:rsidP="00891FD8">
      <w:pPr>
        <w:pStyle w:val="ListeParagraf"/>
      </w:pPr>
      <w:r w:rsidRPr="00891FD8">
        <w:t>Kısmı Zamanlı Öğrenci Bursu</w:t>
      </w:r>
    </w:p>
    <w:p w14:paraId="0701385E" w14:textId="77777777" w:rsidR="00C02854" w:rsidRPr="00891FD8" w:rsidRDefault="00C02854" w:rsidP="00891FD8">
      <w:pPr>
        <w:pStyle w:val="ListeParagraf"/>
      </w:pPr>
      <w:r w:rsidRPr="00891FD8">
        <w:t>Yemek Bursu</w:t>
      </w:r>
    </w:p>
    <w:p w14:paraId="199E9B57" w14:textId="4068BCA6" w:rsidR="00C02854" w:rsidRDefault="00C02854" w:rsidP="00C02854">
      <w:pPr>
        <w:pStyle w:val="Balk3"/>
      </w:pPr>
      <w:bookmarkStart w:id="40" w:name="_Toc107269514"/>
      <w:r>
        <w:t>Adaylık ve Başvuru Şartlar</w:t>
      </w:r>
      <w:r w:rsidR="00891FD8">
        <w:t>ı</w:t>
      </w:r>
      <w:bookmarkEnd w:id="40"/>
    </w:p>
    <w:p w14:paraId="74BA1512" w14:textId="77600034" w:rsidR="00C02854" w:rsidRDefault="00C02854" w:rsidP="00891FD8">
      <w:pPr>
        <w:pStyle w:val="ListeParagraf"/>
      </w:pPr>
      <w:r>
        <w:rPr>
          <w:b/>
        </w:rPr>
        <w:t xml:space="preserve">KYK </w:t>
      </w:r>
      <w:r w:rsidR="00AC1681">
        <w:rPr>
          <w:b/>
        </w:rPr>
        <w:t>Bursu:</w:t>
      </w:r>
      <w:r>
        <w:rPr>
          <w:b/>
        </w:rPr>
        <w:t xml:space="preserve"> </w:t>
      </w:r>
      <w:r>
        <w:t xml:space="preserve">Üniversitemizce; daha önceki yıllarda ya da içinde bulunulan öğretim yılında </w:t>
      </w:r>
      <w:r w:rsidRPr="00891FD8">
        <w:t>YURTKUR’dan</w:t>
      </w:r>
      <w:r>
        <w:t xml:space="preserve"> burs veya öğrenim kredi almış ya da almakta olanlar ile öğretim kurumuna</w:t>
      </w:r>
      <w:r>
        <w:rPr>
          <w:spacing w:val="-17"/>
        </w:rPr>
        <w:t xml:space="preserve"> </w:t>
      </w:r>
      <w:r>
        <w:t>bir</w:t>
      </w:r>
      <w:r>
        <w:rPr>
          <w:spacing w:val="-16"/>
        </w:rPr>
        <w:t xml:space="preserve"> </w:t>
      </w:r>
      <w:r>
        <w:t>yıl</w:t>
      </w:r>
      <w:r>
        <w:rPr>
          <w:spacing w:val="-16"/>
        </w:rPr>
        <w:t xml:space="preserve"> </w:t>
      </w:r>
      <w:r>
        <w:t>ara</w:t>
      </w:r>
      <w:r>
        <w:rPr>
          <w:spacing w:val="-15"/>
        </w:rPr>
        <w:t xml:space="preserve"> </w:t>
      </w:r>
      <w:r>
        <w:t>vermiş</w:t>
      </w:r>
      <w:r>
        <w:rPr>
          <w:spacing w:val="-13"/>
        </w:rPr>
        <w:t xml:space="preserve"> </w:t>
      </w:r>
      <w:r>
        <w:t>olanlara,</w:t>
      </w:r>
      <w:r>
        <w:rPr>
          <w:spacing w:val="-16"/>
        </w:rPr>
        <w:t xml:space="preserve"> </w:t>
      </w:r>
      <w:r>
        <w:t>öğretim</w:t>
      </w:r>
      <w:r>
        <w:rPr>
          <w:spacing w:val="-16"/>
        </w:rPr>
        <w:t xml:space="preserve"> </w:t>
      </w:r>
      <w:r>
        <w:t>kurumunda</w:t>
      </w:r>
      <w:r>
        <w:rPr>
          <w:spacing w:val="-16"/>
        </w:rPr>
        <w:t xml:space="preserve"> </w:t>
      </w:r>
      <w:r>
        <w:t>bir</w:t>
      </w:r>
      <w:r>
        <w:rPr>
          <w:spacing w:val="-18"/>
        </w:rPr>
        <w:t xml:space="preserve"> </w:t>
      </w:r>
      <w:r>
        <w:t>öğretim</w:t>
      </w:r>
      <w:r>
        <w:rPr>
          <w:spacing w:val="-16"/>
        </w:rPr>
        <w:t xml:space="preserve"> </w:t>
      </w:r>
      <w:r>
        <w:t>yılı</w:t>
      </w:r>
      <w:r>
        <w:rPr>
          <w:spacing w:val="-16"/>
        </w:rPr>
        <w:t xml:space="preserve"> </w:t>
      </w:r>
      <w:r>
        <w:t>veya</w:t>
      </w:r>
      <w:r>
        <w:rPr>
          <w:spacing w:val="-13"/>
        </w:rPr>
        <w:t xml:space="preserve"> </w:t>
      </w:r>
      <w:r>
        <w:t>bir</w:t>
      </w:r>
      <w:r>
        <w:rPr>
          <w:spacing w:val="-16"/>
        </w:rPr>
        <w:t xml:space="preserve"> </w:t>
      </w:r>
      <w:r>
        <w:t>yıldan fazla başarısız olan öğrencilere Burs Yönetmeliği gereğince burs verilmez. Bu durum dışında öğrenciler dışında kalan öğrenciler başvuru</w:t>
      </w:r>
      <w:r>
        <w:rPr>
          <w:spacing w:val="-4"/>
        </w:rPr>
        <w:t xml:space="preserve"> </w:t>
      </w:r>
      <w:r>
        <w:t>yapabilirler</w:t>
      </w:r>
    </w:p>
    <w:p w14:paraId="21C743C9" w14:textId="39392956" w:rsidR="00C02854" w:rsidRDefault="00C02854" w:rsidP="00891FD8">
      <w:pPr>
        <w:pStyle w:val="ListeParagraf"/>
      </w:pPr>
      <w:r w:rsidRPr="00891FD8">
        <w:lastRenderedPageBreak/>
        <w:t>Rektörlük</w:t>
      </w:r>
      <w:r>
        <w:rPr>
          <w:b/>
        </w:rPr>
        <w:t xml:space="preserve"> </w:t>
      </w:r>
      <w:r w:rsidR="00891FD8">
        <w:rPr>
          <w:b/>
        </w:rPr>
        <w:t>Bursu:</w:t>
      </w:r>
      <w:r>
        <w:rPr>
          <w:b/>
        </w:rPr>
        <w:t xml:space="preserve"> </w:t>
      </w:r>
      <w:r>
        <w:t xml:space="preserve">Üniversitemizin </w:t>
      </w:r>
      <w:r w:rsidR="00891FD8">
        <w:t>belirlediği</w:t>
      </w:r>
      <w:r>
        <w:t xml:space="preserve"> kontenjan dahilinde ihtiyaç sahibi olan ve not ortalaması 4.0 üzerinden 2.0 üstü olan öğrenciler başvuru</w:t>
      </w:r>
      <w:r>
        <w:rPr>
          <w:spacing w:val="-13"/>
        </w:rPr>
        <w:t xml:space="preserve"> </w:t>
      </w:r>
      <w:r>
        <w:t>yapabilirler.</w:t>
      </w:r>
    </w:p>
    <w:p w14:paraId="74802D63" w14:textId="787BC153" w:rsidR="00C02854" w:rsidRDefault="00C02854" w:rsidP="00891FD8">
      <w:pPr>
        <w:pStyle w:val="ListeParagraf"/>
      </w:pPr>
      <w:r>
        <w:rPr>
          <w:b/>
        </w:rPr>
        <w:t>Kısmi</w:t>
      </w:r>
      <w:r>
        <w:rPr>
          <w:b/>
          <w:spacing w:val="-12"/>
        </w:rPr>
        <w:t xml:space="preserve"> </w:t>
      </w:r>
      <w:r>
        <w:rPr>
          <w:b/>
        </w:rPr>
        <w:t>Zamanlı</w:t>
      </w:r>
      <w:r>
        <w:rPr>
          <w:b/>
          <w:spacing w:val="-9"/>
        </w:rPr>
        <w:t xml:space="preserve"> </w:t>
      </w:r>
      <w:r>
        <w:rPr>
          <w:b/>
        </w:rPr>
        <w:t>Çalışma</w:t>
      </w:r>
      <w:r>
        <w:rPr>
          <w:b/>
          <w:spacing w:val="-11"/>
        </w:rPr>
        <w:t xml:space="preserve"> </w:t>
      </w:r>
      <w:r w:rsidR="00891FD8">
        <w:rPr>
          <w:b/>
        </w:rPr>
        <w:t>Bursu</w:t>
      </w:r>
      <w:r w:rsidR="00891FD8">
        <w:rPr>
          <w:b/>
          <w:spacing w:val="-11"/>
        </w:rPr>
        <w:t>:</w:t>
      </w:r>
      <w:r>
        <w:rPr>
          <w:b/>
          <w:spacing w:val="-8"/>
        </w:rPr>
        <w:t xml:space="preserve"> </w:t>
      </w:r>
      <w:r>
        <w:t>Üniversitemizin</w:t>
      </w:r>
      <w:r>
        <w:rPr>
          <w:spacing w:val="-11"/>
        </w:rPr>
        <w:t xml:space="preserve"> </w:t>
      </w:r>
      <w:r>
        <w:t>belirlediği</w:t>
      </w:r>
      <w:r>
        <w:rPr>
          <w:spacing w:val="-12"/>
        </w:rPr>
        <w:t xml:space="preserve"> </w:t>
      </w:r>
      <w:r>
        <w:t>kontenjan</w:t>
      </w:r>
      <w:r>
        <w:rPr>
          <w:spacing w:val="-11"/>
        </w:rPr>
        <w:t xml:space="preserve"> </w:t>
      </w:r>
      <w:r>
        <w:t>dahilinde</w:t>
      </w:r>
      <w:r>
        <w:rPr>
          <w:spacing w:val="-8"/>
        </w:rPr>
        <w:t xml:space="preserve"> </w:t>
      </w:r>
      <w:r>
        <w:t>lisans</w:t>
      </w:r>
      <w:r>
        <w:rPr>
          <w:spacing w:val="-10"/>
        </w:rPr>
        <w:t xml:space="preserve"> </w:t>
      </w:r>
      <w:r>
        <w:t>ve yüksek lisans öğrencileri başvuru</w:t>
      </w:r>
      <w:r>
        <w:rPr>
          <w:spacing w:val="-5"/>
        </w:rPr>
        <w:t xml:space="preserve"> </w:t>
      </w:r>
      <w:r>
        <w:t>yapabilirler.</w:t>
      </w:r>
    </w:p>
    <w:p w14:paraId="745A3815" w14:textId="4FE08A66" w:rsidR="00C02854" w:rsidRDefault="00C02854" w:rsidP="00891FD8">
      <w:pPr>
        <w:pStyle w:val="ListeParagraf"/>
      </w:pPr>
      <w:r>
        <w:rPr>
          <w:b/>
        </w:rPr>
        <w:t>Yemek</w:t>
      </w:r>
      <w:r>
        <w:rPr>
          <w:b/>
          <w:spacing w:val="-12"/>
        </w:rPr>
        <w:t xml:space="preserve"> </w:t>
      </w:r>
      <w:r w:rsidR="00891FD8">
        <w:rPr>
          <w:b/>
        </w:rPr>
        <w:t>Bursu</w:t>
      </w:r>
      <w:r w:rsidR="00891FD8">
        <w:rPr>
          <w:b/>
          <w:spacing w:val="-14"/>
        </w:rPr>
        <w:t xml:space="preserve">: </w:t>
      </w:r>
      <w:r w:rsidR="00891FD8" w:rsidRPr="00891FD8">
        <w:rPr>
          <w:bCs/>
          <w:spacing w:val="-14"/>
        </w:rPr>
        <w:t>Üniversitemizin</w:t>
      </w:r>
      <w:r>
        <w:rPr>
          <w:spacing w:val="27"/>
        </w:rPr>
        <w:t xml:space="preserve"> </w:t>
      </w:r>
      <w:r>
        <w:t>belirlediği</w:t>
      </w:r>
      <w:r>
        <w:rPr>
          <w:spacing w:val="-12"/>
        </w:rPr>
        <w:t xml:space="preserve"> </w:t>
      </w:r>
      <w:r>
        <w:t>kontenjan</w:t>
      </w:r>
      <w:r>
        <w:rPr>
          <w:spacing w:val="-11"/>
        </w:rPr>
        <w:t xml:space="preserve"> </w:t>
      </w:r>
      <w:r>
        <w:t>dahilinde</w:t>
      </w:r>
      <w:r>
        <w:rPr>
          <w:spacing w:val="-14"/>
        </w:rPr>
        <w:t xml:space="preserve"> </w:t>
      </w:r>
      <w:r>
        <w:t>üniversite</w:t>
      </w:r>
      <w:r>
        <w:rPr>
          <w:spacing w:val="-11"/>
        </w:rPr>
        <w:t xml:space="preserve"> </w:t>
      </w:r>
      <w:r>
        <w:t>öğrencisi</w:t>
      </w:r>
      <w:r>
        <w:rPr>
          <w:spacing w:val="-12"/>
        </w:rPr>
        <w:t xml:space="preserve"> </w:t>
      </w:r>
      <w:r>
        <w:t>olan herkes başvuru</w:t>
      </w:r>
      <w:r>
        <w:rPr>
          <w:spacing w:val="-1"/>
        </w:rPr>
        <w:t xml:space="preserve"> </w:t>
      </w:r>
      <w:r>
        <w:t>yapabilir.</w:t>
      </w:r>
    </w:p>
    <w:p w14:paraId="4426670E" w14:textId="4C05AE27" w:rsidR="00C02854" w:rsidRDefault="00C02854" w:rsidP="00891FD8">
      <w:r w:rsidRPr="00891FD8">
        <w:rPr>
          <w:rStyle w:val="Balk5Char"/>
        </w:rPr>
        <w:t xml:space="preserve">Kontenjanların Tespiti ve </w:t>
      </w:r>
      <w:r w:rsidR="00891FD8" w:rsidRPr="00891FD8">
        <w:rPr>
          <w:rStyle w:val="Balk5Char"/>
        </w:rPr>
        <w:t>Duyurulması:</w:t>
      </w:r>
      <w:r>
        <w:rPr>
          <w:b/>
        </w:rPr>
        <w:t xml:space="preserve"> </w:t>
      </w:r>
      <w:r>
        <w:t xml:space="preserve">Her yıl üniversite burs komisyonu tarafından yıllık kontenjan miktarı; bursların türleri, miktar ve süreleri </w:t>
      </w:r>
      <w:r w:rsidR="00891FD8">
        <w:t>üniversitesi</w:t>
      </w:r>
      <w:r>
        <w:t xml:space="preserve"> bütçesi tarafından bu iş için ayrılan ödeneğe uygun olarak kararlaştırılır. </w:t>
      </w:r>
    </w:p>
    <w:p w14:paraId="104C4D72" w14:textId="148E2329" w:rsidR="00C02854" w:rsidRPr="009B0E62" w:rsidRDefault="00891FD8" w:rsidP="00891FD8">
      <w:r w:rsidRPr="00891FD8">
        <w:rPr>
          <w:rStyle w:val="Balk5Char"/>
        </w:rPr>
        <w:t>Başvuru:</w:t>
      </w:r>
      <w:r w:rsidR="00C02854" w:rsidRPr="009B0E62">
        <w:t xml:space="preserve"> Üniversite bursu için başvurular, </w:t>
      </w:r>
      <w:r w:rsidR="00C02854">
        <w:t>okula</w:t>
      </w:r>
      <w:r w:rsidR="00C02854" w:rsidRPr="009B0E62">
        <w:t xml:space="preserve"> gönderilen Burs </w:t>
      </w:r>
      <w:r w:rsidR="00C02854">
        <w:t>B</w:t>
      </w:r>
      <w:r w:rsidR="00C02854" w:rsidRPr="009B0E62">
        <w:t xml:space="preserve">aşvuru </w:t>
      </w:r>
      <w:r>
        <w:t>F</w:t>
      </w:r>
      <w:r w:rsidRPr="009B0E62">
        <w:t>ormu</w:t>
      </w:r>
      <w:r>
        <w:t xml:space="preserve"> </w:t>
      </w:r>
      <w:r w:rsidRPr="009B0E62">
        <w:t>’nu</w:t>
      </w:r>
      <w:r w:rsidR="00C02854" w:rsidRPr="009B0E62">
        <w:t xml:space="preserve"> doldurur. Burs yönetmeliğinde belirlenen adaylık şartlarını sağlayan her öğrenci burs formunu doldurduktan sonra istenen ek belgelerle birlikte belirlenen tarihler içerisinde burs komisyonu üyelerine teslim eder.</w:t>
      </w:r>
    </w:p>
    <w:p w14:paraId="5A43BB38" w14:textId="77777777" w:rsidR="00C02854" w:rsidRPr="009B0E62" w:rsidRDefault="00C02854" w:rsidP="00891FD8">
      <w:r w:rsidRPr="00891FD8">
        <w:rPr>
          <w:rStyle w:val="Balk5Char"/>
        </w:rPr>
        <w:t>Adayların Seçilmesi:</w:t>
      </w:r>
      <w:r w:rsidRPr="009B0E62">
        <w:t xml:space="preserve"> Üniversite bursiyerlerinin seçimi iki aşamada gerçekleştirilir. Bölüm yöneticileri arasından seçilen burs komisyonu üyeleri burs başvuru belgelerini değerlendirir. Daha sonra seçilen adaylar asil ve yedek liste olmak üzere 2 farklı listeye ayrılır. Son olarak seçilen adaylar bölüm yönetim kurulunun onaylaması ile ilan edilirler. Asil listede olan adayların istememesi ve gerekli evrakları getirmemesi durumunda kişi listeden silinir ve yedek listeden olan aday bu bursa hak kazanır.</w:t>
      </w:r>
    </w:p>
    <w:p w14:paraId="73724502" w14:textId="75258F85" w:rsidR="00C02854" w:rsidRPr="009B0E62" w:rsidRDefault="00C02854" w:rsidP="00891FD8">
      <w:r w:rsidRPr="00891FD8">
        <w:rPr>
          <w:rStyle w:val="Balk5Char"/>
        </w:rPr>
        <w:t>Bursun Tahsisi:</w:t>
      </w:r>
      <w:r w:rsidRPr="009B0E62">
        <w:t xml:space="preserve"> Öğrenciye bursun tahsis </w:t>
      </w:r>
      <w:r>
        <w:t>Okul</w:t>
      </w:r>
      <w:r w:rsidRPr="009B0E62">
        <w:t xml:space="preserve"> Yönetim </w:t>
      </w:r>
      <w:r w:rsidR="00891FD8" w:rsidRPr="009B0E62">
        <w:t>Kurulu’nca</w:t>
      </w:r>
      <w:r w:rsidRPr="009B0E62">
        <w:t xml:space="preserve"> yapılır. Yönetim kurulu başvuran adayların durumlarını burs komisyonu tutanaklarına göre inceler; gerekli görürse ek bilgi ve belgeleri </w:t>
      </w:r>
      <w:r w:rsidR="00891FD8" w:rsidRPr="009B0E62">
        <w:t>ister,</w:t>
      </w:r>
      <w:r w:rsidRPr="009B0E62">
        <w:t xml:space="preserve"> mülakat yapar ve nihai kararı verir.</w:t>
      </w:r>
    </w:p>
    <w:p w14:paraId="5F994309" w14:textId="63B93C6D" w:rsidR="00C02854" w:rsidRPr="006B2AC0" w:rsidRDefault="00C02854" w:rsidP="00891FD8">
      <w:r w:rsidRPr="00891FD8">
        <w:rPr>
          <w:rStyle w:val="Balk5Char"/>
        </w:rPr>
        <w:t>Bursun Ödenmesi</w:t>
      </w:r>
      <w:r w:rsidRPr="009B0E62">
        <w:t xml:space="preserve">: Burs tutarlarını Yönetim Kurulu belirler. Üniversite seçilen öğrencilerin burslarını aylık </w:t>
      </w:r>
      <w:r w:rsidR="00891FD8" w:rsidRPr="009B0E62">
        <w:t>olarak</w:t>
      </w:r>
      <w:r w:rsidRPr="009B0E62">
        <w:t xml:space="preserve"> bursiyerlerin banka hesaplarına havale eder.</w:t>
      </w:r>
    </w:p>
    <w:p w14:paraId="68B01E2C" w14:textId="77777777" w:rsidR="008839A1" w:rsidRDefault="008839A1" w:rsidP="008839A1">
      <w:pPr>
        <w:sectPr w:rsidR="008839A1" w:rsidSect="009C3B92">
          <w:footerReference w:type="default" r:id="rId26"/>
          <w:pgSz w:w="11910" w:h="16840"/>
          <w:pgMar w:top="1380" w:right="980" w:bottom="1200" w:left="1100" w:header="0" w:footer="922" w:gutter="0"/>
          <w:cols w:space="708"/>
        </w:sectPr>
      </w:pPr>
    </w:p>
    <w:p w14:paraId="41154465" w14:textId="77777777" w:rsidR="008839A1" w:rsidRPr="00755504" w:rsidRDefault="008839A1" w:rsidP="008839A1"/>
    <w:p w14:paraId="0382AD8A" w14:textId="77777777" w:rsidR="00C02854" w:rsidRDefault="00C02854" w:rsidP="008839A1">
      <w:pPr>
        <w:pStyle w:val="Balk1"/>
      </w:pPr>
      <w:bookmarkStart w:id="41" w:name="_bookmark20"/>
      <w:bookmarkStart w:id="42" w:name="_bookmark23"/>
      <w:bookmarkStart w:id="43" w:name="_bookmark24"/>
      <w:bookmarkStart w:id="44" w:name="_bookmark26"/>
      <w:bookmarkStart w:id="45" w:name="_bookmark28"/>
      <w:bookmarkStart w:id="46" w:name="_Toc107269515"/>
      <w:bookmarkEnd w:id="41"/>
      <w:bookmarkEnd w:id="42"/>
      <w:bookmarkEnd w:id="43"/>
      <w:bookmarkEnd w:id="44"/>
      <w:bookmarkEnd w:id="45"/>
      <w:r w:rsidRPr="008839A1">
        <w:t>AKADEMİK</w:t>
      </w:r>
      <w:r>
        <w:rPr>
          <w:spacing w:val="-2"/>
        </w:rPr>
        <w:t xml:space="preserve"> </w:t>
      </w:r>
      <w:r>
        <w:t>ETİK</w:t>
      </w:r>
      <w:bookmarkEnd w:id="46"/>
    </w:p>
    <w:p w14:paraId="47484818" w14:textId="56ADEEB2" w:rsidR="00C02854" w:rsidRDefault="00C02854" w:rsidP="00FC1006">
      <w:r>
        <w:t xml:space="preserve">Sakarya Uygulamalı Bilimler Üniversitesi </w:t>
      </w:r>
      <w:r w:rsidR="00ED1250">
        <w:t>Elektrik</w:t>
      </w:r>
      <w:r>
        <w:t xml:space="preserve"> Programı öğrencilerinin </w:t>
      </w:r>
      <w:r w:rsidR="00FC1006">
        <w:t xml:space="preserve">aşağıda belirlenen </w:t>
      </w:r>
      <w:r>
        <w:t>akademik etik kurallarına uygun hareket etmeleri beklenir.</w:t>
      </w:r>
    </w:p>
    <w:p w14:paraId="3B02AD11" w14:textId="77777777" w:rsidR="00C02854" w:rsidRDefault="00C02854" w:rsidP="00C02854">
      <w:pPr>
        <w:pStyle w:val="GvdeMetni"/>
      </w:pPr>
    </w:p>
    <w:p w14:paraId="70B631AD" w14:textId="77777777" w:rsidR="00C02854" w:rsidRPr="00FC1006" w:rsidRDefault="00C02854" w:rsidP="00FC1006">
      <w:pPr>
        <w:pStyle w:val="ListeParagraf"/>
      </w:pPr>
      <w:r w:rsidRPr="00FC1006">
        <w:t>Sınav kurallarına uyarlar ve gözetmenleri yanıltıcı davranışlarda bulunmazlar,</w:t>
      </w:r>
    </w:p>
    <w:p w14:paraId="189CA526" w14:textId="77777777" w:rsidR="00C02854" w:rsidRPr="00FC1006" w:rsidRDefault="00C02854" w:rsidP="00FC1006">
      <w:pPr>
        <w:pStyle w:val="ListeParagraf"/>
      </w:pPr>
      <w:r w:rsidRPr="00FC1006">
        <w:t>Sınavlarda birbirlerinden ve izin verilmeyen kaynaklardan kopya çekmezler,</w:t>
      </w:r>
    </w:p>
    <w:p w14:paraId="4C785A7A" w14:textId="77777777" w:rsidR="00C02854" w:rsidRPr="00FC1006" w:rsidRDefault="00C02854" w:rsidP="00FC1006">
      <w:pPr>
        <w:pStyle w:val="ListeParagraf"/>
      </w:pPr>
      <w:r w:rsidRPr="00FC1006">
        <w:t>Ödev, proje, laboratuvar raporu v.b. faaliyetlerde ilgili kurallara uyarlar,</w:t>
      </w:r>
    </w:p>
    <w:p w14:paraId="4033D296" w14:textId="0FF0EF8D" w:rsidR="00C02854" w:rsidRPr="00FC1006" w:rsidRDefault="00C02854" w:rsidP="00FC1006">
      <w:pPr>
        <w:pStyle w:val="ListeParagraf"/>
      </w:pPr>
      <w:r w:rsidRPr="00FC1006">
        <w:t>Grup çalışması olmayan ödev ve proje raporlarında arkadaşları ile fikir</w:t>
      </w:r>
      <w:r w:rsidR="008839A1" w:rsidRPr="00FC1006">
        <w:t xml:space="preserve"> </w:t>
      </w:r>
      <w:r w:rsidRPr="00FC1006">
        <w:t>alışverişinde bulunabilirler; fakat teslim ettikleri iş sadece kendilerine ait olur,</w:t>
      </w:r>
    </w:p>
    <w:p w14:paraId="1F229D49" w14:textId="77777777" w:rsidR="00C02854" w:rsidRPr="00FC1006" w:rsidRDefault="00C02854" w:rsidP="00FC1006">
      <w:pPr>
        <w:pStyle w:val="ListeParagraf"/>
      </w:pPr>
      <w:r w:rsidRPr="00FC1006">
        <w:t>Daha önceleri yapılmış ödev, proje ve laboratuvar raporlarının tamamını veya bir kısmını kendileri yapmış gibi teslim etmezler,</w:t>
      </w:r>
    </w:p>
    <w:p w14:paraId="0DF8B65D" w14:textId="26EBADC3" w:rsidR="00C02854" w:rsidRPr="00FC1006" w:rsidRDefault="00C02854" w:rsidP="00FC1006">
      <w:pPr>
        <w:pStyle w:val="ListeParagraf"/>
      </w:pPr>
      <w:r w:rsidRPr="00FC1006">
        <w:t>Raporlarda kaynak göstermeden basılı veya internet kaynağı kullanmazlar. “Kes-yapıştır” yolu ile</w:t>
      </w:r>
      <w:r w:rsidR="008839A1" w:rsidRPr="00FC1006">
        <w:t xml:space="preserve"> </w:t>
      </w:r>
      <w:r w:rsidRPr="00FC1006">
        <w:t>raporlarının tamamını veya bir kısmını oluşturmazlar,</w:t>
      </w:r>
    </w:p>
    <w:p w14:paraId="1978D425" w14:textId="77777777" w:rsidR="00C02854" w:rsidRPr="00FC1006" w:rsidRDefault="00C02854" w:rsidP="00FC1006">
      <w:pPr>
        <w:pStyle w:val="ListeParagraf"/>
      </w:pPr>
      <w:r w:rsidRPr="00FC1006">
        <w:t>Kaynak verme kurallarını bilirler ve uygularlar,</w:t>
      </w:r>
    </w:p>
    <w:p w14:paraId="4B6F586C" w14:textId="77777777" w:rsidR="00C02854" w:rsidRPr="00FC1006" w:rsidRDefault="00C02854" w:rsidP="00FC1006">
      <w:pPr>
        <w:pStyle w:val="ListeParagraf"/>
      </w:pPr>
      <w:r w:rsidRPr="00FC1006">
        <w:t>Grup çalışmalarında eşit yük alırlar, grup arkadaşlarının dezavantajına olabilecek hiçbir davranışta bulunmazlar.</w:t>
      </w:r>
    </w:p>
    <w:p w14:paraId="099FFDEE" w14:textId="77777777" w:rsidR="00C02854" w:rsidRPr="00FC1006" w:rsidRDefault="00C02854" w:rsidP="00FC1006">
      <w:pPr>
        <w:pStyle w:val="ListeParagraf"/>
      </w:pPr>
      <w:r w:rsidRPr="00FC1006">
        <w:t>Yoklama kağıtların da birbirlerinin yerine imza atmazlar veya attırmazlar.</w:t>
      </w:r>
    </w:p>
    <w:p w14:paraId="59DD4D01" w14:textId="77777777" w:rsidR="00C02854" w:rsidRPr="00FC1006" w:rsidRDefault="00C02854" w:rsidP="00FC1006">
      <w:pPr>
        <w:pStyle w:val="ListeParagraf"/>
      </w:pPr>
      <w:r w:rsidRPr="00FC1006">
        <w:t>Kendi çıkarı için başkalarını haksızlığa uğratacak davranışlarda bulunmazlar.</w:t>
      </w:r>
    </w:p>
    <w:p w14:paraId="6A192F3B" w14:textId="77777777" w:rsidR="00891FD8" w:rsidRDefault="00891FD8" w:rsidP="00C02854">
      <w:pPr>
        <w:pStyle w:val="GvdeMetni"/>
        <w:sectPr w:rsidR="00891FD8" w:rsidSect="009C3B92">
          <w:pgSz w:w="11910" w:h="16840"/>
          <w:pgMar w:top="1380" w:right="980" w:bottom="1200" w:left="1100" w:header="0" w:footer="922" w:gutter="0"/>
          <w:cols w:space="708"/>
        </w:sectPr>
      </w:pPr>
    </w:p>
    <w:p w14:paraId="19E00C63" w14:textId="77777777" w:rsidR="00C02854" w:rsidRDefault="00C02854" w:rsidP="00C02854">
      <w:pPr>
        <w:pStyle w:val="GvdeMetni"/>
      </w:pPr>
    </w:p>
    <w:p w14:paraId="4347F075" w14:textId="77777777" w:rsidR="00C02854" w:rsidRDefault="00C02854" w:rsidP="00BC3560">
      <w:pPr>
        <w:pStyle w:val="Balk1"/>
      </w:pPr>
      <w:bookmarkStart w:id="47" w:name="_bookmark46"/>
      <w:bookmarkStart w:id="48" w:name="_Toc107269516"/>
      <w:bookmarkEnd w:id="47"/>
      <w:r w:rsidRPr="00BC3560">
        <w:t>FORMLAR</w:t>
      </w:r>
      <w:bookmarkEnd w:id="48"/>
    </w:p>
    <w:p w14:paraId="6134B8BE" w14:textId="610C0681" w:rsidR="00AE59E1" w:rsidRDefault="00AE59E1" w:rsidP="00AE59E1">
      <w:r>
        <w:t xml:space="preserve">Sakarya Uygulamalı Bilimler Üniversitesi Lisans ve Ön Lisans Eğitim-Öğretim ve Sınav Yönetmeliğine </w:t>
      </w:r>
      <w:hyperlink r:id="rId27" w:history="1">
        <w:r w:rsidRPr="00AC1681">
          <w:rPr>
            <w:rStyle w:val="Kpr"/>
          </w:rPr>
          <w:t>buradan</w:t>
        </w:r>
      </w:hyperlink>
      <w:r>
        <w:t xml:space="preserve"> erişebilirsiniz.</w:t>
      </w:r>
    </w:p>
    <w:p w14:paraId="3EA04443" w14:textId="01B4765E" w:rsidR="00AE59E1" w:rsidRDefault="00AE59E1" w:rsidP="00AE59E1">
      <w:r>
        <w:t xml:space="preserve">Yükseköğretim Kurumları Öğrenci Disiplin Yönetmeliğine: </w:t>
      </w:r>
      <w:hyperlink r:id="rId28" w:history="1">
        <w:r w:rsidRPr="00AE59E1">
          <w:rPr>
            <w:rStyle w:val="Kpr"/>
          </w:rPr>
          <w:t>buradan</w:t>
        </w:r>
      </w:hyperlink>
      <w:r>
        <w:t xml:space="preserve"> erişebilirsiniz.</w:t>
      </w:r>
    </w:p>
    <w:p w14:paraId="2567A61E" w14:textId="2C8E5520" w:rsidR="00AE59E1" w:rsidRDefault="00AC1681" w:rsidP="00AE59E1">
      <w:r>
        <w:t xml:space="preserve">Eğitim süreçleriyle ilgili ihtiyaç duyabileceğiniz formlara </w:t>
      </w:r>
      <w:hyperlink r:id="rId29" w:history="1">
        <w:r w:rsidRPr="00AC1681">
          <w:rPr>
            <w:rStyle w:val="Kpr"/>
          </w:rPr>
          <w:t>buradan</w:t>
        </w:r>
      </w:hyperlink>
      <w:r>
        <w:t xml:space="preserve"> erişebilirsiniz. Linke tıkladığınızda aşağıdaki dilekçelere ulaşabilirsiniz.</w:t>
      </w:r>
    </w:p>
    <w:p w14:paraId="755328FC" w14:textId="77777777" w:rsidR="00F467BF" w:rsidRDefault="001E3D1A" w:rsidP="00F467BF">
      <w:pPr>
        <w:pStyle w:val="ListeParagraf"/>
      </w:pPr>
      <w:hyperlink r:id="rId30" w:tooltip="Diploma Programı değişikliği_1.docx" w:history="1">
        <w:r w:rsidR="00F467BF" w:rsidRPr="00F467BF">
          <w:t>2017 ve Öncesi Kayıtlı Öğrencilerin Diploma Tercih İşlemleri</w:t>
        </w:r>
      </w:hyperlink>
    </w:p>
    <w:p w14:paraId="12584BFA" w14:textId="77777777" w:rsidR="00F467BF" w:rsidRDefault="001E3D1A" w:rsidP="00F467BF">
      <w:pPr>
        <w:pStyle w:val="ListeParagraf"/>
      </w:pPr>
      <w:hyperlink r:id="rId31" w:tooltip="SEÇMELİ DERS SİLDİRME_2.docx" w:history="1">
        <w:r w:rsidR="00F467BF" w:rsidRPr="00F467BF">
          <w:t>Seçmeli Ders Sildirme</w:t>
        </w:r>
      </w:hyperlink>
    </w:p>
    <w:p w14:paraId="6067762F" w14:textId="77777777" w:rsidR="00F467BF" w:rsidRDefault="001E3D1A" w:rsidP="00F467BF">
      <w:pPr>
        <w:pStyle w:val="ListeParagraf"/>
      </w:pPr>
      <w:hyperlink r:id="rId32" w:tooltip="Azami_Sure_Islemleri_Basvuru_Dilekcesi_-1 (3).docx" w:history="1">
        <w:r w:rsidR="00F467BF" w:rsidRPr="00F467BF">
          <w:t>Azami Süre Derse Yazılma Dilekçesi</w:t>
        </w:r>
      </w:hyperlink>
    </w:p>
    <w:p w14:paraId="7C2DC409" w14:textId="0FBE602A" w:rsidR="00F467BF" w:rsidRDefault="001E3D1A" w:rsidP="00F467BF">
      <w:pPr>
        <w:pStyle w:val="ListeParagraf"/>
      </w:pPr>
      <w:hyperlink r:id="rId33" w:history="1">
        <w:r w:rsidR="00F467BF">
          <w:t>K</w:t>
        </w:r>
        <w:r w:rsidR="00F467BF" w:rsidRPr="00F467BF">
          <w:t>ayıt dondurma formu</w:t>
        </w:r>
      </w:hyperlink>
    </w:p>
    <w:p w14:paraId="02C67ABE" w14:textId="6BA07E42" w:rsidR="00F467BF" w:rsidRDefault="001E3D1A" w:rsidP="00F467BF">
      <w:pPr>
        <w:pStyle w:val="ListeParagraf"/>
      </w:pPr>
      <w:hyperlink r:id="rId34" w:history="1">
        <w:r w:rsidR="00F467BF" w:rsidRPr="00F467BF">
          <w:t>Mazeret Sınavı Başvuru Formu</w:t>
        </w:r>
      </w:hyperlink>
    </w:p>
    <w:p w14:paraId="135F8D0A" w14:textId="77777777" w:rsidR="00F467BF" w:rsidRDefault="001E3D1A" w:rsidP="00F467BF">
      <w:pPr>
        <w:pStyle w:val="ListeParagraf"/>
      </w:pPr>
      <w:hyperlink r:id="rId35" w:tooltip="Kredi Transferi ve İntibak Başvuru Formu-Hukuk Mşv. görüşü ile.doc" w:history="1">
        <w:r w:rsidR="00F467BF" w:rsidRPr="00F467BF">
          <w:t>Kredi Transferi ve İntibak Başvuru Formu</w:t>
        </w:r>
      </w:hyperlink>
    </w:p>
    <w:p w14:paraId="53B26D16" w14:textId="37729CFD" w:rsidR="00F467BF" w:rsidRDefault="001E3D1A" w:rsidP="00F467BF">
      <w:pPr>
        <w:pStyle w:val="ListeParagraf"/>
      </w:pPr>
      <w:hyperlink r:id="rId36" w:tgtFrame="_blank" w:history="1">
        <w:r w:rsidR="00F467BF" w:rsidRPr="00F467BF">
          <w:t xml:space="preserve">Kare kodlu </w:t>
        </w:r>
        <w:r w:rsidR="00F467BF">
          <w:t>İ</w:t>
        </w:r>
        <w:r w:rsidR="00F467BF" w:rsidRPr="00F467BF">
          <w:t>li</w:t>
        </w:r>
        <w:r w:rsidR="00F467BF">
          <w:t>ş</w:t>
        </w:r>
        <w:r w:rsidR="00F467BF" w:rsidRPr="00F467BF">
          <w:t>ik Kesme Formu</w:t>
        </w:r>
      </w:hyperlink>
    </w:p>
    <w:p w14:paraId="7F0FB529" w14:textId="2D1ECFA6" w:rsidR="00F467BF" w:rsidRDefault="001E3D1A" w:rsidP="00F467BF">
      <w:pPr>
        <w:pStyle w:val="ListeParagraf"/>
      </w:pPr>
      <w:hyperlink r:id="rId37" w:history="1">
        <w:r w:rsidR="00F467BF" w:rsidRPr="00F467BF">
          <w:t>ÖĞRENCİ BAŞARI FORMU VE STAJ İŞVEREN RAPORU</w:t>
        </w:r>
      </w:hyperlink>
    </w:p>
    <w:p w14:paraId="18A5F3BD" w14:textId="4CD9C5B9" w:rsidR="00F467BF" w:rsidRDefault="001E3D1A" w:rsidP="00F467BF">
      <w:pPr>
        <w:pStyle w:val="ListeParagraf"/>
      </w:pPr>
      <w:hyperlink r:id="rId38" w:tgtFrame="_blank" w:history="1">
        <w:r w:rsidR="00F467BF">
          <w:t>İŞLETMEDE</w:t>
        </w:r>
        <w:r w:rsidR="00F467BF" w:rsidRPr="00F467BF">
          <w:t xml:space="preserve"> MESLEKİ EĞİTİM SÖZLEŞMESİ</w:t>
        </w:r>
      </w:hyperlink>
    </w:p>
    <w:p w14:paraId="3184474B" w14:textId="439689E6" w:rsidR="00F467BF" w:rsidRDefault="001E3D1A" w:rsidP="00F467BF">
      <w:pPr>
        <w:pStyle w:val="ListeParagraf"/>
      </w:pPr>
      <w:hyperlink r:id="rId39" w:tgtFrame="_blank" w:history="1">
        <w:r w:rsidR="00F467BF" w:rsidRPr="00F467BF">
          <w:t>2021-2022 intibak kredisi</w:t>
        </w:r>
      </w:hyperlink>
      <w:r w:rsidR="00F467BF">
        <w:t xml:space="preserve"> </w:t>
      </w:r>
    </w:p>
    <w:p w14:paraId="3AAFD37A" w14:textId="01350F81" w:rsidR="00F467BF" w:rsidRDefault="001E3D1A" w:rsidP="00F467BF">
      <w:pPr>
        <w:pStyle w:val="ListeParagraf"/>
      </w:pPr>
      <w:hyperlink r:id="rId40" w:history="1">
        <w:r w:rsidR="00F467BF" w:rsidRPr="00F467BF">
          <w:t>AKTS İntibak Kredisi</w:t>
        </w:r>
      </w:hyperlink>
    </w:p>
    <w:p w14:paraId="0650B0E3" w14:textId="77777777" w:rsidR="00F467BF" w:rsidRDefault="001E3D1A" w:rsidP="00F467BF">
      <w:pPr>
        <w:pStyle w:val="ListeParagraf"/>
      </w:pPr>
      <w:hyperlink r:id="rId41" w:tooltip="3+1 MESLEKİ EĞİTİM KABUL FORMU.docx (1)-dönüştürüldü (1).docx" w:history="1">
        <w:r w:rsidR="00F467BF" w:rsidRPr="00F467BF">
          <w:t>3+1 Mesleki Eğitim ve Stai Kabul Formu</w:t>
        </w:r>
      </w:hyperlink>
    </w:p>
    <w:p w14:paraId="772FAFFF" w14:textId="24B8E601" w:rsidR="00D854B9" w:rsidRPr="00BE0289" w:rsidRDefault="00D854B9" w:rsidP="00EE6DA0">
      <w:pPr>
        <w:rPr>
          <w:rFonts w:cs="Times New Roman"/>
          <w:szCs w:val="24"/>
        </w:rPr>
      </w:pPr>
    </w:p>
    <w:sectPr w:rsidR="00D854B9" w:rsidRPr="00BE0289" w:rsidSect="009C3B92">
      <w:pgSz w:w="11910" w:h="16840"/>
      <w:pgMar w:top="1380" w:right="980" w:bottom="1200" w:left="1100" w:header="0" w:footer="922"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62966" w14:textId="77777777" w:rsidR="001E3D1A" w:rsidRDefault="001E3D1A" w:rsidP="008C7F93">
      <w:pPr>
        <w:spacing w:after="0" w:line="240" w:lineRule="auto"/>
      </w:pPr>
      <w:r>
        <w:separator/>
      </w:r>
    </w:p>
  </w:endnote>
  <w:endnote w:type="continuationSeparator" w:id="0">
    <w:p w14:paraId="247EE3C7" w14:textId="77777777" w:rsidR="001E3D1A" w:rsidRDefault="001E3D1A" w:rsidP="008C7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414194"/>
      <w:docPartObj>
        <w:docPartGallery w:val="Page Numbers (Bottom of Page)"/>
        <w:docPartUnique/>
      </w:docPartObj>
    </w:sdtPr>
    <w:sdtEndPr/>
    <w:sdtContent>
      <w:p w14:paraId="15C5544A" w14:textId="0559DC1B" w:rsidR="009C3B92" w:rsidRDefault="009C3B92">
        <w:pPr>
          <w:pStyle w:val="AltBilgi"/>
          <w:jc w:val="center"/>
        </w:pPr>
        <w:r>
          <w:fldChar w:fldCharType="begin"/>
        </w:r>
        <w:r>
          <w:instrText>PAGE   \* MERGEFORMAT</w:instrText>
        </w:r>
        <w:r>
          <w:fldChar w:fldCharType="separate"/>
        </w:r>
        <w:r w:rsidR="005B7BE2">
          <w:rPr>
            <w:noProof/>
          </w:rPr>
          <w:t>4</w:t>
        </w:r>
        <w:r>
          <w:fldChar w:fldCharType="end"/>
        </w:r>
      </w:p>
    </w:sdtContent>
  </w:sdt>
  <w:p w14:paraId="37B0B65E" w14:textId="654273D2" w:rsidR="009C3B92" w:rsidRPr="00BE0289" w:rsidRDefault="009C3B92" w:rsidP="00BE028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689068"/>
      <w:docPartObj>
        <w:docPartGallery w:val="Page Numbers (Bottom of Page)"/>
        <w:docPartUnique/>
      </w:docPartObj>
    </w:sdtPr>
    <w:sdtEndPr/>
    <w:sdtContent>
      <w:p w14:paraId="779B0126" w14:textId="111EB392" w:rsidR="009C3B92" w:rsidRDefault="009C3B92">
        <w:pPr>
          <w:pStyle w:val="AltBilgi"/>
          <w:jc w:val="center"/>
        </w:pPr>
        <w:r>
          <w:fldChar w:fldCharType="begin"/>
        </w:r>
        <w:r>
          <w:instrText>PAGE   \* MERGEFORMAT</w:instrText>
        </w:r>
        <w:r>
          <w:fldChar w:fldCharType="separate"/>
        </w:r>
        <w:r w:rsidR="005B7BE2">
          <w:rPr>
            <w:noProof/>
          </w:rPr>
          <w:t>6</w:t>
        </w:r>
        <w:r>
          <w:fldChar w:fldCharType="end"/>
        </w:r>
      </w:p>
    </w:sdtContent>
  </w:sdt>
  <w:p w14:paraId="79655B35" w14:textId="4E5E170E" w:rsidR="009C3B92" w:rsidRDefault="009C3B92" w:rsidP="009C3B92">
    <w:pPr>
      <w:pStyle w:val="GvdeMetni"/>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4988B" w14:textId="77777777" w:rsidR="001E3D1A" w:rsidRDefault="001E3D1A" w:rsidP="008C7F93">
      <w:pPr>
        <w:spacing w:after="0" w:line="240" w:lineRule="auto"/>
      </w:pPr>
      <w:r>
        <w:separator/>
      </w:r>
    </w:p>
  </w:footnote>
  <w:footnote w:type="continuationSeparator" w:id="0">
    <w:p w14:paraId="3D0643F3" w14:textId="77777777" w:rsidR="001E3D1A" w:rsidRDefault="001E3D1A" w:rsidP="008C7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34BC6" w14:textId="05F48A6E" w:rsidR="009C3B92" w:rsidRDefault="009C3B92" w:rsidP="00225B46">
    <w:pPr>
      <w:pStyle w:val="stBilgi"/>
    </w:pPr>
    <w:r>
      <w:rPr>
        <w:noProof/>
        <w:lang w:eastAsia="tr-TR"/>
      </w:rPr>
      <w:drawing>
        <wp:anchor distT="0" distB="0" distL="114300" distR="114300" simplePos="0" relativeHeight="251659264" behindDoc="0" locked="0" layoutInCell="1" allowOverlap="1" wp14:anchorId="2B922533" wp14:editId="4F41C3C2">
          <wp:simplePos x="0" y="0"/>
          <wp:positionH relativeFrom="margin">
            <wp:align>right</wp:align>
          </wp:positionH>
          <wp:positionV relativeFrom="paragraph">
            <wp:posOffset>84032</wp:posOffset>
          </wp:positionV>
          <wp:extent cx="1040765" cy="348615"/>
          <wp:effectExtent l="0" t="0" r="6985" b="0"/>
          <wp:wrapNone/>
          <wp:docPr id="11" name="Resim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765" cy="34861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tr-TR"/>
      </w:rPr>
      <w:drawing>
        <wp:inline distT="0" distB="0" distL="0" distR="0" wp14:anchorId="64CFB3FF" wp14:editId="76BAC458">
          <wp:extent cx="1504315" cy="407035"/>
          <wp:effectExtent l="0" t="0" r="635" b="0"/>
          <wp:docPr id="4" name="Resim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4315" cy="407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38DB"/>
    <w:multiLevelType w:val="hybridMultilevel"/>
    <w:tmpl w:val="C19E7788"/>
    <w:lvl w:ilvl="0" w:tplc="BED0A376">
      <w:numFmt w:val="bullet"/>
      <w:lvlText w:val=""/>
      <w:lvlJc w:val="left"/>
      <w:pPr>
        <w:ind w:left="1036" w:hanging="360"/>
      </w:pPr>
      <w:rPr>
        <w:rFonts w:ascii="Symbol" w:eastAsiaTheme="minorHAnsi" w:hAnsi="Symbol" w:cstheme="minorBidi" w:hint="default"/>
        <w:w w:val="100"/>
        <w:sz w:val="24"/>
        <w:szCs w:val="24"/>
        <w:lang w:val="tr-TR" w:eastAsia="tr-TR" w:bidi="tr-TR"/>
      </w:rPr>
    </w:lvl>
    <w:lvl w:ilvl="1" w:tplc="FFFFFFFF">
      <w:numFmt w:val="bullet"/>
      <w:lvlText w:val="•"/>
      <w:lvlJc w:val="left"/>
      <w:pPr>
        <w:ind w:left="1918" w:hanging="360"/>
      </w:pPr>
      <w:rPr>
        <w:rFonts w:hint="default"/>
        <w:lang w:val="tr-TR" w:eastAsia="tr-TR" w:bidi="tr-TR"/>
      </w:rPr>
    </w:lvl>
    <w:lvl w:ilvl="2" w:tplc="FFFFFFFF">
      <w:numFmt w:val="bullet"/>
      <w:lvlText w:val="•"/>
      <w:lvlJc w:val="left"/>
      <w:pPr>
        <w:ind w:left="2797" w:hanging="360"/>
      </w:pPr>
      <w:rPr>
        <w:rFonts w:hint="default"/>
        <w:lang w:val="tr-TR" w:eastAsia="tr-TR" w:bidi="tr-TR"/>
      </w:rPr>
    </w:lvl>
    <w:lvl w:ilvl="3" w:tplc="FFFFFFFF">
      <w:numFmt w:val="bullet"/>
      <w:lvlText w:val="•"/>
      <w:lvlJc w:val="left"/>
      <w:pPr>
        <w:ind w:left="3675" w:hanging="360"/>
      </w:pPr>
      <w:rPr>
        <w:rFonts w:hint="default"/>
        <w:lang w:val="tr-TR" w:eastAsia="tr-TR" w:bidi="tr-TR"/>
      </w:rPr>
    </w:lvl>
    <w:lvl w:ilvl="4" w:tplc="FFFFFFFF">
      <w:numFmt w:val="bullet"/>
      <w:lvlText w:val="•"/>
      <w:lvlJc w:val="left"/>
      <w:pPr>
        <w:ind w:left="4554" w:hanging="360"/>
      </w:pPr>
      <w:rPr>
        <w:rFonts w:hint="default"/>
        <w:lang w:val="tr-TR" w:eastAsia="tr-TR" w:bidi="tr-TR"/>
      </w:rPr>
    </w:lvl>
    <w:lvl w:ilvl="5" w:tplc="FFFFFFFF">
      <w:numFmt w:val="bullet"/>
      <w:lvlText w:val="•"/>
      <w:lvlJc w:val="left"/>
      <w:pPr>
        <w:ind w:left="5433" w:hanging="360"/>
      </w:pPr>
      <w:rPr>
        <w:rFonts w:hint="default"/>
        <w:lang w:val="tr-TR" w:eastAsia="tr-TR" w:bidi="tr-TR"/>
      </w:rPr>
    </w:lvl>
    <w:lvl w:ilvl="6" w:tplc="FFFFFFFF">
      <w:numFmt w:val="bullet"/>
      <w:lvlText w:val="•"/>
      <w:lvlJc w:val="left"/>
      <w:pPr>
        <w:ind w:left="6311" w:hanging="360"/>
      </w:pPr>
      <w:rPr>
        <w:rFonts w:hint="default"/>
        <w:lang w:val="tr-TR" w:eastAsia="tr-TR" w:bidi="tr-TR"/>
      </w:rPr>
    </w:lvl>
    <w:lvl w:ilvl="7" w:tplc="FFFFFFFF">
      <w:numFmt w:val="bullet"/>
      <w:lvlText w:val="•"/>
      <w:lvlJc w:val="left"/>
      <w:pPr>
        <w:ind w:left="7190" w:hanging="360"/>
      </w:pPr>
      <w:rPr>
        <w:rFonts w:hint="default"/>
        <w:lang w:val="tr-TR" w:eastAsia="tr-TR" w:bidi="tr-TR"/>
      </w:rPr>
    </w:lvl>
    <w:lvl w:ilvl="8" w:tplc="FFFFFFFF">
      <w:numFmt w:val="bullet"/>
      <w:lvlText w:val="•"/>
      <w:lvlJc w:val="left"/>
      <w:pPr>
        <w:ind w:left="8069" w:hanging="360"/>
      </w:pPr>
      <w:rPr>
        <w:rFonts w:hint="default"/>
        <w:lang w:val="tr-TR" w:eastAsia="tr-TR" w:bidi="tr-TR"/>
      </w:rPr>
    </w:lvl>
  </w:abstractNum>
  <w:abstractNum w:abstractNumId="1" w15:restartNumberingAfterBreak="0">
    <w:nsid w:val="030D34DA"/>
    <w:multiLevelType w:val="hybridMultilevel"/>
    <w:tmpl w:val="9E686BAC"/>
    <w:lvl w:ilvl="0" w:tplc="BED0A376">
      <w:numFmt w:val="bullet"/>
      <w:lvlText w:val=""/>
      <w:lvlJc w:val="left"/>
      <w:pPr>
        <w:ind w:left="1036" w:hanging="360"/>
      </w:pPr>
      <w:rPr>
        <w:rFonts w:ascii="Symbol" w:eastAsiaTheme="minorHAnsi" w:hAnsi="Symbol" w:cstheme="minorBidi" w:hint="default"/>
        <w:w w:val="100"/>
        <w:sz w:val="24"/>
        <w:szCs w:val="24"/>
        <w:lang w:val="tr-TR" w:eastAsia="tr-TR" w:bidi="tr-TR"/>
      </w:rPr>
    </w:lvl>
    <w:lvl w:ilvl="1" w:tplc="FFFFFFFF">
      <w:numFmt w:val="bullet"/>
      <w:lvlText w:val="•"/>
      <w:lvlJc w:val="left"/>
      <w:pPr>
        <w:ind w:left="1918" w:hanging="360"/>
      </w:pPr>
      <w:rPr>
        <w:rFonts w:hint="default"/>
        <w:lang w:val="tr-TR" w:eastAsia="tr-TR" w:bidi="tr-TR"/>
      </w:rPr>
    </w:lvl>
    <w:lvl w:ilvl="2" w:tplc="FFFFFFFF">
      <w:numFmt w:val="bullet"/>
      <w:lvlText w:val="•"/>
      <w:lvlJc w:val="left"/>
      <w:pPr>
        <w:ind w:left="2797" w:hanging="360"/>
      </w:pPr>
      <w:rPr>
        <w:rFonts w:hint="default"/>
        <w:lang w:val="tr-TR" w:eastAsia="tr-TR" w:bidi="tr-TR"/>
      </w:rPr>
    </w:lvl>
    <w:lvl w:ilvl="3" w:tplc="FFFFFFFF">
      <w:numFmt w:val="bullet"/>
      <w:lvlText w:val="•"/>
      <w:lvlJc w:val="left"/>
      <w:pPr>
        <w:ind w:left="3675" w:hanging="360"/>
      </w:pPr>
      <w:rPr>
        <w:rFonts w:hint="default"/>
        <w:lang w:val="tr-TR" w:eastAsia="tr-TR" w:bidi="tr-TR"/>
      </w:rPr>
    </w:lvl>
    <w:lvl w:ilvl="4" w:tplc="FFFFFFFF">
      <w:numFmt w:val="bullet"/>
      <w:lvlText w:val="•"/>
      <w:lvlJc w:val="left"/>
      <w:pPr>
        <w:ind w:left="4554" w:hanging="360"/>
      </w:pPr>
      <w:rPr>
        <w:rFonts w:hint="default"/>
        <w:lang w:val="tr-TR" w:eastAsia="tr-TR" w:bidi="tr-TR"/>
      </w:rPr>
    </w:lvl>
    <w:lvl w:ilvl="5" w:tplc="FFFFFFFF">
      <w:numFmt w:val="bullet"/>
      <w:lvlText w:val="•"/>
      <w:lvlJc w:val="left"/>
      <w:pPr>
        <w:ind w:left="5433" w:hanging="360"/>
      </w:pPr>
      <w:rPr>
        <w:rFonts w:hint="default"/>
        <w:lang w:val="tr-TR" w:eastAsia="tr-TR" w:bidi="tr-TR"/>
      </w:rPr>
    </w:lvl>
    <w:lvl w:ilvl="6" w:tplc="FFFFFFFF">
      <w:numFmt w:val="bullet"/>
      <w:lvlText w:val="•"/>
      <w:lvlJc w:val="left"/>
      <w:pPr>
        <w:ind w:left="6311" w:hanging="360"/>
      </w:pPr>
      <w:rPr>
        <w:rFonts w:hint="default"/>
        <w:lang w:val="tr-TR" w:eastAsia="tr-TR" w:bidi="tr-TR"/>
      </w:rPr>
    </w:lvl>
    <w:lvl w:ilvl="7" w:tplc="FFFFFFFF">
      <w:numFmt w:val="bullet"/>
      <w:lvlText w:val="•"/>
      <w:lvlJc w:val="left"/>
      <w:pPr>
        <w:ind w:left="7190" w:hanging="360"/>
      </w:pPr>
      <w:rPr>
        <w:rFonts w:hint="default"/>
        <w:lang w:val="tr-TR" w:eastAsia="tr-TR" w:bidi="tr-TR"/>
      </w:rPr>
    </w:lvl>
    <w:lvl w:ilvl="8" w:tplc="FFFFFFFF">
      <w:numFmt w:val="bullet"/>
      <w:lvlText w:val="•"/>
      <w:lvlJc w:val="left"/>
      <w:pPr>
        <w:ind w:left="8069" w:hanging="360"/>
      </w:pPr>
      <w:rPr>
        <w:rFonts w:hint="default"/>
        <w:lang w:val="tr-TR" w:eastAsia="tr-TR" w:bidi="tr-TR"/>
      </w:rPr>
    </w:lvl>
  </w:abstractNum>
  <w:abstractNum w:abstractNumId="2" w15:restartNumberingAfterBreak="0">
    <w:nsid w:val="04753ABA"/>
    <w:multiLevelType w:val="hybridMultilevel"/>
    <w:tmpl w:val="7BF6F4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FF496E"/>
    <w:multiLevelType w:val="hybridMultilevel"/>
    <w:tmpl w:val="727C9A52"/>
    <w:lvl w:ilvl="0" w:tplc="A02E8DB8">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934499"/>
    <w:multiLevelType w:val="hybridMultilevel"/>
    <w:tmpl w:val="B686E1FA"/>
    <w:lvl w:ilvl="0" w:tplc="041F0001">
      <w:start w:val="1"/>
      <w:numFmt w:val="bullet"/>
      <w:lvlText w:val=""/>
      <w:lvlJc w:val="left"/>
      <w:pPr>
        <w:ind w:left="1636" w:hanging="360"/>
      </w:pPr>
      <w:rPr>
        <w:rFonts w:ascii="Symbol" w:hAnsi="Symbol" w:hint="default"/>
      </w:rPr>
    </w:lvl>
    <w:lvl w:ilvl="1" w:tplc="041F0003" w:tentative="1">
      <w:start w:val="1"/>
      <w:numFmt w:val="bullet"/>
      <w:lvlText w:val="o"/>
      <w:lvlJc w:val="left"/>
      <w:pPr>
        <w:ind w:left="2356" w:hanging="360"/>
      </w:pPr>
      <w:rPr>
        <w:rFonts w:ascii="Courier New" w:hAnsi="Courier New" w:cs="Courier New" w:hint="default"/>
      </w:rPr>
    </w:lvl>
    <w:lvl w:ilvl="2" w:tplc="041F0005" w:tentative="1">
      <w:start w:val="1"/>
      <w:numFmt w:val="bullet"/>
      <w:lvlText w:val=""/>
      <w:lvlJc w:val="left"/>
      <w:pPr>
        <w:ind w:left="3076" w:hanging="360"/>
      </w:pPr>
      <w:rPr>
        <w:rFonts w:ascii="Wingdings" w:hAnsi="Wingdings" w:hint="default"/>
      </w:rPr>
    </w:lvl>
    <w:lvl w:ilvl="3" w:tplc="041F0001" w:tentative="1">
      <w:start w:val="1"/>
      <w:numFmt w:val="bullet"/>
      <w:lvlText w:val=""/>
      <w:lvlJc w:val="left"/>
      <w:pPr>
        <w:ind w:left="3796" w:hanging="360"/>
      </w:pPr>
      <w:rPr>
        <w:rFonts w:ascii="Symbol" w:hAnsi="Symbol" w:hint="default"/>
      </w:rPr>
    </w:lvl>
    <w:lvl w:ilvl="4" w:tplc="041F0003" w:tentative="1">
      <w:start w:val="1"/>
      <w:numFmt w:val="bullet"/>
      <w:lvlText w:val="o"/>
      <w:lvlJc w:val="left"/>
      <w:pPr>
        <w:ind w:left="4516" w:hanging="360"/>
      </w:pPr>
      <w:rPr>
        <w:rFonts w:ascii="Courier New" w:hAnsi="Courier New" w:cs="Courier New" w:hint="default"/>
      </w:rPr>
    </w:lvl>
    <w:lvl w:ilvl="5" w:tplc="041F0005" w:tentative="1">
      <w:start w:val="1"/>
      <w:numFmt w:val="bullet"/>
      <w:lvlText w:val=""/>
      <w:lvlJc w:val="left"/>
      <w:pPr>
        <w:ind w:left="5236" w:hanging="360"/>
      </w:pPr>
      <w:rPr>
        <w:rFonts w:ascii="Wingdings" w:hAnsi="Wingdings" w:hint="default"/>
      </w:rPr>
    </w:lvl>
    <w:lvl w:ilvl="6" w:tplc="041F0001" w:tentative="1">
      <w:start w:val="1"/>
      <w:numFmt w:val="bullet"/>
      <w:lvlText w:val=""/>
      <w:lvlJc w:val="left"/>
      <w:pPr>
        <w:ind w:left="5956" w:hanging="360"/>
      </w:pPr>
      <w:rPr>
        <w:rFonts w:ascii="Symbol" w:hAnsi="Symbol" w:hint="default"/>
      </w:rPr>
    </w:lvl>
    <w:lvl w:ilvl="7" w:tplc="041F0003" w:tentative="1">
      <w:start w:val="1"/>
      <w:numFmt w:val="bullet"/>
      <w:lvlText w:val="o"/>
      <w:lvlJc w:val="left"/>
      <w:pPr>
        <w:ind w:left="6676" w:hanging="360"/>
      </w:pPr>
      <w:rPr>
        <w:rFonts w:ascii="Courier New" w:hAnsi="Courier New" w:cs="Courier New" w:hint="default"/>
      </w:rPr>
    </w:lvl>
    <w:lvl w:ilvl="8" w:tplc="041F0005" w:tentative="1">
      <w:start w:val="1"/>
      <w:numFmt w:val="bullet"/>
      <w:lvlText w:val=""/>
      <w:lvlJc w:val="left"/>
      <w:pPr>
        <w:ind w:left="7396" w:hanging="360"/>
      </w:pPr>
      <w:rPr>
        <w:rFonts w:ascii="Wingdings" w:hAnsi="Wingdings" w:hint="default"/>
      </w:rPr>
    </w:lvl>
  </w:abstractNum>
  <w:abstractNum w:abstractNumId="5" w15:restartNumberingAfterBreak="0">
    <w:nsid w:val="13794232"/>
    <w:multiLevelType w:val="hybridMultilevel"/>
    <w:tmpl w:val="89A4DC7A"/>
    <w:lvl w:ilvl="0" w:tplc="041F0001">
      <w:start w:val="1"/>
      <w:numFmt w:val="bullet"/>
      <w:lvlText w:val=""/>
      <w:lvlJc w:val="left"/>
      <w:pPr>
        <w:ind w:left="1931" w:hanging="360"/>
      </w:pPr>
      <w:rPr>
        <w:rFonts w:ascii="Symbol" w:hAnsi="Symbol" w:hint="default"/>
      </w:rPr>
    </w:lvl>
    <w:lvl w:ilvl="1" w:tplc="041F0003" w:tentative="1">
      <w:start w:val="1"/>
      <w:numFmt w:val="bullet"/>
      <w:lvlText w:val="o"/>
      <w:lvlJc w:val="left"/>
      <w:pPr>
        <w:ind w:left="2651" w:hanging="360"/>
      </w:pPr>
      <w:rPr>
        <w:rFonts w:ascii="Courier New" w:hAnsi="Courier New" w:cs="Courier New" w:hint="default"/>
      </w:rPr>
    </w:lvl>
    <w:lvl w:ilvl="2" w:tplc="041F0005" w:tentative="1">
      <w:start w:val="1"/>
      <w:numFmt w:val="bullet"/>
      <w:lvlText w:val=""/>
      <w:lvlJc w:val="left"/>
      <w:pPr>
        <w:ind w:left="3371" w:hanging="360"/>
      </w:pPr>
      <w:rPr>
        <w:rFonts w:ascii="Wingdings" w:hAnsi="Wingdings" w:hint="default"/>
      </w:rPr>
    </w:lvl>
    <w:lvl w:ilvl="3" w:tplc="041F0001" w:tentative="1">
      <w:start w:val="1"/>
      <w:numFmt w:val="bullet"/>
      <w:lvlText w:val=""/>
      <w:lvlJc w:val="left"/>
      <w:pPr>
        <w:ind w:left="4091" w:hanging="360"/>
      </w:pPr>
      <w:rPr>
        <w:rFonts w:ascii="Symbol" w:hAnsi="Symbol" w:hint="default"/>
      </w:rPr>
    </w:lvl>
    <w:lvl w:ilvl="4" w:tplc="041F0003" w:tentative="1">
      <w:start w:val="1"/>
      <w:numFmt w:val="bullet"/>
      <w:lvlText w:val="o"/>
      <w:lvlJc w:val="left"/>
      <w:pPr>
        <w:ind w:left="4811" w:hanging="360"/>
      </w:pPr>
      <w:rPr>
        <w:rFonts w:ascii="Courier New" w:hAnsi="Courier New" w:cs="Courier New" w:hint="default"/>
      </w:rPr>
    </w:lvl>
    <w:lvl w:ilvl="5" w:tplc="041F0005" w:tentative="1">
      <w:start w:val="1"/>
      <w:numFmt w:val="bullet"/>
      <w:lvlText w:val=""/>
      <w:lvlJc w:val="left"/>
      <w:pPr>
        <w:ind w:left="5531" w:hanging="360"/>
      </w:pPr>
      <w:rPr>
        <w:rFonts w:ascii="Wingdings" w:hAnsi="Wingdings" w:hint="default"/>
      </w:rPr>
    </w:lvl>
    <w:lvl w:ilvl="6" w:tplc="041F0001" w:tentative="1">
      <w:start w:val="1"/>
      <w:numFmt w:val="bullet"/>
      <w:lvlText w:val=""/>
      <w:lvlJc w:val="left"/>
      <w:pPr>
        <w:ind w:left="6251" w:hanging="360"/>
      </w:pPr>
      <w:rPr>
        <w:rFonts w:ascii="Symbol" w:hAnsi="Symbol" w:hint="default"/>
      </w:rPr>
    </w:lvl>
    <w:lvl w:ilvl="7" w:tplc="041F0003" w:tentative="1">
      <w:start w:val="1"/>
      <w:numFmt w:val="bullet"/>
      <w:lvlText w:val="o"/>
      <w:lvlJc w:val="left"/>
      <w:pPr>
        <w:ind w:left="6971" w:hanging="360"/>
      </w:pPr>
      <w:rPr>
        <w:rFonts w:ascii="Courier New" w:hAnsi="Courier New" w:cs="Courier New" w:hint="default"/>
      </w:rPr>
    </w:lvl>
    <w:lvl w:ilvl="8" w:tplc="041F0005" w:tentative="1">
      <w:start w:val="1"/>
      <w:numFmt w:val="bullet"/>
      <w:lvlText w:val=""/>
      <w:lvlJc w:val="left"/>
      <w:pPr>
        <w:ind w:left="7691" w:hanging="360"/>
      </w:pPr>
      <w:rPr>
        <w:rFonts w:ascii="Wingdings" w:hAnsi="Wingdings" w:hint="default"/>
      </w:rPr>
    </w:lvl>
  </w:abstractNum>
  <w:abstractNum w:abstractNumId="6" w15:restartNumberingAfterBreak="0">
    <w:nsid w:val="1B914A52"/>
    <w:multiLevelType w:val="hybridMultilevel"/>
    <w:tmpl w:val="CE02B3DE"/>
    <w:lvl w:ilvl="0" w:tplc="BED0A37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BB9486E"/>
    <w:multiLevelType w:val="hybridMultilevel"/>
    <w:tmpl w:val="BF06C87A"/>
    <w:lvl w:ilvl="0" w:tplc="BED0A376">
      <w:numFmt w:val="bullet"/>
      <w:lvlText w:val=""/>
      <w:lvlJc w:val="left"/>
      <w:pPr>
        <w:ind w:left="1036" w:hanging="360"/>
      </w:pPr>
      <w:rPr>
        <w:rFonts w:ascii="Symbol" w:eastAsiaTheme="minorHAnsi" w:hAnsi="Symbol" w:cstheme="minorBidi" w:hint="default"/>
        <w:w w:val="100"/>
        <w:sz w:val="24"/>
        <w:szCs w:val="24"/>
        <w:lang w:val="tr-TR" w:eastAsia="tr-TR" w:bidi="tr-TR"/>
      </w:rPr>
    </w:lvl>
    <w:lvl w:ilvl="1" w:tplc="FFFFFFFF">
      <w:numFmt w:val="bullet"/>
      <w:lvlText w:val="•"/>
      <w:lvlJc w:val="left"/>
      <w:pPr>
        <w:ind w:left="1918" w:hanging="360"/>
      </w:pPr>
      <w:rPr>
        <w:rFonts w:hint="default"/>
        <w:lang w:val="tr-TR" w:eastAsia="tr-TR" w:bidi="tr-TR"/>
      </w:rPr>
    </w:lvl>
    <w:lvl w:ilvl="2" w:tplc="FFFFFFFF">
      <w:numFmt w:val="bullet"/>
      <w:lvlText w:val="•"/>
      <w:lvlJc w:val="left"/>
      <w:pPr>
        <w:ind w:left="2797" w:hanging="360"/>
      </w:pPr>
      <w:rPr>
        <w:rFonts w:hint="default"/>
        <w:lang w:val="tr-TR" w:eastAsia="tr-TR" w:bidi="tr-TR"/>
      </w:rPr>
    </w:lvl>
    <w:lvl w:ilvl="3" w:tplc="FFFFFFFF">
      <w:numFmt w:val="bullet"/>
      <w:lvlText w:val="•"/>
      <w:lvlJc w:val="left"/>
      <w:pPr>
        <w:ind w:left="3675" w:hanging="360"/>
      </w:pPr>
      <w:rPr>
        <w:rFonts w:hint="default"/>
        <w:lang w:val="tr-TR" w:eastAsia="tr-TR" w:bidi="tr-TR"/>
      </w:rPr>
    </w:lvl>
    <w:lvl w:ilvl="4" w:tplc="FFFFFFFF">
      <w:numFmt w:val="bullet"/>
      <w:lvlText w:val="•"/>
      <w:lvlJc w:val="left"/>
      <w:pPr>
        <w:ind w:left="4554" w:hanging="360"/>
      </w:pPr>
      <w:rPr>
        <w:rFonts w:hint="default"/>
        <w:lang w:val="tr-TR" w:eastAsia="tr-TR" w:bidi="tr-TR"/>
      </w:rPr>
    </w:lvl>
    <w:lvl w:ilvl="5" w:tplc="FFFFFFFF">
      <w:numFmt w:val="bullet"/>
      <w:lvlText w:val="•"/>
      <w:lvlJc w:val="left"/>
      <w:pPr>
        <w:ind w:left="5433" w:hanging="360"/>
      </w:pPr>
      <w:rPr>
        <w:rFonts w:hint="default"/>
        <w:lang w:val="tr-TR" w:eastAsia="tr-TR" w:bidi="tr-TR"/>
      </w:rPr>
    </w:lvl>
    <w:lvl w:ilvl="6" w:tplc="FFFFFFFF">
      <w:numFmt w:val="bullet"/>
      <w:lvlText w:val="•"/>
      <w:lvlJc w:val="left"/>
      <w:pPr>
        <w:ind w:left="6311" w:hanging="360"/>
      </w:pPr>
      <w:rPr>
        <w:rFonts w:hint="default"/>
        <w:lang w:val="tr-TR" w:eastAsia="tr-TR" w:bidi="tr-TR"/>
      </w:rPr>
    </w:lvl>
    <w:lvl w:ilvl="7" w:tplc="FFFFFFFF">
      <w:numFmt w:val="bullet"/>
      <w:lvlText w:val="•"/>
      <w:lvlJc w:val="left"/>
      <w:pPr>
        <w:ind w:left="7190" w:hanging="360"/>
      </w:pPr>
      <w:rPr>
        <w:rFonts w:hint="default"/>
        <w:lang w:val="tr-TR" w:eastAsia="tr-TR" w:bidi="tr-TR"/>
      </w:rPr>
    </w:lvl>
    <w:lvl w:ilvl="8" w:tplc="FFFFFFFF">
      <w:numFmt w:val="bullet"/>
      <w:lvlText w:val="•"/>
      <w:lvlJc w:val="left"/>
      <w:pPr>
        <w:ind w:left="8069" w:hanging="360"/>
      </w:pPr>
      <w:rPr>
        <w:rFonts w:hint="default"/>
        <w:lang w:val="tr-TR" w:eastAsia="tr-TR" w:bidi="tr-TR"/>
      </w:rPr>
    </w:lvl>
  </w:abstractNum>
  <w:abstractNum w:abstractNumId="8" w15:restartNumberingAfterBreak="0">
    <w:nsid w:val="1CF4698D"/>
    <w:multiLevelType w:val="hybridMultilevel"/>
    <w:tmpl w:val="143CC680"/>
    <w:lvl w:ilvl="0" w:tplc="041F0001">
      <w:start w:val="1"/>
      <w:numFmt w:val="bullet"/>
      <w:lvlText w:val=""/>
      <w:lvlJc w:val="left"/>
      <w:pPr>
        <w:ind w:left="1396" w:hanging="360"/>
      </w:pPr>
      <w:rPr>
        <w:rFonts w:ascii="Symbol" w:hAnsi="Symbol" w:hint="default"/>
      </w:rPr>
    </w:lvl>
    <w:lvl w:ilvl="1" w:tplc="041F0003" w:tentative="1">
      <w:start w:val="1"/>
      <w:numFmt w:val="bullet"/>
      <w:lvlText w:val="o"/>
      <w:lvlJc w:val="left"/>
      <w:pPr>
        <w:ind w:left="2116" w:hanging="360"/>
      </w:pPr>
      <w:rPr>
        <w:rFonts w:ascii="Courier New" w:hAnsi="Courier New" w:cs="Courier New" w:hint="default"/>
      </w:rPr>
    </w:lvl>
    <w:lvl w:ilvl="2" w:tplc="041F0005" w:tentative="1">
      <w:start w:val="1"/>
      <w:numFmt w:val="bullet"/>
      <w:lvlText w:val=""/>
      <w:lvlJc w:val="left"/>
      <w:pPr>
        <w:ind w:left="2836" w:hanging="360"/>
      </w:pPr>
      <w:rPr>
        <w:rFonts w:ascii="Wingdings" w:hAnsi="Wingdings" w:hint="default"/>
      </w:rPr>
    </w:lvl>
    <w:lvl w:ilvl="3" w:tplc="041F0001" w:tentative="1">
      <w:start w:val="1"/>
      <w:numFmt w:val="bullet"/>
      <w:lvlText w:val=""/>
      <w:lvlJc w:val="left"/>
      <w:pPr>
        <w:ind w:left="3556" w:hanging="360"/>
      </w:pPr>
      <w:rPr>
        <w:rFonts w:ascii="Symbol" w:hAnsi="Symbol" w:hint="default"/>
      </w:rPr>
    </w:lvl>
    <w:lvl w:ilvl="4" w:tplc="041F0003" w:tentative="1">
      <w:start w:val="1"/>
      <w:numFmt w:val="bullet"/>
      <w:lvlText w:val="o"/>
      <w:lvlJc w:val="left"/>
      <w:pPr>
        <w:ind w:left="4276" w:hanging="360"/>
      </w:pPr>
      <w:rPr>
        <w:rFonts w:ascii="Courier New" w:hAnsi="Courier New" w:cs="Courier New" w:hint="default"/>
      </w:rPr>
    </w:lvl>
    <w:lvl w:ilvl="5" w:tplc="041F0005" w:tentative="1">
      <w:start w:val="1"/>
      <w:numFmt w:val="bullet"/>
      <w:lvlText w:val=""/>
      <w:lvlJc w:val="left"/>
      <w:pPr>
        <w:ind w:left="4996" w:hanging="360"/>
      </w:pPr>
      <w:rPr>
        <w:rFonts w:ascii="Wingdings" w:hAnsi="Wingdings" w:hint="default"/>
      </w:rPr>
    </w:lvl>
    <w:lvl w:ilvl="6" w:tplc="041F0001" w:tentative="1">
      <w:start w:val="1"/>
      <w:numFmt w:val="bullet"/>
      <w:lvlText w:val=""/>
      <w:lvlJc w:val="left"/>
      <w:pPr>
        <w:ind w:left="5716" w:hanging="360"/>
      </w:pPr>
      <w:rPr>
        <w:rFonts w:ascii="Symbol" w:hAnsi="Symbol" w:hint="default"/>
      </w:rPr>
    </w:lvl>
    <w:lvl w:ilvl="7" w:tplc="041F0003" w:tentative="1">
      <w:start w:val="1"/>
      <w:numFmt w:val="bullet"/>
      <w:lvlText w:val="o"/>
      <w:lvlJc w:val="left"/>
      <w:pPr>
        <w:ind w:left="6436" w:hanging="360"/>
      </w:pPr>
      <w:rPr>
        <w:rFonts w:ascii="Courier New" w:hAnsi="Courier New" w:cs="Courier New" w:hint="default"/>
      </w:rPr>
    </w:lvl>
    <w:lvl w:ilvl="8" w:tplc="041F0005" w:tentative="1">
      <w:start w:val="1"/>
      <w:numFmt w:val="bullet"/>
      <w:lvlText w:val=""/>
      <w:lvlJc w:val="left"/>
      <w:pPr>
        <w:ind w:left="7156" w:hanging="360"/>
      </w:pPr>
      <w:rPr>
        <w:rFonts w:ascii="Wingdings" w:hAnsi="Wingdings" w:hint="default"/>
      </w:rPr>
    </w:lvl>
  </w:abstractNum>
  <w:abstractNum w:abstractNumId="9" w15:restartNumberingAfterBreak="0">
    <w:nsid w:val="201C0F2B"/>
    <w:multiLevelType w:val="hybridMultilevel"/>
    <w:tmpl w:val="3B8A7864"/>
    <w:lvl w:ilvl="0" w:tplc="BED0A376">
      <w:numFmt w:val="bullet"/>
      <w:lvlText w:val=""/>
      <w:lvlJc w:val="left"/>
      <w:pPr>
        <w:ind w:left="676" w:hanging="360"/>
      </w:pPr>
      <w:rPr>
        <w:rFonts w:ascii="Symbol" w:eastAsiaTheme="minorHAnsi" w:hAnsi="Symbol" w:cstheme="minorBidi" w:hint="default"/>
        <w:w w:val="100"/>
        <w:lang w:val="tr-TR" w:eastAsia="tr-TR" w:bidi="tr-TR"/>
      </w:rPr>
    </w:lvl>
    <w:lvl w:ilvl="1" w:tplc="FFFFFFFF">
      <w:numFmt w:val="bullet"/>
      <w:lvlText w:val=""/>
      <w:lvlJc w:val="left"/>
      <w:pPr>
        <w:ind w:left="1036" w:hanging="360"/>
      </w:pPr>
      <w:rPr>
        <w:rFonts w:ascii="Symbol" w:eastAsia="Symbol" w:hAnsi="Symbol" w:cs="Symbol" w:hint="default"/>
        <w:w w:val="100"/>
        <w:sz w:val="24"/>
        <w:szCs w:val="24"/>
        <w:lang w:val="tr-TR" w:eastAsia="tr-TR" w:bidi="tr-TR"/>
      </w:rPr>
    </w:lvl>
    <w:lvl w:ilvl="2" w:tplc="FFFFFFFF">
      <w:numFmt w:val="bullet"/>
      <w:lvlText w:val=""/>
      <w:lvlJc w:val="left"/>
      <w:pPr>
        <w:ind w:left="1384" w:hanging="360"/>
      </w:pPr>
      <w:rPr>
        <w:rFonts w:ascii="Symbol" w:eastAsia="Symbol" w:hAnsi="Symbol" w:cs="Symbol" w:hint="default"/>
        <w:w w:val="100"/>
        <w:sz w:val="24"/>
        <w:szCs w:val="24"/>
        <w:lang w:val="tr-TR" w:eastAsia="tr-TR" w:bidi="tr-TR"/>
      </w:rPr>
    </w:lvl>
    <w:lvl w:ilvl="3" w:tplc="FFFFFFFF">
      <w:numFmt w:val="bullet"/>
      <w:lvlText w:val="•"/>
      <w:lvlJc w:val="left"/>
      <w:pPr>
        <w:ind w:left="2435" w:hanging="360"/>
      </w:pPr>
      <w:rPr>
        <w:rFonts w:hint="default"/>
        <w:lang w:val="tr-TR" w:eastAsia="tr-TR" w:bidi="tr-TR"/>
      </w:rPr>
    </w:lvl>
    <w:lvl w:ilvl="4" w:tplc="FFFFFFFF">
      <w:numFmt w:val="bullet"/>
      <w:lvlText w:val="•"/>
      <w:lvlJc w:val="left"/>
      <w:pPr>
        <w:ind w:left="3491" w:hanging="360"/>
      </w:pPr>
      <w:rPr>
        <w:rFonts w:hint="default"/>
        <w:lang w:val="tr-TR" w:eastAsia="tr-TR" w:bidi="tr-TR"/>
      </w:rPr>
    </w:lvl>
    <w:lvl w:ilvl="5" w:tplc="FFFFFFFF">
      <w:numFmt w:val="bullet"/>
      <w:lvlText w:val="•"/>
      <w:lvlJc w:val="left"/>
      <w:pPr>
        <w:ind w:left="4547" w:hanging="360"/>
      </w:pPr>
      <w:rPr>
        <w:rFonts w:hint="default"/>
        <w:lang w:val="tr-TR" w:eastAsia="tr-TR" w:bidi="tr-TR"/>
      </w:rPr>
    </w:lvl>
    <w:lvl w:ilvl="6" w:tplc="FFFFFFFF">
      <w:numFmt w:val="bullet"/>
      <w:lvlText w:val="•"/>
      <w:lvlJc w:val="left"/>
      <w:pPr>
        <w:ind w:left="5603" w:hanging="360"/>
      </w:pPr>
      <w:rPr>
        <w:rFonts w:hint="default"/>
        <w:lang w:val="tr-TR" w:eastAsia="tr-TR" w:bidi="tr-TR"/>
      </w:rPr>
    </w:lvl>
    <w:lvl w:ilvl="7" w:tplc="FFFFFFFF">
      <w:numFmt w:val="bullet"/>
      <w:lvlText w:val="•"/>
      <w:lvlJc w:val="left"/>
      <w:pPr>
        <w:ind w:left="6659" w:hanging="360"/>
      </w:pPr>
      <w:rPr>
        <w:rFonts w:hint="default"/>
        <w:lang w:val="tr-TR" w:eastAsia="tr-TR" w:bidi="tr-TR"/>
      </w:rPr>
    </w:lvl>
    <w:lvl w:ilvl="8" w:tplc="FFFFFFFF">
      <w:numFmt w:val="bullet"/>
      <w:lvlText w:val="•"/>
      <w:lvlJc w:val="left"/>
      <w:pPr>
        <w:ind w:left="7714" w:hanging="360"/>
      </w:pPr>
      <w:rPr>
        <w:rFonts w:hint="default"/>
        <w:lang w:val="tr-TR" w:eastAsia="tr-TR" w:bidi="tr-TR"/>
      </w:rPr>
    </w:lvl>
  </w:abstractNum>
  <w:abstractNum w:abstractNumId="10" w15:restartNumberingAfterBreak="0">
    <w:nsid w:val="24C95C3C"/>
    <w:multiLevelType w:val="hybridMultilevel"/>
    <w:tmpl w:val="6EF29676"/>
    <w:lvl w:ilvl="0" w:tplc="FFFFFFFF">
      <w:start w:val="1"/>
      <w:numFmt w:val="decimal"/>
      <w:lvlText w:val="%1."/>
      <w:lvlJc w:val="left"/>
      <w:pPr>
        <w:ind w:left="676" w:hanging="360"/>
      </w:pPr>
      <w:rPr>
        <w:rFonts w:ascii="Calibri" w:eastAsia="Calibri" w:hAnsi="Calibri" w:cs="Calibri" w:hint="default"/>
        <w:spacing w:val="-10"/>
        <w:w w:val="100"/>
        <w:sz w:val="24"/>
        <w:szCs w:val="24"/>
        <w:lang w:val="tr-TR" w:eastAsia="tr-TR" w:bidi="tr-TR"/>
      </w:rPr>
    </w:lvl>
    <w:lvl w:ilvl="1" w:tplc="FFFFFFFF">
      <w:numFmt w:val="bullet"/>
      <w:lvlText w:val=""/>
      <w:lvlJc w:val="left"/>
      <w:pPr>
        <w:ind w:left="1036" w:hanging="360"/>
      </w:pPr>
      <w:rPr>
        <w:rFonts w:ascii="Symbol" w:eastAsia="Symbol" w:hAnsi="Symbol" w:cs="Symbol" w:hint="default"/>
        <w:w w:val="100"/>
        <w:sz w:val="24"/>
        <w:szCs w:val="24"/>
        <w:lang w:val="tr-TR" w:eastAsia="tr-TR" w:bidi="tr-TR"/>
      </w:rPr>
    </w:lvl>
    <w:lvl w:ilvl="2" w:tplc="BED0A376">
      <w:numFmt w:val="bullet"/>
      <w:lvlText w:val=""/>
      <w:lvlJc w:val="left"/>
      <w:pPr>
        <w:ind w:left="1495" w:hanging="360"/>
      </w:pPr>
      <w:rPr>
        <w:rFonts w:ascii="Symbol" w:eastAsiaTheme="minorHAnsi" w:hAnsi="Symbol" w:cstheme="minorBidi" w:hint="default"/>
      </w:rPr>
    </w:lvl>
    <w:lvl w:ilvl="3" w:tplc="FFFFFFFF">
      <w:numFmt w:val="bullet"/>
      <w:lvlText w:val="•"/>
      <w:lvlJc w:val="left"/>
      <w:pPr>
        <w:ind w:left="2768" w:hanging="360"/>
      </w:pPr>
      <w:rPr>
        <w:rFonts w:hint="default"/>
        <w:lang w:val="tr-TR" w:eastAsia="tr-TR" w:bidi="tr-TR"/>
      </w:rPr>
    </w:lvl>
    <w:lvl w:ilvl="4" w:tplc="FFFFFFFF">
      <w:numFmt w:val="bullet"/>
      <w:lvlText w:val="•"/>
      <w:lvlJc w:val="left"/>
      <w:pPr>
        <w:ind w:left="3776" w:hanging="360"/>
      </w:pPr>
      <w:rPr>
        <w:rFonts w:hint="default"/>
        <w:lang w:val="tr-TR" w:eastAsia="tr-TR" w:bidi="tr-TR"/>
      </w:rPr>
    </w:lvl>
    <w:lvl w:ilvl="5" w:tplc="FFFFFFFF">
      <w:numFmt w:val="bullet"/>
      <w:lvlText w:val="•"/>
      <w:lvlJc w:val="left"/>
      <w:pPr>
        <w:ind w:left="4784" w:hanging="360"/>
      </w:pPr>
      <w:rPr>
        <w:rFonts w:hint="default"/>
        <w:lang w:val="tr-TR" w:eastAsia="tr-TR" w:bidi="tr-TR"/>
      </w:rPr>
    </w:lvl>
    <w:lvl w:ilvl="6" w:tplc="FFFFFFFF">
      <w:numFmt w:val="bullet"/>
      <w:lvlText w:val="•"/>
      <w:lvlJc w:val="left"/>
      <w:pPr>
        <w:ind w:left="5793" w:hanging="360"/>
      </w:pPr>
      <w:rPr>
        <w:rFonts w:hint="default"/>
        <w:lang w:val="tr-TR" w:eastAsia="tr-TR" w:bidi="tr-TR"/>
      </w:rPr>
    </w:lvl>
    <w:lvl w:ilvl="7" w:tplc="FFFFFFFF">
      <w:numFmt w:val="bullet"/>
      <w:lvlText w:val="•"/>
      <w:lvlJc w:val="left"/>
      <w:pPr>
        <w:ind w:left="6801" w:hanging="360"/>
      </w:pPr>
      <w:rPr>
        <w:rFonts w:hint="default"/>
        <w:lang w:val="tr-TR" w:eastAsia="tr-TR" w:bidi="tr-TR"/>
      </w:rPr>
    </w:lvl>
    <w:lvl w:ilvl="8" w:tplc="FFFFFFFF">
      <w:numFmt w:val="bullet"/>
      <w:lvlText w:val="•"/>
      <w:lvlJc w:val="left"/>
      <w:pPr>
        <w:ind w:left="7809" w:hanging="360"/>
      </w:pPr>
      <w:rPr>
        <w:rFonts w:hint="default"/>
        <w:lang w:val="tr-TR" w:eastAsia="tr-TR" w:bidi="tr-TR"/>
      </w:rPr>
    </w:lvl>
  </w:abstractNum>
  <w:abstractNum w:abstractNumId="11" w15:restartNumberingAfterBreak="0">
    <w:nsid w:val="25572762"/>
    <w:multiLevelType w:val="hybridMultilevel"/>
    <w:tmpl w:val="4A3A2BCE"/>
    <w:lvl w:ilvl="0" w:tplc="041F0001">
      <w:start w:val="1"/>
      <w:numFmt w:val="bullet"/>
      <w:lvlText w:val=""/>
      <w:lvlJc w:val="left"/>
      <w:pPr>
        <w:ind w:left="676" w:hanging="360"/>
      </w:pPr>
      <w:rPr>
        <w:rFonts w:ascii="Symbol" w:hAnsi="Symbol" w:hint="default"/>
        <w:w w:val="100"/>
        <w:lang w:val="tr-TR" w:eastAsia="tr-TR" w:bidi="tr-TR"/>
      </w:rPr>
    </w:lvl>
    <w:lvl w:ilvl="1" w:tplc="FFFFFFFF">
      <w:numFmt w:val="bullet"/>
      <w:lvlText w:val=""/>
      <w:lvlJc w:val="left"/>
      <w:pPr>
        <w:ind w:left="1036" w:hanging="360"/>
      </w:pPr>
      <w:rPr>
        <w:rFonts w:ascii="Symbol" w:eastAsia="Symbol" w:hAnsi="Symbol" w:cs="Symbol" w:hint="default"/>
        <w:w w:val="100"/>
        <w:sz w:val="24"/>
        <w:szCs w:val="24"/>
        <w:lang w:val="tr-TR" w:eastAsia="tr-TR" w:bidi="tr-TR"/>
      </w:rPr>
    </w:lvl>
    <w:lvl w:ilvl="2" w:tplc="FFFFFFFF">
      <w:numFmt w:val="bullet"/>
      <w:lvlText w:val=""/>
      <w:lvlJc w:val="left"/>
      <w:pPr>
        <w:ind w:left="1384" w:hanging="360"/>
      </w:pPr>
      <w:rPr>
        <w:rFonts w:ascii="Symbol" w:eastAsia="Symbol" w:hAnsi="Symbol" w:cs="Symbol" w:hint="default"/>
        <w:w w:val="100"/>
        <w:sz w:val="24"/>
        <w:szCs w:val="24"/>
        <w:lang w:val="tr-TR" w:eastAsia="tr-TR" w:bidi="tr-TR"/>
      </w:rPr>
    </w:lvl>
    <w:lvl w:ilvl="3" w:tplc="FFFFFFFF">
      <w:numFmt w:val="bullet"/>
      <w:lvlText w:val="•"/>
      <w:lvlJc w:val="left"/>
      <w:pPr>
        <w:ind w:left="2435" w:hanging="360"/>
      </w:pPr>
      <w:rPr>
        <w:rFonts w:hint="default"/>
        <w:lang w:val="tr-TR" w:eastAsia="tr-TR" w:bidi="tr-TR"/>
      </w:rPr>
    </w:lvl>
    <w:lvl w:ilvl="4" w:tplc="FFFFFFFF">
      <w:numFmt w:val="bullet"/>
      <w:lvlText w:val="•"/>
      <w:lvlJc w:val="left"/>
      <w:pPr>
        <w:ind w:left="3491" w:hanging="360"/>
      </w:pPr>
      <w:rPr>
        <w:rFonts w:hint="default"/>
        <w:lang w:val="tr-TR" w:eastAsia="tr-TR" w:bidi="tr-TR"/>
      </w:rPr>
    </w:lvl>
    <w:lvl w:ilvl="5" w:tplc="FFFFFFFF">
      <w:numFmt w:val="bullet"/>
      <w:lvlText w:val="•"/>
      <w:lvlJc w:val="left"/>
      <w:pPr>
        <w:ind w:left="4547" w:hanging="360"/>
      </w:pPr>
      <w:rPr>
        <w:rFonts w:hint="default"/>
        <w:lang w:val="tr-TR" w:eastAsia="tr-TR" w:bidi="tr-TR"/>
      </w:rPr>
    </w:lvl>
    <w:lvl w:ilvl="6" w:tplc="FFFFFFFF">
      <w:numFmt w:val="bullet"/>
      <w:lvlText w:val="•"/>
      <w:lvlJc w:val="left"/>
      <w:pPr>
        <w:ind w:left="5603" w:hanging="360"/>
      </w:pPr>
      <w:rPr>
        <w:rFonts w:hint="default"/>
        <w:lang w:val="tr-TR" w:eastAsia="tr-TR" w:bidi="tr-TR"/>
      </w:rPr>
    </w:lvl>
    <w:lvl w:ilvl="7" w:tplc="FFFFFFFF">
      <w:numFmt w:val="bullet"/>
      <w:lvlText w:val="•"/>
      <w:lvlJc w:val="left"/>
      <w:pPr>
        <w:ind w:left="6659" w:hanging="360"/>
      </w:pPr>
      <w:rPr>
        <w:rFonts w:hint="default"/>
        <w:lang w:val="tr-TR" w:eastAsia="tr-TR" w:bidi="tr-TR"/>
      </w:rPr>
    </w:lvl>
    <w:lvl w:ilvl="8" w:tplc="FFFFFFFF">
      <w:numFmt w:val="bullet"/>
      <w:lvlText w:val="•"/>
      <w:lvlJc w:val="left"/>
      <w:pPr>
        <w:ind w:left="7714" w:hanging="360"/>
      </w:pPr>
      <w:rPr>
        <w:rFonts w:hint="default"/>
        <w:lang w:val="tr-TR" w:eastAsia="tr-TR" w:bidi="tr-TR"/>
      </w:rPr>
    </w:lvl>
  </w:abstractNum>
  <w:abstractNum w:abstractNumId="12" w15:restartNumberingAfterBreak="0">
    <w:nsid w:val="261C4461"/>
    <w:multiLevelType w:val="hybridMultilevel"/>
    <w:tmpl w:val="0E4E1414"/>
    <w:lvl w:ilvl="0" w:tplc="37566E54">
      <w:start w:val="1"/>
      <w:numFmt w:val="decimal"/>
      <w:lvlText w:val="%1."/>
      <w:lvlJc w:val="left"/>
      <w:pPr>
        <w:ind w:left="426" w:hanging="284"/>
      </w:pPr>
      <w:rPr>
        <w:rFonts w:ascii="Calibri" w:eastAsia="Calibri" w:hAnsi="Calibri" w:cs="Calibri" w:hint="default"/>
        <w:spacing w:val="-14"/>
        <w:w w:val="100"/>
        <w:sz w:val="24"/>
        <w:szCs w:val="24"/>
        <w:lang w:val="tr-TR" w:eastAsia="tr-TR" w:bidi="tr-TR"/>
      </w:rPr>
    </w:lvl>
    <w:lvl w:ilvl="1" w:tplc="BE8C9C34">
      <w:start w:val="5"/>
      <w:numFmt w:val="decimal"/>
      <w:lvlText w:val="%2."/>
      <w:lvlJc w:val="left"/>
      <w:pPr>
        <w:ind w:left="928" w:hanging="360"/>
      </w:pPr>
      <w:rPr>
        <w:rFonts w:ascii="Calibri" w:eastAsia="Calibri" w:hAnsi="Calibri" w:cs="Calibri" w:hint="default"/>
        <w:b/>
        <w:bCs/>
        <w:spacing w:val="-1"/>
        <w:w w:val="99"/>
        <w:sz w:val="32"/>
        <w:szCs w:val="32"/>
        <w:lang w:val="tr-TR" w:eastAsia="tr-TR" w:bidi="tr-TR"/>
      </w:rPr>
    </w:lvl>
    <w:lvl w:ilvl="2" w:tplc="6F1CF41E">
      <w:start w:val="1"/>
      <w:numFmt w:val="decimal"/>
      <w:lvlText w:val="%3."/>
      <w:lvlJc w:val="left"/>
      <w:pPr>
        <w:ind w:left="969" w:hanging="238"/>
      </w:pPr>
      <w:rPr>
        <w:rFonts w:ascii="Calibri" w:eastAsia="Calibri" w:hAnsi="Calibri" w:cs="Calibri" w:hint="default"/>
        <w:w w:val="100"/>
        <w:sz w:val="24"/>
        <w:szCs w:val="24"/>
        <w:lang w:val="tr-TR" w:eastAsia="tr-TR" w:bidi="tr-TR"/>
      </w:rPr>
    </w:lvl>
    <w:lvl w:ilvl="3" w:tplc="B41C338E">
      <w:numFmt w:val="bullet"/>
      <w:lvlText w:val="•"/>
      <w:lvlJc w:val="left"/>
      <w:pPr>
        <w:ind w:left="2138" w:hanging="238"/>
      </w:pPr>
      <w:rPr>
        <w:rFonts w:hint="default"/>
        <w:lang w:val="tr-TR" w:eastAsia="tr-TR" w:bidi="tr-TR"/>
      </w:rPr>
    </w:lvl>
    <w:lvl w:ilvl="4" w:tplc="500C5FE6">
      <w:numFmt w:val="bullet"/>
      <w:lvlText w:val="•"/>
      <w:lvlJc w:val="left"/>
      <w:pPr>
        <w:ind w:left="3236" w:hanging="238"/>
      </w:pPr>
      <w:rPr>
        <w:rFonts w:hint="default"/>
        <w:lang w:val="tr-TR" w:eastAsia="tr-TR" w:bidi="tr-TR"/>
      </w:rPr>
    </w:lvl>
    <w:lvl w:ilvl="5" w:tplc="9400386E">
      <w:numFmt w:val="bullet"/>
      <w:lvlText w:val="•"/>
      <w:lvlJc w:val="left"/>
      <w:pPr>
        <w:ind w:left="4334" w:hanging="238"/>
      </w:pPr>
      <w:rPr>
        <w:rFonts w:hint="default"/>
        <w:lang w:val="tr-TR" w:eastAsia="tr-TR" w:bidi="tr-TR"/>
      </w:rPr>
    </w:lvl>
    <w:lvl w:ilvl="6" w:tplc="3680458A">
      <w:numFmt w:val="bullet"/>
      <w:lvlText w:val="•"/>
      <w:lvlJc w:val="left"/>
      <w:pPr>
        <w:ind w:left="5433" w:hanging="238"/>
      </w:pPr>
      <w:rPr>
        <w:rFonts w:hint="default"/>
        <w:lang w:val="tr-TR" w:eastAsia="tr-TR" w:bidi="tr-TR"/>
      </w:rPr>
    </w:lvl>
    <w:lvl w:ilvl="7" w:tplc="1D2EC172">
      <w:numFmt w:val="bullet"/>
      <w:lvlText w:val="•"/>
      <w:lvlJc w:val="left"/>
      <w:pPr>
        <w:ind w:left="6531" w:hanging="238"/>
      </w:pPr>
      <w:rPr>
        <w:rFonts w:hint="default"/>
        <w:lang w:val="tr-TR" w:eastAsia="tr-TR" w:bidi="tr-TR"/>
      </w:rPr>
    </w:lvl>
    <w:lvl w:ilvl="8" w:tplc="DFF8AE06">
      <w:numFmt w:val="bullet"/>
      <w:lvlText w:val="•"/>
      <w:lvlJc w:val="left"/>
      <w:pPr>
        <w:ind w:left="7629" w:hanging="238"/>
      </w:pPr>
      <w:rPr>
        <w:rFonts w:hint="default"/>
        <w:lang w:val="tr-TR" w:eastAsia="tr-TR" w:bidi="tr-TR"/>
      </w:rPr>
    </w:lvl>
  </w:abstractNum>
  <w:abstractNum w:abstractNumId="13" w15:restartNumberingAfterBreak="0">
    <w:nsid w:val="27CE4D0B"/>
    <w:multiLevelType w:val="hybridMultilevel"/>
    <w:tmpl w:val="D72434FA"/>
    <w:lvl w:ilvl="0" w:tplc="C7E8C980">
      <w:numFmt w:val="bullet"/>
      <w:lvlText w:val=""/>
      <w:lvlJc w:val="left"/>
      <w:pPr>
        <w:ind w:left="676" w:hanging="360"/>
      </w:pPr>
      <w:rPr>
        <w:rFonts w:hint="default"/>
        <w:w w:val="100"/>
        <w:lang w:val="tr-TR" w:eastAsia="tr-TR" w:bidi="tr-TR"/>
      </w:rPr>
    </w:lvl>
    <w:lvl w:ilvl="1" w:tplc="A9B64042">
      <w:numFmt w:val="bullet"/>
      <w:lvlText w:val=""/>
      <w:lvlJc w:val="left"/>
      <w:pPr>
        <w:ind w:left="1036" w:hanging="360"/>
      </w:pPr>
      <w:rPr>
        <w:rFonts w:ascii="Symbol" w:eastAsia="Symbol" w:hAnsi="Symbol" w:cs="Symbol" w:hint="default"/>
        <w:w w:val="100"/>
        <w:sz w:val="24"/>
        <w:szCs w:val="24"/>
        <w:lang w:val="tr-TR" w:eastAsia="tr-TR" w:bidi="tr-TR"/>
      </w:rPr>
    </w:lvl>
    <w:lvl w:ilvl="2" w:tplc="7D28FAE4">
      <w:numFmt w:val="bullet"/>
      <w:lvlText w:val=""/>
      <w:lvlJc w:val="left"/>
      <w:pPr>
        <w:ind w:left="1384" w:hanging="360"/>
      </w:pPr>
      <w:rPr>
        <w:rFonts w:ascii="Symbol" w:eastAsia="Symbol" w:hAnsi="Symbol" w:cs="Symbol" w:hint="default"/>
        <w:w w:val="100"/>
        <w:sz w:val="24"/>
        <w:szCs w:val="24"/>
        <w:lang w:val="tr-TR" w:eastAsia="tr-TR" w:bidi="tr-TR"/>
      </w:rPr>
    </w:lvl>
    <w:lvl w:ilvl="3" w:tplc="832A89A6">
      <w:numFmt w:val="bullet"/>
      <w:lvlText w:val="•"/>
      <w:lvlJc w:val="left"/>
      <w:pPr>
        <w:ind w:left="2435" w:hanging="360"/>
      </w:pPr>
      <w:rPr>
        <w:rFonts w:hint="default"/>
        <w:lang w:val="tr-TR" w:eastAsia="tr-TR" w:bidi="tr-TR"/>
      </w:rPr>
    </w:lvl>
    <w:lvl w:ilvl="4" w:tplc="2F3C728C">
      <w:numFmt w:val="bullet"/>
      <w:lvlText w:val="•"/>
      <w:lvlJc w:val="left"/>
      <w:pPr>
        <w:ind w:left="3491" w:hanging="360"/>
      </w:pPr>
      <w:rPr>
        <w:rFonts w:hint="default"/>
        <w:lang w:val="tr-TR" w:eastAsia="tr-TR" w:bidi="tr-TR"/>
      </w:rPr>
    </w:lvl>
    <w:lvl w:ilvl="5" w:tplc="DA56AF2C">
      <w:numFmt w:val="bullet"/>
      <w:lvlText w:val="•"/>
      <w:lvlJc w:val="left"/>
      <w:pPr>
        <w:ind w:left="4547" w:hanging="360"/>
      </w:pPr>
      <w:rPr>
        <w:rFonts w:hint="default"/>
        <w:lang w:val="tr-TR" w:eastAsia="tr-TR" w:bidi="tr-TR"/>
      </w:rPr>
    </w:lvl>
    <w:lvl w:ilvl="6" w:tplc="AB5A2BE2">
      <w:numFmt w:val="bullet"/>
      <w:lvlText w:val="•"/>
      <w:lvlJc w:val="left"/>
      <w:pPr>
        <w:ind w:left="5603" w:hanging="360"/>
      </w:pPr>
      <w:rPr>
        <w:rFonts w:hint="default"/>
        <w:lang w:val="tr-TR" w:eastAsia="tr-TR" w:bidi="tr-TR"/>
      </w:rPr>
    </w:lvl>
    <w:lvl w:ilvl="7" w:tplc="EEA48876">
      <w:numFmt w:val="bullet"/>
      <w:lvlText w:val="•"/>
      <w:lvlJc w:val="left"/>
      <w:pPr>
        <w:ind w:left="6659" w:hanging="360"/>
      </w:pPr>
      <w:rPr>
        <w:rFonts w:hint="default"/>
        <w:lang w:val="tr-TR" w:eastAsia="tr-TR" w:bidi="tr-TR"/>
      </w:rPr>
    </w:lvl>
    <w:lvl w:ilvl="8" w:tplc="8E6C2CAA">
      <w:numFmt w:val="bullet"/>
      <w:lvlText w:val="•"/>
      <w:lvlJc w:val="left"/>
      <w:pPr>
        <w:ind w:left="7714" w:hanging="360"/>
      </w:pPr>
      <w:rPr>
        <w:rFonts w:hint="default"/>
        <w:lang w:val="tr-TR" w:eastAsia="tr-TR" w:bidi="tr-TR"/>
      </w:rPr>
    </w:lvl>
  </w:abstractNum>
  <w:abstractNum w:abstractNumId="14" w15:restartNumberingAfterBreak="0">
    <w:nsid w:val="2AF703C6"/>
    <w:multiLevelType w:val="multilevel"/>
    <w:tmpl w:val="01F46CD4"/>
    <w:lvl w:ilvl="0">
      <w:start w:val="1"/>
      <w:numFmt w:val="decimal"/>
      <w:lvlText w:val="%1."/>
      <w:lvlJc w:val="left"/>
      <w:pPr>
        <w:ind w:left="1036" w:hanging="360"/>
      </w:pPr>
      <w:rPr>
        <w:rFonts w:ascii="Times New Roman" w:eastAsia="Calibri" w:hAnsi="Times New Roman" w:cs="Calibri" w:hint="default"/>
        <w:b/>
        <w:bCs/>
        <w:spacing w:val="-1"/>
        <w:w w:val="99"/>
        <w:sz w:val="28"/>
        <w:szCs w:val="32"/>
        <w:lang w:val="tr-TR" w:eastAsia="tr-TR" w:bidi="tr-TR"/>
      </w:rPr>
    </w:lvl>
    <w:lvl w:ilvl="1">
      <w:start w:val="1"/>
      <w:numFmt w:val="decimal"/>
      <w:lvlText w:val="%1.%2."/>
      <w:lvlJc w:val="left"/>
      <w:pPr>
        <w:ind w:left="1396" w:hanging="720"/>
      </w:pPr>
      <w:rPr>
        <w:rFonts w:ascii="Times New Roman" w:eastAsia="Calibri" w:hAnsi="Times New Roman" w:cs="Times New Roman" w:hint="default"/>
        <w:b/>
        <w:bCs/>
        <w:spacing w:val="-1"/>
        <w:w w:val="100"/>
        <w:sz w:val="24"/>
        <w:szCs w:val="24"/>
        <w:lang w:val="tr-TR" w:eastAsia="tr-TR" w:bidi="tr-TR"/>
      </w:rPr>
    </w:lvl>
    <w:lvl w:ilvl="2">
      <w:numFmt w:val="bullet"/>
      <w:lvlText w:val=""/>
      <w:lvlJc w:val="left"/>
      <w:pPr>
        <w:ind w:left="1245" w:hanging="360"/>
      </w:pPr>
      <w:rPr>
        <w:rFonts w:ascii="Symbol" w:eastAsia="Symbol" w:hAnsi="Symbol" w:cs="Symbol" w:hint="default"/>
        <w:w w:val="100"/>
        <w:sz w:val="24"/>
        <w:szCs w:val="24"/>
        <w:lang w:val="tr-TR" w:eastAsia="tr-TR" w:bidi="tr-TR"/>
      </w:rPr>
    </w:lvl>
    <w:lvl w:ilvl="3">
      <w:numFmt w:val="bullet"/>
      <w:lvlText w:val=""/>
      <w:lvlJc w:val="left"/>
      <w:pPr>
        <w:ind w:left="1396" w:hanging="360"/>
      </w:pPr>
      <w:rPr>
        <w:rFonts w:ascii="Symbol" w:eastAsia="Symbol" w:hAnsi="Symbol" w:cs="Symbol" w:hint="default"/>
        <w:w w:val="100"/>
        <w:sz w:val="24"/>
        <w:szCs w:val="24"/>
        <w:lang w:val="tr-TR" w:eastAsia="tr-TR" w:bidi="tr-TR"/>
      </w:rPr>
    </w:lvl>
    <w:lvl w:ilvl="4">
      <w:numFmt w:val="bullet"/>
      <w:lvlText w:val="•"/>
      <w:lvlJc w:val="left"/>
      <w:pPr>
        <w:ind w:left="3506" w:hanging="360"/>
      </w:pPr>
      <w:rPr>
        <w:rFonts w:hint="default"/>
        <w:lang w:val="tr-TR" w:eastAsia="tr-TR" w:bidi="tr-TR"/>
      </w:rPr>
    </w:lvl>
    <w:lvl w:ilvl="5">
      <w:numFmt w:val="bullet"/>
      <w:lvlText w:val="•"/>
      <w:lvlJc w:val="left"/>
      <w:pPr>
        <w:ind w:left="4559" w:hanging="360"/>
      </w:pPr>
      <w:rPr>
        <w:rFonts w:hint="default"/>
        <w:lang w:val="tr-TR" w:eastAsia="tr-TR" w:bidi="tr-TR"/>
      </w:rPr>
    </w:lvl>
    <w:lvl w:ilvl="6">
      <w:numFmt w:val="bullet"/>
      <w:lvlText w:val="•"/>
      <w:lvlJc w:val="left"/>
      <w:pPr>
        <w:ind w:left="5613" w:hanging="360"/>
      </w:pPr>
      <w:rPr>
        <w:rFonts w:hint="default"/>
        <w:lang w:val="tr-TR" w:eastAsia="tr-TR" w:bidi="tr-TR"/>
      </w:rPr>
    </w:lvl>
    <w:lvl w:ilvl="7">
      <w:numFmt w:val="bullet"/>
      <w:lvlText w:val="•"/>
      <w:lvlJc w:val="left"/>
      <w:pPr>
        <w:ind w:left="6666" w:hanging="360"/>
      </w:pPr>
      <w:rPr>
        <w:rFonts w:hint="default"/>
        <w:lang w:val="tr-TR" w:eastAsia="tr-TR" w:bidi="tr-TR"/>
      </w:rPr>
    </w:lvl>
    <w:lvl w:ilvl="8">
      <w:numFmt w:val="bullet"/>
      <w:lvlText w:val="•"/>
      <w:lvlJc w:val="left"/>
      <w:pPr>
        <w:ind w:left="7719" w:hanging="360"/>
      </w:pPr>
      <w:rPr>
        <w:rFonts w:hint="default"/>
        <w:lang w:val="tr-TR" w:eastAsia="tr-TR" w:bidi="tr-TR"/>
      </w:rPr>
    </w:lvl>
  </w:abstractNum>
  <w:abstractNum w:abstractNumId="15" w15:restartNumberingAfterBreak="0">
    <w:nsid w:val="2EFB018E"/>
    <w:multiLevelType w:val="multilevel"/>
    <w:tmpl w:val="BB925198"/>
    <w:lvl w:ilvl="0">
      <w:start w:val="1"/>
      <w:numFmt w:val="decimal"/>
      <w:lvlText w:val="%1."/>
      <w:lvlJc w:val="left"/>
      <w:pPr>
        <w:ind w:left="576" w:hanging="576"/>
      </w:pPr>
      <w:rPr>
        <w:rFonts w:hint="default"/>
      </w:rPr>
    </w:lvl>
    <w:lvl w:ilvl="1">
      <w:start w:val="6"/>
      <w:numFmt w:val="decimal"/>
      <w:lvlText w:val="%1.%2."/>
      <w:lvlJc w:val="left"/>
      <w:pPr>
        <w:ind w:left="1396" w:hanging="720"/>
      </w:pPr>
      <w:rPr>
        <w:rFonts w:hint="default"/>
      </w:rPr>
    </w:lvl>
    <w:lvl w:ilvl="2">
      <w:start w:val="1"/>
      <w:numFmt w:val="decimal"/>
      <w:lvlText w:val="%1.%2.%3."/>
      <w:lvlJc w:val="left"/>
      <w:pPr>
        <w:ind w:left="2072" w:hanging="720"/>
      </w:pPr>
      <w:rPr>
        <w:rFonts w:hint="default"/>
      </w:rPr>
    </w:lvl>
    <w:lvl w:ilvl="3">
      <w:start w:val="1"/>
      <w:numFmt w:val="decimal"/>
      <w:lvlText w:val="%1.%2.%3.%4."/>
      <w:lvlJc w:val="left"/>
      <w:pPr>
        <w:ind w:left="3108" w:hanging="1080"/>
      </w:pPr>
      <w:rPr>
        <w:rFonts w:hint="default"/>
      </w:rPr>
    </w:lvl>
    <w:lvl w:ilvl="4">
      <w:start w:val="1"/>
      <w:numFmt w:val="decimal"/>
      <w:lvlText w:val="%1.%2.%3.%4.%5."/>
      <w:lvlJc w:val="left"/>
      <w:pPr>
        <w:ind w:left="3784" w:hanging="1080"/>
      </w:pPr>
      <w:rPr>
        <w:rFonts w:hint="default"/>
      </w:rPr>
    </w:lvl>
    <w:lvl w:ilvl="5">
      <w:start w:val="1"/>
      <w:numFmt w:val="decimal"/>
      <w:lvlText w:val="%1.%2.%3.%4.%5.%6."/>
      <w:lvlJc w:val="left"/>
      <w:pPr>
        <w:ind w:left="4820" w:hanging="1440"/>
      </w:pPr>
      <w:rPr>
        <w:rFonts w:hint="default"/>
      </w:rPr>
    </w:lvl>
    <w:lvl w:ilvl="6">
      <w:start w:val="1"/>
      <w:numFmt w:val="decimal"/>
      <w:lvlText w:val="%1.%2.%3.%4.%5.%6.%7."/>
      <w:lvlJc w:val="left"/>
      <w:pPr>
        <w:ind w:left="5856" w:hanging="1800"/>
      </w:pPr>
      <w:rPr>
        <w:rFonts w:hint="default"/>
      </w:rPr>
    </w:lvl>
    <w:lvl w:ilvl="7">
      <w:start w:val="1"/>
      <w:numFmt w:val="decimal"/>
      <w:lvlText w:val="%1.%2.%3.%4.%5.%6.%7.%8."/>
      <w:lvlJc w:val="left"/>
      <w:pPr>
        <w:ind w:left="6532" w:hanging="1800"/>
      </w:pPr>
      <w:rPr>
        <w:rFonts w:hint="default"/>
      </w:rPr>
    </w:lvl>
    <w:lvl w:ilvl="8">
      <w:start w:val="1"/>
      <w:numFmt w:val="decimal"/>
      <w:lvlText w:val="%1.%2.%3.%4.%5.%6.%7.%8.%9."/>
      <w:lvlJc w:val="left"/>
      <w:pPr>
        <w:ind w:left="7568" w:hanging="2160"/>
      </w:pPr>
      <w:rPr>
        <w:rFonts w:hint="default"/>
      </w:rPr>
    </w:lvl>
  </w:abstractNum>
  <w:abstractNum w:abstractNumId="16" w15:restartNumberingAfterBreak="0">
    <w:nsid w:val="2F5F7E6F"/>
    <w:multiLevelType w:val="hybridMultilevel"/>
    <w:tmpl w:val="48320422"/>
    <w:lvl w:ilvl="0" w:tplc="1D56C8FE">
      <w:start w:val="1"/>
      <w:numFmt w:val="decimal"/>
      <w:lvlText w:val="%1."/>
      <w:lvlJc w:val="left"/>
      <w:pPr>
        <w:ind w:left="676" w:hanging="360"/>
      </w:pPr>
      <w:rPr>
        <w:rFonts w:ascii="Calibri" w:eastAsia="Calibri" w:hAnsi="Calibri" w:cs="Calibri" w:hint="default"/>
        <w:spacing w:val="-10"/>
        <w:w w:val="100"/>
        <w:sz w:val="24"/>
        <w:szCs w:val="24"/>
        <w:lang w:val="tr-TR" w:eastAsia="tr-TR" w:bidi="tr-TR"/>
      </w:rPr>
    </w:lvl>
    <w:lvl w:ilvl="1" w:tplc="BF6C42C8">
      <w:numFmt w:val="bullet"/>
      <w:lvlText w:val=""/>
      <w:lvlJc w:val="left"/>
      <w:pPr>
        <w:ind w:left="1036" w:hanging="360"/>
      </w:pPr>
      <w:rPr>
        <w:rFonts w:ascii="Symbol" w:eastAsia="Symbol" w:hAnsi="Symbol" w:cs="Symbol" w:hint="default"/>
        <w:w w:val="100"/>
        <w:sz w:val="24"/>
        <w:szCs w:val="24"/>
        <w:lang w:val="tr-TR" w:eastAsia="tr-TR" w:bidi="tr-TR"/>
      </w:rPr>
    </w:lvl>
    <w:lvl w:ilvl="2" w:tplc="47D2AA72">
      <w:numFmt w:val="bullet"/>
      <w:lvlText w:val="o"/>
      <w:lvlJc w:val="left"/>
      <w:pPr>
        <w:ind w:left="1768" w:hanging="360"/>
      </w:pPr>
      <w:rPr>
        <w:rFonts w:ascii="Courier New" w:eastAsia="Courier New" w:hAnsi="Courier New" w:cs="Courier New" w:hint="default"/>
        <w:w w:val="100"/>
        <w:sz w:val="24"/>
        <w:szCs w:val="24"/>
        <w:lang w:val="tr-TR" w:eastAsia="tr-TR" w:bidi="tr-TR"/>
      </w:rPr>
    </w:lvl>
    <w:lvl w:ilvl="3" w:tplc="4CF49576">
      <w:numFmt w:val="bullet"/>
      <w:lvlText w:val="•"/>
      <w:lvlJc w:val="left"/>
      <w:pPr>
        <w:ind w:left="2768" w:hanging="360"/>
      </w:pPr>
      <w:rPr>
        <w:rFonts w:hint="default"/>
        <w:lang w:val="tr-TR" w:eastAsia="tr-TR" w:bidi="tr-TR"/>
      </w:rPr>
    </w:lvl>
    <w:lvl w:ilvl="4" w:tplc="53D4449E">
      <w:numFmt w:val="bullet"/>
      <w:lvlText w:val="•"/>
      <w:lvlJc w:val="left"/>
      <w:pPr>
        <w:ind w:left="3776" w:hanging="360"/>
      </w:pPr>
      <w:rPr>
        <w:rFonts w:hint="default"/>
        <w:lang w:val="tr-TR" w:eastAsia="tr-TR" w:bidi="tr-TR"/>
      </w:rPr>
    </w:lvl>
    <w:lvl w:ilvl="5" w:tplc="DFCAF0E2">
      <w:numFmt w:val="bullet"/>
      <w:lvlText w:val="•"/>
      <w:lvlJc w:val="left"/>
      <w:pPr>
        <w:ind w:left="4784" w:hanging="360"/>
      </w:pPr>
      <w:rPr>
        <w:rFonts w:hint="default"/>
        <w:lang w:val="tr-TR" w:eastAsia="tr-TR" w:bidi="tr-TR"/>
      </w:rPr>
    </w:lvl>
    <w:lvl w:ilvl="6" w:tplc="B98CD708">
      <w:numFmt w:val="bullet"/>
      <w:lvlText w:val="•"/>
      <w:lvlJc w:val="left"/>
      <w:pPr>
        <w:ind w:left="5793" w:hanging="360"/>
      </w:pPr>
      <w:rPr>
        <w:rFonts w:hint="default"/>
        <w:lang w:val="tr-TR" w:eastAsia="tr-TR" w:bidi="tr-TR"/>
      </w:rPr>
    </w:lvl>
    <w:lvl w:ilvl="7" w:tplc="ED184178">
      <w:numFmt w:val="bullet"/>
      <w:lvlText w:val="•"/>
      <w:lvlJc w:val="left"/>
      <w:pPr>
        <w:ind w:left="6801" w:hanging="360"/>
      </w:pPr>
      <w:rPr>
        <w:rFonts w:hint="default"/>
        <w:lang w:val="tr-TR" w:eastAsia="tr-TR" w:bidi="tr-TR"/>
      </w:rPr>
    </w:lvl>
    <w:lvl w:ilvl="8" w:tplc="23B42BE2">
      <w:numFmt w:val="bullet"/>
      <w:lvlText w:val="•"/>
      <w:lvlJc w:val="left"/>
      <w:pPr>
        <w:ind w:left="7809" w:hanging="360"/>
      </w:pPr>
      <w:rPr>
        <w:rFonts w:hint="default"/>
        <w:lang w:val="tr-TR" w:eastAsia="tr-TR" w:bidi="tr-TR"/>
      </w:rPr>
    </w:lvl>
  </w:abstractNum>
  <w:abstractNum w:abstractNumId="17" w15:restartNumberingAfterBreak="0">
    <w:nsid w:val="31984437"/>
    <w:multiLevelType w:val="multilevel"/>
    <w:tmpl w:val="F51CC7CE"/>
    <w:lvl w:ilvl="0">
      <w:start w:val="2"/>
      <w:numFmt w:val="decimal"/>
      <w:lvlText w:val="%1."/>
      <w:lvlJc w:val="left"/>
      <w:pPr>
        <w:ind w:left="1132" w:hanging="360"/>
      </w:pPr>
      <w:rPr>
        <w:rFonts w:ascii="Times New Roman" w:eastAsia="Calibri" w:hAnsi="Times New Roman" w:cs="Times New Roman" w:hint="default"/>
        <w:b/>
        <w:bCs/>
        <w:spacing w:val="-1"/>
        <w:w w:val="99"/>
        <w:sz w:val="32"/>
        <w:szCs w:val="32"/>
        <w:lang w:val="tr-TR" w:eastAsia="tr-TR" w:bidi="tr-TR"/>
      </w:rPr>
    </w:lvl>
    <w:lvl w:ilvl="1">
      <w:start w:val="1"/>
      <w:numFmt w:val="decimal"/>
      <w:lvlText w:val="%1.%2."/>
      <w:lvlJc w:val="left"/>
      <w:pPr>
        <w:ind w:left="1492" w:hanging="720"/>
      </w:pPr>
      <w:rPr>
        <w:rFonts w:ascii="Calibri" w:eastAsia="Calibri" w:hAnsi="Calibri" w:cs="Calibri" w:hint="default"/>
        <w:b/>
        <w:bCs/>
        <w:spacing w:val="-1"/>
        <w:w w:val="100"/>
        <w:sz w:val="28"/>
        <w:szCs w:val="28"/>
        <w:lang w:val="tr-TR" w:eastAsia="tr-TR" w:bidi="tr-TR"/>
      </w:rPr>
    </w:lvl>
    <w:lvl w:ilvl="2">
      <w:numFmt w:val="bullet"/>
      <w:lvlText w:val="•"/>
      <w:lvlJc w:val="left"/>
      <w:pPr>
        <w:ind w:left="2432" w:hanging="720"/>
      </w:pPr>
      <w:rPr>
        <w:rFonts w:hint="default"/>
        <w:lang w:val="tr-TR" w:eastAsia="tr-TR" w:bidi="tr-TR"/>
      </w:rPr>
    </w:lvl>
    <w:lvl w:ilvl="3">
      <w:numFmt w:val="bullet"/>
      <w:lvlText w:val="•"/>
      <w:lvlJc w:val="left"/>
      <w:pPr>
        <w:ind w:left="3368" w:hanging="720"/>
      </w:pPr>
      <w:rPr>
        <w:rFonts w:hint="default"/>
        <w:lang w:val="tr-TR" w:eastAsia="tr-TR" w:bidi="tr-TR"/>
      </w:rPr>
    </w:lvl>
    <w:lvl w:ilvl="4">
      <w:numFmt w:val="bullet"/>
      <w:lvlText w:val="•"/>
      <w:lvlJc w:val="left"/>
      <w:pPr>
        <w:ind w:left="4304" w:hanging="720"/>
      </w:pPr>
      <w:rPr>
        <w:rFonts w:hint="default"/>
        <w:lang w:val="tr-TR" w:eastAsia="tr-TR" w:bidi="tr-TR"/>
      </w:rPr>
    </w:lvl>
    <w:lvl w:ilvl="5">
      <w:numFmt w:val="bullet"/>
      <w:lvlText w:val="•"/>
      <w:lvlJc w:val="left"/>
      <w:pPr>
        <w:ind w:left="5241" w:hanging="720"/>
      </w:pPr>
      <w:rPr>
        <w:rFonts w:hint="default"/>
        <w:lang w:val="tr-TR" w:eastAsia="tr-TR" w:bidi="tr-TR"/>
      </w:rPr>
    </w:lvl>
    <w:lvl w:ilvl="6">
      <w:numFmt w:val="bullet"/>
      <w:lvlText w:val="•"/>
      <w:lvlJc w:val="left"/>
      <w:pPr>
        <w:ind w:left="6177" w:hanging="720"/>
      </w:pPr>
      <w:rPr>
        <w:rFonts w:hint="default"/>
        <w:lang w:val="tr-TR" w:eastAsia="tr-TR" w:bidi="tr-TR"/>
      </w:rPr>
    </w:lvl>
    <w:lvl w:ilvl="7">
      <w:numFmt w:val="bullet"/>
      <w:lvlText w:val="•"/>
      <w:lvlJc w:val="left"/>
      <w:pPr>
        <w:ind w:left="7113" w:hanging="720"/>
      </w:pPr>
      <w:rPr>
        <w:rFonts w:hint="default"/>
        <w:lang w:val="tr-TR" w:eastAsia="tr-TR" w:bidi="tr-TR"/>
      </w:rPr>
    </w:lvl>
    <w:lvl w:ilvl="8">
      <w:numFmt w:val="bullet"/>
      <w:lvlText w:val="•"/>
      <w:lvlJc w:val="left"/>
      <w:pPr>
        <w:ind w:left="8049" w:hanging="720"/>
      </w:pPr>
      <w:rPr>
        <w:rFonts w:hint="default"/>
        <w:lang w:val="tr-TR" w:eastAsia="tr-TR" w:bidi="tr-TR"/>
      </w:rPr>
    </w:lvl>
  </w:abstractNum>
  <w:abstractNum w:abstractNumId="18" w15:restartNumberingAfterBreak="0">
    <w:nsid w:val="352215C5"/>
    <w:multiLevelType w:val="hybridMultilevel"/>
    <w:tmpl w:val="B3AC85B4"/>
    <w:lvl w:ilvl="0" w:tplc="BED0A37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70D1B1E"/>
    <w:multiLevelType w:val="hybridMultilevel"/>
    <w:tmpl w:val="0FAA2890"/>
    <w:lvl w:ilvl="0" w:tplc="A052DA16">
      <w:start w:val="1"/>
      <w:numFmt w:val="decimal"/>
      <w:lvlText w:val="%1."/>
      <w:lvlJc w:val="left"/>
      <w:pPr>
        <w:ind w:left="316" w:hanging="708"/>
      </w:pPr>
      <w:rPr>
        <w:rFonts w:ascii="Calibri" w:eastAsia="Calibri" w:hAnsi="Calibri" w:cs="Calibri" w:hint="default"/>
        <w:b/>
        <w:bCs/>
        <w:spacing w:val="-22"/>
        <w:w w:val="100"/>
        <w:sz w:val="24"/>
        <w:szCs w:val="24"/>
        <w:lang w:val="tr-TR" w:eastAsia="tr-TR" w:bidi="tr-TR"/>
      </w:rPr>
    </w:lvl>
    <w:lvl w:ilvl="1" w:tplc="34DAE426">
      <w:numFmt w:val="bullet"/>
      <w:lvlText w:val=""/>
      <w:lvlJc w:val="left"/>
      <w:pPr>
        <w:ind w:left="1036" w:hanging="360"/>
      </w:pPr>
      <w:rPr>
        <w:rFonts w:ascii="Symbol" w:eastAsia="Symbol" w:hAnsi="Symbol" w:cs="Symbol" w:hint="default"/>
        <w:w w:val="100"/>
        <w:sz w:val="24"/>
        <w:szCs w:val="24"/>
        <w:lang w:val="tr-TR" w:eastAsia="tr-TR" w:bidi="tr-TR"/>
      </w:rPr>
    </w:lvl>
    <w:lvl w:ilvl="2" w:tplc="321225C2">
      <w:numFmt w:val="bullet"/>
      <w:lvlText w:val="•"/>
      <w:lvlJc w:val="left"/>
      <w:pPr>
        <w:ind w:left="2016" w:hanging="360"/>
      </w:pPr>
      <w:rPr>
        <w:rFonts w:hint="default"/>
        <w:lang w:val="tr-TR" w:eastAsia="tr-TR" w:bidi="tr-TR"/>
      </w:rPr>
    </w:lvl>
    <w:lvl w:ilvl="3" w:tplc="D69E10AA">
      <w:numFmt w:val="bullet"/>
      <w:lvlText w:val="•"/>
      <w:lvlJc w:val="left"/>
      <w:pPr>
        <w:ind w:left="2992" w:hanging="360"/>
      </w:pPr>
      <w:rPr>
        <w:rFonts w:hint="default"/>
        <w:lang w:val="tr-TR" w:eastAsia="tr-TR" w:bidi="tr-TR"/>
      </w:rPr>
    </w:lvl>
    <w:lvl w:ilvl="4" w:tplc="902A0F6C">
      <w:numFmt w:val="bullet"/>
      <w:lvlText w:val="•"/>
      <w:lvlJc w:val="left"/>
      <w:pPr>
        <w:ind w:left="3968" w:hanging="360"/>
      </w:pPr>
      <w:rPr>
        <w:rFonts w:hint="default"/>
        <w:lang w:val="tr-TR" w:eastAsia="tr-TR" w:bidi="tr-TR"/>
      </w:rPr>
    </w:lvl>
    <w:lvl w:ilvl="5" w:tplc="F07445F0">
      <w:numFmt w:val="bullet"/>
      <w:lvlText w:val="•"/>
      <w:lvlJc w:val="left"/>
      <w:pPr>
        <w:ind w:left="4945" w:hanging="360"/>
      </w:pPr>
      <w:rPr>
        <w:rFonts w:hint="default"/>
        <w:lang w:val="tr-TR" w:eastAsia="tr-TR" w:bidi="tr-TR"/>
      </w:rPr>
    </w:lvl>
    <w:lvl w:ilvl="6" w:tplc="6F36CEB0">
      <w:numFmt w:val="bullet"/>
      <w:lvlText w:val="•"/>
      <w:lvlJc w:val="left"/>
      <w:pPr>
        <w:ind w:left="5921" w:hanging="360"/>
      </w:pPr>
      <w:rPr>
        <w:rFonts w:hint="default"/>
        <w:lang w:val="tr-TR" w:eastAsia="tr-TR" w:bidi="tr-TR"/>
      </w:rPr>
    </w:lvl>
    <w:lvl w:ilvl="7" w:tplc="B0C64020">
      <w:numFmt w:val="bullet"/>
      <w:lvlText w:val="•"/>
      <w:lvlJc w:val="left"/>
      <w:pPr>
        <w:ind w:left="6897" w:hanging="360"/>
      </w:pPr>
      <w:rPr>
        <w:rFonts w:hint="default"/>
        <w:lang w:val="tr-TR" w:eastAsia="tr-TR" w:bidi="tr-TR"/>
      </w:rPr>
    </w:lvl>
    <w:lvl w:ilvl="8" w:tplc="9488A07A">
      <w:numFmt w:val="bullet"/>
      <w:lvlText w:val="•"/>
      <w:lvlJc w:val="left"/>
      <w:pPr>
        <w:ind w:left="7873" w:hanging="360"/>
      </w:pPr>
      <w:rPr>
        <w:rFonts w:hint="default"/>
        <w:lang w:val="tr-TR" w:eastAsia="tr-TR" w:bidi="tr-TR"/>
      </w:rPr>
    </w:lvl>
  </w:abstractNum>
  <w:abstractNum w:abstractNumId="20" w15:restartNumberingAfterBreak="0">
    <w:nsid w:val="37D51944"/>
    <w:multiLevelType w:val="multilevel"/>
    <w:tmpl w:val="0EC4BCAC"/>
    <w:lvl w:ilvl="0">
      <w:start w:val="15"/>
      <w:numFmt w:val="decimal"/>
      <w:lvlText w:val="%1"/>
      <w:lvlJc w:val="left"/>
      <w:pPr>
        <w:ind w:left="1396" w:hanging="720"/>
      </w:pPr>
      <w:rPr>
        <w:rFonts w:hint="default"/>
        <w:lang w:val="tr-TR" w:eastAsia="tr-TR" w:bidi="tr-TR"/>
      </w:rPr>
    </w:lvl>
    <w:lvl w:ilvl="1">
      <w:start w:val="3"/>
      <w:numFmt w:val="decimal"/>
      <w:lvlText w:val="%1.%2."/>
      <w:lvlJc w:val="left"/>
      <w:pPr>
        <w:ind w:left="1396" w:hanging="720"/>
      </w:pPr>
      <w:rPr>
        <w:rFonts w:ascii="Calibri" w:eastAsia="Calibri" w:hAnsi="Calibri" w:cs="Calibri" w:hint="default"/>
        <w:b/>
        <w:bCs/>
        <w:spacing w:val="-1"/>
        <w:w w:val="100"/>
        <w:sz w:val="28"/>
        <w:szCs w:val="28"/>
        <w:lang w:val="tr-TR" w:eastAsia="tr-TR" w:bidi="tr-TR"/>
      </w:rPr>
    </w:lvl>
    <w:lvl w:ilvl="2">
      <w:start w:val="1"/>
      <w:numFmt w:val="decimal"/>
      <w:lvlText w:val="%3."/>
      <w:lvlJc w:val="left"/>
      <w:pPr>
        <w:ind w:left="953" w:hanging="243"/>
      </w:pPr>
      <w:rPr>
        <w:rFonts w:ascii="Calibri" w:eastAsia="Calibri" w:hAnsi="Calibri" w:cs="Calibri" w:hint="default"/>
        <w:b/>
        <w:bCs/>
        <w:w w:val="100"/>
        <w:sz w:val="24"/>
        <w:szCs w:val="24"/>
        <w:lang w:val="tr-TR" w:eastAsia="tr-TR" w:bidi="tr-TR"/>
      </w:rPr>
    </w:lvl>
    <w:lvl w:ilvl="3">
      <w:start w:val="1"/>
      <w:numFmt w:val="decimal"/>
      <w:lvlText w:val="%3.%4."/>
      <w:lvlJc w:val="left"/>
      <w:pPr>
        <w:ind w:left="1593" w:hanging="428"/>
      </w:pPr>
      <w:rPr>
        <w:rFonts w:ascii="Calibri" w:eastAsia="Calibri" w:hAnsi="Calibri" w:cs="Calibri" w:hint="default"/>
        <w:b/>
        <w:bCs/>
        <w:w w:val="100"/>
        <w:sz w:val="24"/>
        <w:szCs w:val="24"/>
        <w:lang w:val="tr-TR" w:eastAsia="tr-TR" w:bidi="tr-TR"/>
      </w:rPr>
    </w:lvl>
    <w:lvl w:ilvl="4">
      <w:numFmt w:val="bullet"/>
      <w:lvlText w:val="•"/>
      <w:lvlJc w:val="left"/>
      <w:pPr>
        <w:ind w:left="3656" w:hanging="428"/>
      </w:pPr>
      <w:rPr>
        <w:rFonts w:hint="default"/>
        <w:lang w:val="tr-TR" w:eastAsia="tr-TR" w:bidi="tr-TR"/>
      </w:rPr>
    </w:lvl>
    <w:lvl w:ilvl="5">
      <w:numFmt w:val="bullet"/>
      <w:lvlText w:val="•"/>
      <w:lvlJc w:val="left"/>
      <w:pPr>
        <w:ind w:left="4684" w:hanging="428"/>
      </w:pPr>
      <w:rPr>
        <w:rFonts w:hint="default"/>
        <w:lang w:val="tr-TR" w:eastAsia="tr-TR" w:bidi="tr-TR"/>
      </w:rPr>
    </w:lvl>
    <w:lvl w:ilvl="6">
      <w:numFmt w:val="bullet"/>
      <w:lvlText w:val="•"/>
      <w:lvlJc w:val="left"/>
      <w:pPr>
        <w:ind w:left="5713" w:hanging="428"/>
      </w:pPr>
      <w:rPr>
        <w:rFonts w:hint="default"/>
        <w:lang w:val="tr-TR" w:eastAsia="tr-TR" w:bidi="tr-TR"/>
      </w:rPr>
    </w:lvl>
    <w:lvl w:ilvl="7">
      <w:numFmt w:val="bullet"/>
      <w:lvlText w:val="•"/>
      <w:lvlJc w:val="left"/>
      <w:pPr>
        <w:ind w:left="6741" w:hanging="428"/>
      </w:pPr>
      <w:rPr>
        <w:rFonts w:hint="default"/>
        <w:lang w:val="tr-TR" w:eastAsia="tr-TR" w:bidi="tr-TR"/>
      </w:rPr>
    </w:lvl>
    <w:lvl w:ilvl="8">
      <w:numFmt w:val="bullet"/>
      <w:lvlText w:val="•"/>
      <w:lvlJc w:val="left"/>
      <w:pPr>
        <w:ind w:left="7769" w:hanging="428"/>
      </w:pPr>
      <w:rPr>
        <w:rFonts w:hint="default"/>
        <w:lang w:val="tr-TR" w:eastAsia="tr-TR" w:bidi="tr-TR"/>
      </w:rPr>
    </w:lvl>
  </w:abstractNum>
  <w:abstractNum w:abstractNumId="21" w15:restartNumberingAfterBreak="0">
    <w:nsid w:val="3A0F21E0"/>
    <w:multiLevelType w:val="hybridMultilevel"/>
    <w:tmpl w:val="9462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E516B49"/>
    <w:multiLevelType w:val="hybridMultilevel"/>
    <w:tmpl w:val="CF5C8B24"/>
    <w:lvl w:ilvl="0" w:tplc="041F0001">
      <w:start w:val="1"/>
      <w:numFmt w:val="bullet"/>
      <w:lvlText w:val=""/>
      <w:lvlJc w:val="left"/>
      <w:pPr>
        <w:ind w:left="1530" w:hanging="360"/>
      </w:pPr>
      <w:rPr>
        <w:rFonts w:ascii="Symbol" w:hAnsi="Symbol" w:hint="default"/>
      </w:rPr>
    </w:lvl>
    <w:lvl w:ilvl="1" w:tplc="041F0003" w:tentative="1">
      <w:start w:val="1"/>
      <w:numFmt w:val="bullet"/>
      <w:lvlText w:val="o"/>
      <w:lvlJc w:val="left"/>
      <w:pPr>
        <w:ind w:left="2250" w:hanging="360"/>
      </w:pPr>
      <w:rPr>
        <w:rFonts w:ascii="Courier New" w:hAnsi="Courier New" w:cs="Courier New" w:hint="default"/>
      </w:rPr>
    </w:lvl>
    <w:lvl w:ilvl="2" w:tplc="041F0005" w:tentative="1">
      <w:start w:val="1"/>
      <w:numFmt w:val="bullet"/>
      <w:lvlText w:val=""/>
      <w:lvlJc w:val="left"/>
      <w:pPr>
        <w:ind w:left="2970" w:hanging="360"/>
      </w:pPr>
      <w:rPr>
        <w:rFonts w:ascii="Wingdings" w:hAnsi="Wingdings" w:hint="default"/>
      </w:rPr>
    </w:lvl>
    <w:lvl w:ilvl="3" w:tplc="041F0001" w:tentative="1">
      <w:start w:val="1"/>
      <w:numFmt w:val="bullet"/>
      <w:lvlText w:val=""/>
      <w:lvlJc w:val="left"/>
      <w:pPr>
        <w:ind w:left="3690" w:hanging="360"/>
      </w:pPr>
      <w:rPr>
        <w:rFonts w:ascii="Symbol" w:hAnsi="Symbol" w:hint="default"/>
      </w:rPr>
    </w:lvl>
    <w:lvl w:ilvl="4" w:tplc="041F0003" w:tentative="1">
      <w:start w:val="1"/>
      <w:numFmt w:val="bullet"/>
      <w:lvlText w:val="o"/>
      <w:lvlJc w:val="left"/>
      <w:pPr>
        <w:ind w:left="4410" w:hanging="360"/>
      </w:pPr>
      <w:rPr>
        <w:rFonts w:ascii="Courier New" w:hAnsi="Courier New" w:cs="Courier New" w:hint="default"/>
      </w:rPr>
    </w:lvl>
    <w:lvl w:ilvl="5" w:tplc="041F0005" w:tentative="1">
      <w:start w:val="1"/>
      <w:numFmt w:val="bullet"/>
      <w:lvlText w:val=""/>
      <w:lvlJc w:val="left"/>
      <w:pPr>
        <w:ind w:left="5130" w:hanging="360"/>
      </w:pPr>
      <w:rPr>
        <w:rFonts w:ascii="Wingdings" w:hAnsi="Wingdings" w:hint="default"/>
      </w:rPr>
    </w:lvl>
    <w:lvl w:ilvl="6" w:tplc="041F0001" w:tentative="1">
      <w:start w:val="1"/>
      <w:numFmt w:val="bullet"/>
      <w:lvlText w:val=""/>
      <w:lvlJc w:val="left"/>
      <w:pPr>
        <w:ind w:left="5850" w:hanging="360"/>
      </w:pPr>
      <w:rPr>
        <w:rFonts w:ascii="Symbol" w:hAnsi="Symbol" w:hint="default"/>
      </w:rPr>
    </w:lvl>
    <w:lvl w:ilvl="7" w:tplc="041F0003" w:tentative="1">
      <w:start w:val="1"/>
      <w:numFmt w:val="bullet"/>
      <w:lvlText w:val="o"/>
      <w:lvlJc w:val="left"/>
      <w:pPr>
        <w:ind w:left="6570" w:hanging="360"/>
      </w:pPr>
      <w:rPr>
        <w:rFonts w:ascii="Courier New" w:hAnsi="Courier New" w:cs="Courier New" w:hint="default"/>
      </w:rPr>
    </w:lvl>
    <w:lvl w:ilvl="8" w:tplc="041F0005" w:tentative="1">
      <w:start w:val="1"/>
      <w:numFmt w:val="bullet"/>
      <w:lvlText w:val=""/>
      <w:lvlJc w:val="left"/>
      <w:pPr>
        <w:ind w:left="7290" w:hanging="360"/>
      </w:pPr>
      <w:rPr>
        <w:rFonts w:ascii="Wingdings" w:hAnsi="Wingdings" w:hint="default"/>
      </w:rPr>
    </w:lvl>
  </w:abstractNum>
  <w:abstractNum w:abstractNumId="23" w15:restartNumberingAfterBreak="0">
    <w:nsid w:val="3F6248B7"/>
    <w:multiLevelType w:val="hybridMultilevel"/>
    <w:tmpl w:val="9962E2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FA26D04"/>
    <w:multiLevelType w:val="hybridMultilevel"/>
    <w:tmpl w:val="228CB686"/>
    <w:lvl w:ilvl="0" w:tplc="BED0A37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FAB3A40"/>
    <w:multiLevelType w:val="hybridMultilevel"/>
    <w:tmpl w:val="AA44A0A2"/>
    <w:lvl w:ilvl="0" w:tplc="79CABEBC">
      <w:numFmt w:val="bullet"/>
      <w:lvlText w:val="–"/>
      <w:lvlJc w:val="left"/>
      <w:pPr>
        <w:ind w:left="1756" w:hanging="360"/>
      </w:pPr>
      <w:rPr>
        <w:rFonts w:ascii="Calibri" w:eastAsia="Calibri" w:hAnsi="Calibri" w:cs="Calibri" w:hint="default"/>
      </w:rPr>
    </w:lvl>
    <w:lvl w:ilvl="1" w:tplc="041F0003" w:tentative="1">
      <w:start w:val="1"/>
      <w:numFmt w:val="bullet"/>
      <w:lvlText w:val="o"/>
      <w:lvlJc w:val="left"/>
      <w:pPr>
        <w:ind w:left="2476" w:hanging="360"/>
      </w:pPr>
      <w:rPr>
        <w:rFonts w:ascii="Courier New" w:hAnsi="Courier New" w:cs="Courier New" w:hint="default"/>
      </w:rPr>
    </w:lvl>
    <w:lvl w:ilvl="2" w:tplc="041F0005" w:tentative="1">
      <w:start w:val="1"/>
      <w:numFmt w:val="bullet"/>
      <w:lvlText w:val=""/>
      <w:lvlJc w:val="left"/>
      <w:pPr>
        <w:ind w:left="3196" w:hanging="360"/>
      </w:pPr>
      <w:rPr>
        <w:rFonts w:ascii="Wingdings" w:hAnsi="Wingdings" w:hint="default"/>
      </w:rPr>
    </w:lvl>
    <w:lvl w:ilvl="3" w:tplc="041F0001" w:tentative="1">
      <w:start w:val="1"/>
      <w:numFmt w:val="bullet"/>
      <w:lvlText w:val=""/>
      <w:lvlJc w:val="left"/>
      <w:pPr>
        <w:ind w:left="3916" w:hanging="360"/>
      </w:pPr>
      <w:rPr>
        <w:rFonts w:ascii="Symbol" w:hAnsi="Symbol" w:hint="default"/>
      </w:rPr>
    </w:lvl>
    <w:lvl w:ilvl="4" w:tplc="041F0003" w:tentative="1">
      <w:start w:val="1"/>
      <w:numFmt w:val="bullet"/>
      <w:lvlText w:val="o"/>
      <w:lvlJc w:val="left"/>
      <w:pPr>
        <w:ind w:left="4636" w:hanging="360"/>
      </w:pPr>
      <w:rPr>
        <w:rFonts w:ascii="Courier New" w:hAnsi="Courier New" w:cs="Courier New" w:hint="default"/>
      </w:rPr>
    </w:lvl>
    <w:lvl w:ilvl="5" w:tplc="041F0005" w:tentative="1">
      <w:start w:val="1"/>
      <w:numFmt w:val="bullet"/>
      <w:lvlText w:val=""/>
      <w:lvlJc w:val="left"/>
      <w:pPr>
        <w:ind w:left="5356" w:hanging="360"/>
      </w:pPr>
      <w:rPr>
        <w:rFonts w:ascii="Wingdings" w:hAnsi="Wingdings" w:hint="default"/>
      </w:rPr>
    </w:lvl>
    <w:lvl w:ilvl="6" w:tplc="041F0001" w:tentative="1">
      <w:start w:val="1"/>
      <w:numFmt w:val="bullet"/>
      <w:lvlText w:val=""/>
      <w:lvlJc w:val="left"/>
      <w:pPr>
        <w:ind w:left="6076" w:hanging="360"/>
      </w:pPr>
      <w:rPr>
        <w:rFonts w:ascii="Symbol" w:hAnsi="Symbol" w:hint="default"/>
      </w:rPr>
    </w:lvl>
    <w:lvl w:ilvl="7" w:tplc="041F0003" w:tentative="1">
      <w:start w:val="1"/>
      <w:numFmt w:val="bullet"/>
      <w:lvlText w:val="o"/>
      <w:lvlJc w:val="left"/>
      <w:pPr>
        <w:ind w:left="6796" w:hanging="360"/>
      </w:pPr>
      <w:rPr>
        <w:rFonts w:ascii="Courier New" w:hAnsi="Courier New" w:cs="Courier New" w:hint="default"/>
      </w:rPr>
    </w:lvl>
    <w:lvl w:ilvl="8" w:tplc="041F0005" w:tentative="1">
      <w:start w:val="1"/>
      <w:numFmt w:val="bullet"/>
      <w:lvlText w:val=""/>
      <w:lvlJc w:val="left"/>
      <w:pPr>
        <w:ind w:left="7516" w:hanging="360"/>
      </w:pPr>
      <w:rPr>
        <w:rFonts w:ascii="Wingdings" w:hAnsi="Wingdings" w:hint="default"/>
      </w:rPr>
    </w:lvl>
  </w:abstractNum>
  <w:abstractNum w:abstractNumId="26" w15:restartNumberingAfterBreak="0">
    <w:nsid w:val="44C626BF"/>
    <w:multiLevelType w:val="hybridMultilevel"/>
    <w:tmpl w:val="3200A78A"/>
    <w:lvl w:ilvl="0" w:tplc="BED0A376">
      <w:numFmt w:val="bullet"/>
      <w:lvlText w:val=""/>
      <w:lvlJc w:val="left"/>
      <w:pPr>
        <w:ind w:left="1212" w:hanging="360"/>
      </w:pPr>
      <w:rPr>
        <w:rFonts w:ascii="Symbol" w:eastAsiaTheme="minorHAnsi" w:hAnsi="Symbol" w:cstheme="minorBidi" w:hint="default"/>
      </w:rPr>
    </w:lvl>
    <w:lvl w:ilvl="1" w:tplc="041F0003" w:tentative="1">
      <w:start w:val="1"/>
      <w:numFmt w:val="bullet"/>
      <w:lvlText w:val="o"/>
      <w:lvlJc w:val="left"/>
      <w:pPr>
        <w:ind w:left="1932" w:hanging="360"/>
      </w:pPr>
      <w:rPr>
        <w:rFonts w:ascii="Courier New" w:hAnsi="Courier New" w:cs="Courier New" w:hint="default"/>
      </w:rPr>
    </w:lvl>
    <w:lvl w:ilvl="2" w:tplc="041F0005" w:tentative="1">
      <w:start w:val="1"/>
      <w:numFmt w:val="bullet"/>
      <w:lvlText w:val=""/>
      <w:lvlJc w:val="left"/>
      <w:pPr>
        <w:ind w:left="2652" w:hanging="360"/>
      </w:pPr>
      <w:rPr>
        <w:rFonts w:ascii="Wingdings" w:hAnsi="Wingdings" w:hint="default"/>
      </w:rPr>
    </w:lvl>
    <w:lvl w:ilvl="3" w:tplc="041F0001" w:tentative="1">
      <w:start w:val="1"/>
      <w:numFmt w:val="bullet"/>
      <w:lvlText w:val=""/>
      <w:lvlJc w:val="left"/>
      <w:pPr>
        <w:ind w:left="3372" w:hanging="360"/>
      </w:pPr>
      <w:rPr>
        <w:rFonts w:ascii="Symbol" w:hAnsi="Symbol" w:hint="default"/>
      </w:rPr>
    </w:lvl>
    <w:lvl w:ilvl="4" w:tplc="041F0003" w:tentative="1">
      <w:start w:val="1"/>
      <w:numFmt w:val="bullet"/>
      <w:lvlText w:val="o"/>
      <w:lvlJc w:val="left"/>
      <w:pPr>
        <w:ind w:left="4092" w:hanging="360"/>
      </w:pPr>
      <w:rPr>
        <w:rFonts w:ascii="Courier New" w:hAnsi="Courier New" w:cs="Courier New" w:hint="default"/>
      </w:rPr>
    </w:lvl>
    <w:lvl w:ilvl="5" w:tplc="041F0005" w:tentative="1">
      <w:start w:val="1"/>
      <w:numFmt w:val="bullet"/>
      <w:lvlText w:val=""/>
      <w:lvlJc w:val="left"/>
      <w:pPr>
        <w:ind w:left="4812" w:hanging="360"/>
      </w:pPr>
      <w:rPr>
        <w:rFonts w:ascii="Wingdings" w:hAnsi="Wingdings" w:hint="default"/>
      </w:rPr>
    </w:lvl>
    <w:lvl w:ilvl="6" w:tplc="041F0001" w:tentative="1">
      <w:start w:val="1"/>
      <w:numFmt w:val="bullet"/>
      <w:lvlText w:val=""/>
      <w:lvlJc w:val="left"/>
      <w:pPr>
        <w:ind w:left="5532" w:hanging="360"/>
      </w:pPr>
      <w:rPr>
        <w:rFonts w:ascii="Symbol" w:hAnsi="Symbol" w:hint="default"/>
      </w:rPr>
    </w:lvl>
    <w:lvl w:ilvl="7" w:tplc="041F0003" w:tentative="1">
      <w:start w:val="1"/>
      <w:numFmt w:val="bullet"/>
      <w:lvlText w:val="o"/>
      <w:lvlJc w:val="left"/>
      <w:pPr>
        <w:ind w:left="6252" w:hanging="360"/>
      </w:pPr>
      <w:rPr>
        <w:rFonts w:ascii="Courier New" w:hAnsi="Courier New" w:cs="Courier New" w:hint="default"/>
      </w:rPr>
    </w:lvl>
    <w:lvl w:ilvl="8" w:tplc="041F0005" w:tentative="1">
      <w:start w:val="1"/>
      <w:numFmt w:val="bullet"/>
      <w:lvlText w:val=""/>
      <w:lvlJc w:val="left"/>
      <w:pPr>
        <w:ind w:left="6972" w:hanging="360"/>
      </w:pPr>
      <w:rPr>
        <w:rFonts w:ascii="Wingdings" w:hAnsi="Wingdings" w:hint="default"/>
      </w:rPr>
    </w:lvl>
  </w:abstractNum>
  <w:abstractNum w:abstractNumId="27" w15:restartNumberingAfterBreak="0">
    <w:nsid w:val="4936615D"/>
    <w:multiLevelType w:val="hybridMultilevel"/>
    <w:tmpl w:val="F536B1F4"/>
    <w:lvl w:ilvl="0" w:tplc="041F0001">
      <w:start w:val="1"/>
      <w:numFmt w:val="bullet"/>
      <w:lvlText w:val=""/>
      <w:lvlJc w:val="left"/>
      <w:pPr>
        <w:ind w:left="566" w:hanging="250"/>
      </w:pPr>
      <w:rPr>
        <w:rFonts w:ascii="Symbol" w:hAnsi="Symbol" w:hint="default"/>
        <w:spacing w:val="-4"/>
        <w:w w:val="100"/>
        <w:sz w:val="24"/>
        <w:szCs w:val="24"/>
        <w:lang w:val="tr-TR" w:eastAsia="tr-TR" w:bidi="tr-TR"/>
      </w:rPr>
    </w:lvl>
    <w:lvl w:ilvl="1" w:tplc="03AE9070">
      <w:numFmt w:val="bullet"/>
      <w:lvlText w:val="•"/>
      <w:lvlJc w:val="left"/>
      <w:pPr>
        <w:ind w:left="1486" w:hanging="250"/>
      </w:pPr>
      <w:rPr>
        <w:rFonts w:hint="default"/>
        <w:lang w:val="tr-TR" w:eastAsia="tr-TR" w:bidi="tr-TR"/>
      </w:rPr>
    </w:lvl>
    <w:lvl w:ilvl="2" w:tplc="7F80E854">
      <w:numFmt w:val="bullet"/>
      <w:lvlText w:val="•"/>
      <w:lvlJc w:val="left"/>
      <w:pPr>
        <w:ind w:left="2413" w:hanging="250"/>
      </w:pPr>
      <w:rPr>
        <w:rFonts w:hint="default"/>
        <w:lang w:val="tr-TR" w:eastAsia="tr-TR" w:bidi="tr-TR"/>
      </w:rPr>
    </w:lvl>
    <w:lvl w:ilvl="3" w:tplc="5D3064E2">
      <w:numFmt w:val="bullet"/>
      <w:lvlText w:val="•"/>
      <w:lvlJc w:val="left"/>
      <w:pPr>
        <w:ind w:left="3339" w:hanging="250"/>
      </w:pPr>
      <w:rPr>
        <w:rFonts w:hint="default"/>
        <w:lang w:val="tr-TR" w:eastAsia="tr-TR" w:bidi="tr-TR"/>
      </w:rPr>
    </w:lvl>
    <w:lvl w:ilvl="4" w:tplc="919CB7D2">
      <w:numFmt w:val="bullet"/>
      <w:lvlText w:val="•"/>
      <w:lvlJc w:val="left"/>
      <w:pPr>
        <w:ind w:left="4266" w:hanging="250"/>
      </w:pPr>
      <w:rPr>
        <w:rFonts w:hint="default"/>
        <w:lang w:val="tr-TR" w:eastAsia="tr-TR" w:bidi="tr-TR"/>
      </w:rPr>
    </w:lvl>
    <w:lvl w:ilvl="5" w:tplc="6AC21410">
      <w:numFmt w:val="bullet"/>
      <w:lvlText w:val="•"/>
      <w:lvlJc w:val="left"/>
      <w:pPr>
        <w:ind w:left="5193" w:hanging="250"/>
      </w:pPr>
      <w:rPr>
        <w:rFonts w:hint="default"/>
        <w:lang w:val="tr-TR" w:eastAsia="tr-TR" w:bidi="tr-TR"/>
      </w:rPr>
    </w:lvl>
    <w:lvl w:ilvl="6" w:tplc="276833B0">
      <w:numFmt w:val="bullet"/>
      <w:lvlText w:val="•"/>
      <w:lvlJc w:val="left"/>
      <w:pPr>
        <w:ind w:left="6119" w:hanging="250"/>
      </w:pPr>
      <w:rPr>
        <w:rFonts w:hint="default"/>
        <w:lang w:val="tr-TR" w:eastAsia="tr-TR" w:bidi="tr-TR"/>
      </w:rPr>
    </w:lvl>
    <w:lvl w:ilvl="7" w:tplc="59662746">
      <w:numFmt w:val="bullet"/>
      <w:lvlText w:val="•"/>
      <w:lvlJc w:val="left"/>
      <w:pPr>
        <w:ind w:left="7046" w:hanging="250"/>
      </w:pPr>
      <w:rPr>
        <w:rFonts w:hint="default"/>
        <w:lang w:val="tr-TR" w:eastAsia="tr-TR" w:bidi="tr-TR"/>
      </w:rPr>
    </w:lvl>
    <w:lvl w:ilvl="8" w:tplc="0AE43C86">
      <w:numFmt w:val="bullet"/>
      <w:lvlText w:val="•"/>
      <w:lvlJc w:val="left"/>
      <w:pPr>
        <w:ind w:left="7973" w:hanging="250"/>
      </w:pPr>
      <w:rPr>
        <w:rFonts w:hint="default"/>
        <w:lang w:val="tr-TR" w:eastAsia="tr-TR" w:bidi="tr-TR"/>
      </w:rPr>
    </w:lvl>
  </w:abstractNum>
  <w:abstractNum w:abstractNumId="28" w15:restartNumberingAfterBreak="0">
    <w:nsid w:val="4CA47C8A"/>
    <w:multiLevelType w:val="multilevel"/>
    <w:tmpl w:val="05B8C180"/>
    <w:lvl w:ilvl="0">
      <w:start w:val="17"/>
      <w:numFmt w:val="decimal"/>
      <w:lvlText w:val="%1"/>
      <w:lvlJc w:val="left"/>
      <w:pPr>
        <w:ind w:left="504" w:hanging="504"/>
      </w:pPr>
      <w:rPr>
        <w:rFonts w:hint="default"/>
      </w:rPr>
    </w:lvl>
    <w:lvl w:ilvl="1">
      <w:start w:val="5"/>
      <w:numFmt w:val="decimal"/>
      <w:lvlText w:val="%1.%2"/>
      <w:lvlJc w:val="left"/>
      <w:pPr>
        <w:ind w:left="1179" w:hanging="504"/>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29" w15:restartNumberingAfterBreak="0">
    <w:nsid w:val="52484F7A"/>
    <w:multiLevelType w:val="hybridMultilevel"/>
    <w:tmpl w:val="9C54BE10"/>
    <w:lvl w:ilvl="0" w:tplc="BED0A376">
      <w:numFmt w:val="bullet"/>
      <w:lvlText w:val=""/>
      <w:lvlJc w:val="left"/>
      <w:pPr>
        <w:ind w:left="1440" w:hanging="360"/>
      </w:pPr>
      <w:rPr>
        <w:rFonts w:ascii="Symbol" w:eastAsiaTheme="minorHAnsi" w:hAnsi="Symbol" w:cstheme="minorBid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0" w15:restartNumberingAfterBreak="0">
    <w:nsid w:val="53180F67"/>
    <w:multiLevelType w:val="hybridMultilevel"/>
    <w:tmpl w:val="AB8E14CE"/>
    <w:lvl w:ilvl="0" w:tplc="9CCEF36C">
      <w:start w:val="1"/>
      <w:numFmt w:val="decimal"/>
      <w:lvlText w:val="%1."/>
      <w:lvlJc w:val="left"/>
      <w:pPr>
        <w:ind w:left="720" w:hanging="360"/>
      </w:pPr>
      <w:rPr>
        <w:rFonts w:hint="default"/>
        <w:b w:val="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41D34D3"/>
    <w:multiLevelType w:val="hybridMultilevel"/>
    <w:tmpl w:val="88CEEBA4"/>
    <w:lvl w:ilvl="0" w:tplc="041F000F">
      <w:start w:val="1"/>
      <w:numFmt w:val="decimal"/>
      <w:lvlText w:val="%1."/>
      <w:lvlJc w:val="left"/>
      <w:pPr>
        <w:ind w:left="1571" w:hanging="360"/>
      </w:pPr>
      <w:rPr>
        <w:rFonts w:hint="default"/>
      </w:rPr>
    </w:lvl>
    <w:lvl w:ilvl="1" w:tplc="041F0019">
      <w:start w:val="1"/>
      <w:numFmt w:val="lowerLetter"/>
      <w:lvlText w:val="%2."/>
      <w:lvlJc w:val="left"/>
      <w:pPr>
        <w:ind w:left="2291" w:hanging="360"/>
      </w:pPr>
    </w:lvl>
    <w:lvl w:ilvl="2" w:tplc="041F001B">
      <w:start w:val="1"/>
      <w:numFmt w:val="lowerRoman"/>
      <w:lvlText w:val="%3."/>
      <w:lvlJc w:val="right"/>
      <w:pPr>
        <w:ind w:left="3011" w:hanging="180"/>
      </w:pPr>
    </w:lvl>
    <w:lvl w:ilvl="3" w:tplc="041F000F">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32" w15:restartNumberingAfterBreak="0">
    <w:nsid w:val="54657B4F"/>
    <w:multiLevelType w:val="hybridMultilevel"/>
    <w:tmpl w:val="1CB838DE"/>
    <w:lvl w:ilvl="0" w:tplc="BED0A376">
      <w:numFmt w:val="bullet"/>
      <w:lvlText w:val=""/>
      <w:lvlJc w:val="left"/>
      <w:pPr>
        <w:ind w:left="915" w:hanging="360"/>
      </w:pPr>
      <w:rPr>
        <w:rFonts w:ascii="Symbol" w:eastAsiaTheme="minorHAnsi" w:hAnsi="Symbol" w:cstheme="minorBidi" w:hint="default"/>
      </w:rPr>
    </w:lvl>
    <w:lvl w:ilvl="1" w:tplc="041F0003" w:tentative="1">
      <w:start w:val="1"/>
      <w:numFmt w:val="bullet"/>
      <w:lvlText w:val="o"/>
      <w:lvlJc w:val="left"/>
      <w:pPr>
        <w:ind w:left="1635" w:hanging="360"/>
      </w:pPr>
      <w:rPr>
        <w:rFonts w:ascii="Courier New" w:hAnsi="Courier New" w:cs="Courier New" w:hint="default"/>
      </w:rPr>
    </w:lvl>
    <w:lvl w:ilvl="2" w:tplc="041F0005" w:tentative="1">
      <w:start w:val="1"/>
      <w:numFmt w:val="bullet"/>
      <w:lvlText w:val=""/>
      <w:lvlJc w:val="left"/>
      <w:pPr>
        <w:ind w:left="2355" w:hanging="360"/>
      </w:pPr>
      <w:rPr>
        <w:rFonts w:ascii="Wingdings" w:hAnsi="Wingdings" w:hint="default"/>
      </w:rPr>
    </w:lvl>
    <w:lvl w:ilvl="3" w:tplc="041F0001" w:tentative="1">
      <w:start w:val="1"/>
      <w:numFmt w:val="bullet"/>
      <w:lvlText w:val=""/>
      <w:lvlJc w:val="left"/>
      <w:pPr>
        <w:ind w:left="3075" w:hanging="360"/>
      </w:pPr>
      <w:rPr>
        <w:rFonts w:ascii="Symbol" w:hAnsi="Symbol" w:hint="default"/>
      </w:rPr>
    </w:lvl>
    <w:lvl w:ilvl="4" w:tplc="041F0003" w:tentative="1">
      <w:start w:val="1"/>
      <w:numFmt w:val="bullet"/>
      <w:lvlText w:val="o"/>
      <w:lvlJc w:val="left"/>
      <w:pPr>
        <w:ind w:left="3795" w:hanging="360"/>
      </w:pPr>
      <w:rPr>
        <w:rFonts w:ascii="Courier New" w:hAnsi="Courier New" w:cs="Courier New" w:hint="default"/>
      </w:rPr>
    </w:lvl>
    <w:lvl w:ilvl="5" w:tplc="041F0005" w:tentative="1">
      <w:start w:val="1"/>
      <w:numFmt w:val="bullet"/>
      <w:lvlText w:val=""/>
      <w:lvlJc w:val="left"/>
      <w:pPr>
        <w:ind w:left="4515" w:hanging="360"/>
      </w:pPr>
      <w:rPr>
        <w:rFonts w:ascii="Wingdings" w:hAnsi="Wingdings" w:hint="default"/>
      </w:rPr>
    </w:lvl>
    <w:lvl w:ilvl="6" w:tplc="041F0001" w:tentative="1">
      <w:start w:val="1"/>
      <w:numFmt w:val="bullet"/>
      <w:lvlText w:val=""/>
      <w:lvlJc w:val="left"/>
      <w:pPr>
        <w:ind w:left="5235" w:hanging="360"/>
      </w:pPr>
      <w:rPr>
        <w:rFonts w:ascii="Symbol" w:hAnsi="Symbol" w:hint="default"/>
      </w:rPr>
    </w:lvl>
    <w:lvl w:ilvl="7" w:tplc="041F0003" w:tentative="1">
      <w:start w:val="1"/>
      <w:numFmt w:val="bullet"/>
      <w:lvlText w:val="o"/>
      <w:lvlJc w:val="left"/>
      <w:pPr>
        <w:ind w:left="5955" w:hanging="360"/>
      </w:pPr>
      <w:rPr>
        <w:rFonts w:ascii="Courier New" w:hAnsi="Courier New" w:cs="Courier New" w:hint="default"/>
      </w:rPr>
    </w:lvl>
    <w:lvl w:ilvl="8" w:tplc="041F0005" w:tentative="1">
      <w:start w:val="1"/>
      <w:numFmt w:val="bullet"/>
      <w:lvlText w:val=""/>
      <w:lvlJc w:val="left"/>
      <w:pPr>
        <w:ind w:left="6675" w:hanging="360"/>
      </w:pPr>
      <w:rPr>
        <w:rFonts w:ascii="Wingdings" w:hAnsi="Wingdings" w:hint="default"/>
      </w:rPr>
    </w:lvl>
  </w:abstractNum>
  <w:abstractNum w:abstractNumId="33" w15:restartNumberingAfterBreak="0">
    <w:nsid w:val="549B099E"/>
    <w:multiLevelType w:val="hybridMultilevel"/>
    <w:tmpl w:val="2E803582"/>
    <w:lvl w:ilvl="0" w:tplc="BED0A376">
      <w:numFmt w:val="bullet"/>
      <w:lvlText w:val=""/>
      <w:lvlJc w:val="left"/>
      <w:pPr>
        <w:ind w:left="1440" w:hanging="360"/>
      </w:pPr>
      <w:rPr>
        <w:rFonts w:ascii="Symbol" w:eastAsiaTheme="minorHAnsi" w:hAnsi="Symbol" w:cstheme="minorBid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4" w15:restartNumberingAfterBreak="0">
    <w:nsid w:val="55E632F0"/>
    <w:multiLevelType w:val="hybridMultilevel"/>
    <w:tmpl w:val="A7FE464A"/>
    <w:lvl w:ilvl="0" w:tplc="DD708A80">
      <w:numFmt w:val="bullet"/>
      <w:lvlText w:val="•"/>
      <w:lvlJc w:val="left"/>
      <w:pPr>
        <w:ind w:left="316" w:hanging="175"/>
      </w:pPr>
      <w:rPr>
        <w:rFonts w:ascii="Calibri" w:eastAsia="Calibri" w:hAnsi="Calibri" w:cs="Calibri" w:hint="default"/>
        <w:w w:val="100"/>
        <w:sz w:val="24"/>
        <w:szCs w:val="24"/>
        <w:lang w:val="tr-TR" w:eastAsia="tr-TR" w:bidi="tr-TR"/>
      </w:rPr>
    </w:lvl>
    <w:lvl w:ilvl="1" w:tplc="F7948C06">
      <w:numFmt w:val="bullet"/>
      <w:lvlText w:val="•"/>
      <w:lvlJc w:val="left"/>
      <w:pPr>
        <w:ind w:left="1270" w:hanging="175"/>
      </w:pPr>
      <w:rPr>
        <w:rFonts w:hint="default"/>
        <w:lang w:val="tr-TR" w:eastAsia="tr-TR" w:bidi="tr-TR"/>
      </w:rPr>
    </w:lvl>
    <w:lvl w:ilvl="2" w:tplc="47FE2B5C">
      <w:numFmt w:val="bullet"/>
      <w:lvlText w:val="•"/>
      <w:lvlJc w:val="left"/>
      <w:pPr>
        <w:ind w:left="2221" w:hanging="175"/>
      </w:pPr>
      <w:rPr>
        <w:rFonts w:hint="default"/>
        <w:lang w:val="tr-TR" w:eastAsia="tr-TR" w:bidi="tr-TR"/>
      </w:rPr>
    </w:lvl>
    <w:lvl w:ilvl="3" w:tplc="D41255F4">
      <w:numFmt w:val="bullet"/>
      <w:lvlText w:val="•"/>
      <w:lvlJc w:val="left"/>
      <w:pPr>
        <w:ind w:left="3171" w:hanging="175"/>
      </w:pPr>
      <w:rPr>
        <w:rFonts w:hint="default"/>
        <w:lang w:val="tr-TR" w:eastAsia="tr-TR" w:bidi="tr-TR"/>
      </w:rPr>
    </w:lvl>
    <w:lvl w:ilvl="4" w:tplc="F620EA66">
      <w:numFmt w:val="bullet"/>
      <w:lvlText w:val="•"/>
      <w:lvlJc w:val="left"/>
      <w:pPr>
        <w:ind w:left="4122" w:hanging="175"/>
      </w:pPr>
      <w:rPr>
        <w:rFonts w:hint="default"/>
        <w:lang w:val="tr-TR" w:eastAsia="tr-TR" w:bidi="tr-TR"/>
      </w:rPr>
    </w:lvl>
    <w:lvl w:ilvl="5" w:tplc="D42E8E58">
      <w:numFmt w:val="bullet"/>
      <w:lvlText w:val="•"/>
      <w:lvlJc w:val="left"/>
      <w:pPr>
        <w:ind w:left="5073" w:hanging="175"/>
      </w:pPr>
      <w:rPr>
        <w:rFonts w:hint="default"/>
        <w:lang w:val="tr-TR" w:eastAsia="tr-TR" w:bidi="tr-TR"/>
      </w:rPr>
    </w:lvl>
    <w:lvl w:ilvl="6" w:tplc="451838E2">
      <w:numFmt w:val="bullet"/>
      <w:lvlText w:val="•"/>
      <w:lvlJc w:val="left"/>
      <w:pPr>
        <w:ind w:left="6023" w:hanging="175"/>
      </w:pPr>
      <w:rPr>
        <w:rFonts w:hint="default"/>
        <w:lang w:val="tr-TR" w:eastAsia="tr-TR" w:bidi="tr-TR"/>
      </w:rPr>
    </w:lvl>
    <w:lvl w:ilvl="7" w:tplc="ADE0F02C">
      <w:numFmt w:val="bullet"/>
      <w:lvlText w:val="•"/>
      <w:lvlJc w:val="left"/>
      <w:pPr>
        <w:ind w:left="6974" w:hanging="175"/>
      </w:pPr>
      <w:rPr>
        <w:rFonts w:hint="default"/>
        <w:lang w:val="tr-TR" w:eastAsia="tr-TR" w:bidi="tr-TR"/>
      </w:rPr>
    </w:lvl>
    <w:lvl w:ilvl="8" w:tplc="49247070">
      <w:numFmt w:val="bullet"/>
      <w:lvlText w:val="•"/>
      <w:lvlJc w:val="left"/>
      <w:pPr>
        <w:ind w:left="7925" w:hanging="175"/>
      </w:pPr>
      <w:rPr>
        <w:rFonts w:hint="default"/>
        <w:lang w:val="tr-TR" w:eastAsia="tr-TR" w:bidi="tr-TR"/>
      </w:rPr>
    </w:lvl>
  </w:abstractNum>
  <w:abstractNum w:abstractNumId="35" w15:restartNumberingAfterBreak="0">
    <w:nsid w:val="564D0F03"/>
    <w:multiLevelType w:val="hybridMultilevel"/>
    <w:tmpl w:val="4828BD08"/>
    <w:lvl w:ilvl="0" w:tplc="A8B0E12C">
      <w:numFmt w:val="bullet"/>
      <w:lvlText w:val="•"/>
      <w:lvlJc w:val="left"/>
      <w:pPr>
        <w:ind w:left="720" w:hanging="360"/>
      </w:pPr>
      <w:rPr>
        <w:rFonts w:hint="default"/>
        <w:lang w:val="tr-TR" w:eastAsia="tr-TR" w:bidi="tr-TR"/>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7E53E4C"/>
    <w:multiLevelType w:val="hybridMultilevel"/>
    <w:tmpl w:val="46907656"/>
    <w:lvl w:ilvl="0" w:tplc="1F0C90B2">
      <w:numFmt w:val="bullet"/>
      <w:lvlText w:val=""/>
      <w:lvlJc w:val="left"/>
      <w:pPr>
        <w:ind w:left="1396" w:hanging="360"/>
      </w:pPr>
      <w:rPr>
        <w:rFonts w:ascii="Symbol" w:eastAsia="Symbol" w:hAnsi="Symbol" w:cs="Symbol" w:hint="default"/>
        <w:w w:val="100"/>
        <w:sz w:val="24"/>
        <w:szCs w:val="24"/>
        <w:lang w:val="tr-TR" w:eastAsia="tr-TR" w:bidi="tr-TR"/>
      </w:rPr>
    </w:lvl>
    <w:lvl w:ilvl="1" w:tplc="A8B0E12C">
      <w:numFmt w:val="bullet"/>
      <w:lvlText w:val="•"/>
      <w:lvlJc w:val="left"/>
      <w:pPr>
        <w:ind w:left="2242" w:hanging="360"/>
      </w:pPr>
      <w:rPr>
        <w:rFonts w:hint="default"/>
        <w:lang w:val="tr-TR" w:eastAsia="tr-TR" w:bidi="tr-TR"/>
      </w:rPr>
    </w:lvl>
    <w:lvl w:ilvl="2" w:tplc="158053F4">
      <w:numFmt w:val="bullet"/>
      <w:lvlText w:val="•"/>
      <w:lvlJc w:val="left"/>
      <w:pPr>
        <w:ind w:left="3085" w:hanging="360"/>
      </w:pPr>
      <w:rPr>
        <w:rFonts w:hint="default"/>
        <w:lang w:val="tr-TR" w:eastAsia="tr-TR" w:bidi="tr-TR"/>
      </w:rPr>
    </w:lvl>
    <w:lvl w:ilvl="3" w:tplc="3BC085C6">
      <w:numFmt w:val="bullet"/>
      <w:lvlText w:val="•"/>
      <w:lvlJc w:val="left"/>
      <w:pPr>
        <w:ind w:left="3927" w:hanging="360"/>
      </w:pPr>
      <w:rPr>
        <w:rFonts w:hint="default"/>
        <w:lang w:val="tr-TR" w:eastAsia="tr-TR" w:bidi="tr-TR"/>
      </w:rPr>
    </w:lvl>
    <w:lvl w:ilvl="4" w:tplc="85081902">
      <w:numFmt w:val="bullet"/>
      <w:lvlText w:val="•"/>
      <w:lvlJc w:val="left"/>
      <w:pPr>
        <w:ind w:left="4770" w:hanging="360"/>
      </w:pPr>
      <w:rPr>
        <w:rFonts w:hint="default"/>
        <w:lang w:val="tr-TR" w:eastAsia="tr-TR" w:bidi="tr-TR"/>
      </w:rPr>
    </w:lvl>
    <w:lvl w:ilvl="5" w:tplc="AF2479C4">
      <w:numFmt w:val="bullet"/>
      <w:lvlText w:val="•"/>
      <w:lvlJc w:val="left"/>
      <w:pPr>
        <w:ind w:left="5613" w:hanging="360"/>
      </w:pPr>
      <w:rPr>
        <w:rFonts w:hint="default"/>
        <w:lang w:val="tr-TR" w:eastAsia="tr-TR" w:bidi="tr-TR"/>
      </w:rPr>
    </w:lvl>
    <w:lvl w:ilvl="6" w:tplc="E3DC0C18">
      <w:numFmt w:val="bullet"/>
      <w:lvlText w:val="•"/>
      <w:lvlJc w:val="left"/>
      <w:pPr>
        <w:ind w:left="6455" w:hanging="360"/>
      </w:pPr>
      <w:rPr>
        <w:rFonts w:hint="default"/>
        <w:lang w:val="tr-TR" w:eastAsia="tr-TR" w:bidi="tr-TR"/>
      </w:rPr>
    </w:lvl>
    <w:lvl w:ilvl="7" w:tplc="57B08166">
      <w:numFmt w:val="bullet"/>
      <w:lvlText w:val="•"/>
      <w:lvlJc w:val="left"/>
      <w:pPr>
        <w:ind w:left="7298" w:hanging="360"/>
      </w:pPr>
      <w:rPr>
        <w:rFonts w:hint="default"/>
        <w:lang w:val="tr-TR" w:eastAsia="tr-TR" w:bidi="tr-TR"/>
      </w:rPr>
    </w:lvl>
    <w:lvl w:ilvl="8" w:tplc="C8A0350C">
      <w:numFmt w:val="bullet"/>
      <w:lvlText w:val="•"/>
      <w:lvlJc w:val="left"/>
      <w:pPr>
        <w:ind w:left="8141" w:hanging="360"/>
      </w:pPr>
      <w:rPr>
        <w:rFonts w:hint="default"/>
        <w:lang w:val="tr-TR" w:eastAsia="tr-TR" w:bidi="tr-TR"/>
      </w:rPr>
    </w:lvl>
  </w:abstractNum>
  <w:abstractNum w:abstractNumId="37" w15:restartNumberingAfterBreak="0">
    <w:nsid w:val="5AAC3791"/>
    <w:multiLevelType w:val="hybridMultilevel"/>
    <w:tmpl w:val="60180A90"/>
    <w:lvl w:ilvl="0" w:tplc="BED0A37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5F2260D5"/>
    <w:multiLevelType w:val="hybridMultilevel"/>
    <w:tmpl w:val="4F7A8114"/>
    <w:lvl w:ilvl="0" w:tplc="BED0A37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0072DE6"/>
    <w:multiLevelType w:val="hybridMultilevel"/>
    <w:tmpl w:val="E05E139A"/>
    <w:lvl w:ilvl="0" w:tplc="528AEC32">
      <w:start w:val="1"/>
      <w:numFmt w:val="decimal"/>
      <w:lvlText w:val="%1."/>
      <w:lvlJc w:val="left"/>
      <w:pPr>
        <w:ind w:left="1211" w:hanging="360"/>
      </w:pPr>
      <w:rPr>
        <w:rFonts w:hint="default"/>
      </w:rPr>
    </w:lvl>
    <w:lvl w:ilvl="1" w:tplc="041F0019">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0" w15:restartNumberingAfterBreak="0">
    <w:nsid w:val="60A444C6"/>
    <w:multiLevelType w:val="hybridMultilevel"/>
    <w:tmpl w:val="54C8DD22"/>
    <w:lvl w:ilvl="0" w:tplc="BED0A376">
      <w:numFmt w:val="bullet"/>
      <w:lvlText w:val=""/>
      <w:lvlJc w:val="left"/>
      <w:pPr>
        <w:ind w:left="1036" w:hanging="360"/>
      </w:pPr>
      <w:rPr>
        <w:rFonts w:ascii="Symbol" w:eastAsiaTheme="minorHAnsi" w:hAnsi="Symbol" w:cstheme="minorBidi" w:hint="default"/>
        <w:w w:val="100"/>
        <w:sz w:val="24"/>
        <w:szCs w:val="24"/>
        <w:lang w:val="tr-TR" w:eastAsia="tr-TR" w:bidi="tr-TR"/>
      </w:rPr>
    </w:lvl>
    <w:lvl w:ilvl="1" w:tplc="FFFFFFFF">
      <w:numFmt w:val="bullet"/>
      <w:lvlText w:val="•"/>
      <w:lvlJc w:val="left"/>
      <w:pPr>
        <w:ind w:left="1918" w:hanging="360"/>
      </w:pPr>
      <w:rPr>
        <w:rFonts w:hint="default"/>
        <w:lang w:val="tr-TR" w:eastAsia="tr-TR" w:bidi="tr-TR"/>
      </w:rPr>
    </w:lvl>
    <w:lvl w:ilvl="2" w:tplc="FFFFFFFF">
      <w:numFmt w:val="bullet"/>
      <w:lvlText w:val="•"/>
      <w:lvlJc w:val="left"/>
      <w:pPr>
        <w:ind w:left="2797" w:hanging="360"/>
      </w:pPr>
      <w:rPr>
        <w:rFonts w:hint="default"/>
        <w:lang w:val="tr-TR" w:eastAsia="tr-TR" w:bidi="tr-TR"/>
      </w:rPr>
    </w:lvl>
    <w:lvl w:ilvl="3" w:tplc="FFFFFFFF">
      <w:numFmt w:val="bullet"/>
      <w:lvlText w:val="•"/>
      <w:lvlJc w:val="left"/>
      <w:pPr>
        <w:ind w:left="3675" w:hanging="360"/>
      </w:pPr>
      <w:rPr>
        <w:rFonts w:hint="default"/>
        <w:lang w:val="tr-TR" w:eastAsia="tr-TR" w:bidi="tr-TR"/>
      </w:rPr>
    </w:lvl>
    <w:lvl w:ilvl="4" w:tplc="FFFFFFFF">
      <w:numFmt w:val="bullet"/>
      <w:lvlText w:val="•"/>
      <w:lvlJc w:val="left"/>
      <w:pPr>
        <w:ind w:left="4554" w:hanging="360"/>
      </w:pPr>
      <w:rPr>
        <w:rFonts w:hint="default"/>
        <w:lang w:val="tr-TR" w:eastAsia="tr-TR" w:bidi="tr-TR"/>
      </w:rPr>
    </w:lvl>
    <w:lvl w:ilvl="5" w:tplc="FFFFFFFF">
      <w:numFmt w:val="bullet"/>
      <w:lvlText w:val="•"/>
      <w:lvlJc w:val="left"/>
      <w:pPr>
        <w:ind w:left="5433" w:hanging="360"/>
      </w:pPr>
      <w:rPr>
        <w:rFonts w:hint="default"/>
        <w:lang w:val="tr-TR" w:eastAsia="tr-TR" w:bidi="tr-TR"/>
      </w:rPr>
    </w:lvl>
    <w:lvl w:ilvl="6" w:tplc="FFFFFFFF">
      <w:numFmt w:val="bullet"/>
      <w:lvlText w:val="•"/>
      <w:lvlJc w:val="left"/>
      <w:pPr>
        <w:ind w:left="6311" w:hanging="360"/>
      </w:pPr>
      <w:rPr>
        <w:rFonts w:hint="default"/>
        <w:lang w:val="tr-TR" w:eastAsia="tr-TR" w:bidi="tr-TR"/>
      </w:rPr>
    </w:lvl>
    <w:lvl w:ilvl="7" w:tplc="FFFFFFFF">
      <w:numFmt w:val="bullet"/>
      <w:lvlText w:val="•"/>
      <w:lvlJc w:val="left"/>
      <w:pPr>
        <w:ind w:left="7190" w:hanging="360"/>
      </w:pPr>
      <w:rPr>
        <w:rFonts w:hint="default"/>
        <w:lang w:val="tr-TR" w:eastAsia="tr-TR" w:bidi="tr-TR"/>
      </w:rPr>
    </w:lvl>
    <w:lvl w:ilvl="8" w:tplc="FFFFFFFF">
      <w:numFmt w:val="bullet"/>
      <w:lvlText w:val="•"/>
      <w:lvlJc w:val="left"/>
      <w:pPr>
        <w:ind w:left="8069" w:hanging="360"/>
      </w:pPr>
      <w:rPr>
        <w:rFonts w:hint="default"/>
        <w:lang w:val="tr-TR" w:eastAsia="tr-TR" w:bidi="tr-TR"/>
      </w:rPr>
    </w:lvl>
  </w:abstractNum>
  <w:abstractNum w:abstractNumId="41" w15:restartNumberingAfterBreak="0">
    <w:nsid w:val="6226061B"/>
    <w:multiLevelType w:val="hybridMultilevel"/>
    <w:tmpl w:val="47CA6C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4F13A19"/>
    <w:multiLevelType w:val="hybridMultilevel"/>
    <w:tmpl w:val="269A3CB6"/>
    <w:lvl w:ilvl="0" w:tplc="041F0001">
      <w:start w:val="1"/>
      <w:numFmt w:val="bullet"/>
      <w:lvlText w:val=""/>
      <w:lvlJc w:val="left"/>
      <w:pPr>
        <w:ind w:left="1170" w:hanging="360"/>
      </w:pPr>
      <w:rPr>
        <w:rFonts w:ascii="Symbol" w:hAnsi="Symbol" w:hint="default"/>
      </w:rPr>
    </w:lvl>
    <w:lvl w:ilvl="1" w:tplc="041F0003" w:tentative="1">
      <w:start w:val="1"/>
      <w:numFmt w:val="bullet"/>
      <w:lvlText w:val="o"/>
      <w:lvlJc w:val="left"/>
      <w:pPr>
        <w:ind w:left="1890" w:hanging="360"/>
      </w:pPr>
      <w:rPr>
        <w:rFonts w:ascii="Courier New" w:hAnsi="Courier New" w:cs="Courier New" w:hint="default"/>
      </w:rPr>
    </w:lvl>
    <w:lvl w:ilvl="2" w:tplc="041F0005" w:tentative="1">
      <w:start w:val="1"/>
      <w:numFmt w:val="bullet"/>
      <w:lvlText w:val=""/>
      <w:lvlJc w:val="left"/>
      <w:pPr>
        <w:ind w:left="2610" w:hanging="360"/>
      </w:pPr>
      <w:rPr>
        <w:rFonts w:ascii="Wingdings" w:hAnsi="Wingdings" w:hint="default"/>
      </w:rPr>
    </w:lvl>
    <w:lvl w:ilvl="3" w:tplc="041F0001" w:tentative="1">
      <w:start w:val="1"/>
      <w:numFmt w:val="bullet"/>
      <w:lvlText w:val=""/>
      <w:lvlJc w:val="left"/>
      <w:pPr>
        <w:ind w:left="3330" w:hanging="360"/>
      </w:pPr>
      <w:rPr>
        <w:rFonts w:ascii="Symbol" w:hAnsi="Symbol" w:hint="default"/>
      </w:rPr>
    </w:lvl>
    <w:lvl w:ilvl="4" w:tplc="041F0003" w:tentative="1">
      <w:start w:val="1"/>
      <w:numFmt w:val="bullet"/>
      <w:lvlText w:val="o"/>
      <w:lvlJc w:val="left"/>
      <w:pPr>
        <w:ind w:left="4050" w:hanging="360"/>
      </w:pPr>
      <w:rPr>
        <w:rFonts w:ascii="Courier New" w:hAnsi="Courier New" w:cs="Courier New" w:hint="default"/>
      </w:rPr>
    </w:lvl>
    <w:lvl w:ilvl="5" w:tplc="041F0005" w:tentative="1">
      <w:start w:val="1"/>
      <w:numFmt w:val="bullet"/>
      <w:lvlText w:val=""/>
      <w:lvlJc w:val="left"/>
      <w:pPr>
        <w:ind w:left="4770" w:hanging="360"/>
      </w:pPr>
      <w:rPr>
        <w:rFonts w:ascii="Wingdings" w:hAnsi="Wingdings" w:hint="default"/>
      </w:rPr>
    </w:lvl>
    <w:lvl w:ilvl="6" w:tplc="041F0001" w:tentative="1">
      <w:start w:val="1"/>
      <w:numFmt w:val="bullet"/>
      <w:lvlText w:val=""/>
      <w:lvlJc w:val="left"/>
      <w:pPr>
        <w:ind w:left="5490" w:hanging="360"/>
      </w:pPr>
      <w:rPr>
        <w:rFonts w:ascii="Symbol" w:hAnsi="Symbol" w:hint="default"/>
      </w:rPr>
    </w:lvl>
    <w:lvl w:ilvl="7" w:tplc="041F0003" w:tentative="1">
      <w:start w:val="1"/>
      <w:numFmt w:val="bullet"/>
      <w:lvlText w:val="o"/>
      <w:lvlJc w:val="left"/>
      <w:pPr>
        <w:ind w:left="6210" w:hanging="360"/>
      </w:pPr>
      <w:rPr>
        <w:rFonts w:ascii="Courier New" w:hAnsi="Courier New" w:cs="Courier New" w:hint="default"/>
      </w:rPr>
    </w:lvl>
    <w:lvl w:ilvl="8" w:tplc="041F0005" w:tentative="1">
      <w:start w:val="1"/>
      <w:numFmt w:val="bullet"/>
      <w:lvlText w:val=""/>
      <w:lvlJc w:val="left"/>
      <w:pPr>
        <w:ind w:left="6930" w:hanging="360"/>
      </w:pPr>
      <w:rPr>
        <w:rFonts w:ascii="Wingdings" w:hAnsi="Wingdings" w:hint="default"/>
      </w:rPr>
    </w:lvl>
  </w:abstractNum>
  <w:abstractNum w:abstractNumId="43" w15:restartNumberingAfterBreak="0">
    <w:nsid w:val="656D5139"/>
    <w:multiLevelType w:val="hybridMultilevel"/>
    <w:tmpl w:val="DACA17C8"/>
    <w:lvl w:ilvl="0" w:tplc="388A6D8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4" w15:restartNumberingAfterBreak="0">
    <w:nsid w:val="69036BC3"/>
    <w:multiLevelType w:val="hybridMultilevel"/>
    <w:tmpl w:val="AF3E7610"/>
    <w:lvl w:ilvl="0" w:tplc="A912AE60">
      <w:numFmt w:val="bullet"/>
      <w:lvlText w:val=""/>
      <w:lvlJc w:val="left"/>
      <w:pPr>
        <w:ind w:left="1036" w:hanging="360"/>
      </w:pPr>
      <w:rPr>
        <w:rFonts w:ascii="Symbol" w:eastAsia="Symbol" w:hAnsi="Symbol" w:cs="Symbol" w:hint="default"/>
        <w:w w:val="100"/>
        <w:sz w:val="24"/>
        <w:szCs w:val="24"/>
        <w:lang w:val="tr-TR" w:eastAsia="tr-TR" w:bidi="tr-TR"/>
      </w:rPr>
    </w:lvl>
    <w:lvl w:ilvl="1" w:tplc="2B581918">
      <w:numFmt w:val="bullet"/>
      <w:lvlText w:val="•"/>
      <w:lvlJc w:val="left"/>
      <w:pPr>
        <w:ind w:left="1918" w:hanging="360"/>
      </w:pPr>
      <w:rPr>
        <w:rFonts w:hint="default"/>
        <w:lang w:val="tr-TR" w:eastAsia="tr-TR" w:bidi="tr-TR"/>
      </w:rPr>
    </w:lvl>
    <w:lvl w:ilvl="2" w:tplc="FE44FCBA">
      <w:numFmt w:val="bullet"/>
      <w:lvlText w:val="•"/>
      <w:lvlJc w:val="left"/>
      <w:pPr>
        <w:ind w:left="2797" w:hanging="360"/>
      </w:pPr>
      <w:rPr>
        <w:rFonts w:hint="default"/>
        <w:lang w:val="tr-TR" w:eastAsia="tr-TR" w:bidi="tr-TR"/>
      </w:rPr>
    </w:lvl>
    <w:lvl w:ilvl="3" w:tplc="23C45FD4">
      <w:numFmt w:val="bullet"/>
      <w:lvlText w:val="•"/>
      <w:lvlJc w:val="left"/>
      <w:pPr>
        <w:ind w:left="3675" w:hanging="360"/>
      </w:pPr>
      <w:rPr>
        <w:rFonts w:hint="default"/>
        <w:lang w:val="tr-TR" w:eastAsia="tr-TR" w:bidi="tr-TR"/>
      </w:rPr>
    </w:lvl>
    <w:lvl w:ilvl="4" w:tplc="C3262274">
      <w:numFmt w:val="bullet"/>
      <w:lvlText w:val="•"/>
      <w:lvlJc w:val="left"/>
      <w:pPr>
        <w:ind w:left="4554" w:hanging="360"/>
      </w:pPr>
      <w:rPr>
        <w:rFonts w:hint="default"/>
        <w:lang w:val="tr-TR" w:eastAsia="tr-TR" w:bidi="tr-TR"/>
      </w:rPr>
    </w:lvl>
    <w:lvl w:ilvl="5" w:tplc="2092C596">
      <w:numFmt w:val="bullet"/>
      <w:lvlText w:val="•"/>
      <w:lvlJc w:val="left"/>
      <w:pPr>
        <w:ind w:left="5433" w:hanging="360"/>
      </w:pPr>
      <w:rPr>
        <w:rFonts w:hint="default"/>
        <w:lang w:val="tr-TR" w:eastAsia="tr-TR" w:bidi="tr-TR"/>
      </w:rPr>
    </w:lvl>
    <w:lvl w:ilvl="6" w:tplc="8F1E1B58">
      <w:numFmt w:val="bullet"/>
      <w:lvlText w:val="•"/>
      <w:lvlJc w:val="left"/>
      <w:pPr>
        <w:ind w:left="6311" w:hanging="360"/>
      </w:pPr>
      <w:rPr>
        <w:rFonts w:hint="default"/>
        <w:lang w:val="tr-TR" w:eastAsia="tr-TR" w:bidi="tr-TR"/>
      </w:rPr>
    </w:lvl>
    <w:lvl w:ilvl="7" w:tplc="62746B8C">
      <w:numFmt w:val="bullet"/>
      <w:lvlText w:val="•"/>
      <w:lvlJc w:val="left"/>
      <w:pPr>
        <w:ind w:left="7190" w:hanging="360"/>
      </w:pPr>
      <w:rPr>
        <w:rFonts w:hint="default"/>
        <w:lang w:val="tr-TR" w:eastAsia="tr-TR" w:bidi="tr-TR"/>
      </w:rPr>
    </w:lvl>
    <w:lvl w:ilvl="8" w:tplc="7ABE2A2C">
      <w:numFmt w:val="bullet"/>
      <w:lvlText w:val="•"/>
      <w:lvlJc w:val="left"/>
      <w:pPr>
        <w:ind w:left="8069" w:hanging="360"/>
      </w:pPr>
      <w:rPr>
        <w:rFonts w:hint="default"/>
        <w:lang w:val="tr-TR" w:eastAsia="tr-TR" w:bidi="tr-TR"/>
      </w:rPr>
    </w:lvl>
  </w:abstractNum>
  <w:abstractNum w:abstractNumId="45" w15:restartNumberingAfterBreak="0">
    <w:nsid w:val="6C944AAA"/>
    <w:multiLevelType w:val="hybridMultilevel"/>
    <w:tmpl w:val="35B25AF4"/>
    <w:lvl w:ilvl="0" w:tplc="BED0A376">
      <w:numFmt w:val="bullet"/>
      <w:lvlText w:val=""/>
      <w:lvlJc w:val="left"/>
      <w:pPr>
        <w:ind w:left="1440" w:hanging="360"/>
      </w:pPr>
      <w:rPr>
        <w:rFonts w:ascii="Symbol" w:eastAsiaTheme="minorHAnsi" w:hAnsi="Symbol" w:cstheme="minorBid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6" w15:restartNumberingAfterBreak="0">
    <w:nsid w:val="6D0E0610"/>
    <w:multiLevelType w:val="hybridMultilevel"/>
    <w:tmpl w:val="EF2608AA"/>
    <w:lvl w:ilvl="0" w:tplc="DFB2658C">
      <w:start w:val="1"/>
      <w:numFmt w:val="bullet"/>
      <w:pStyle w:val="ListeParagraf"/>
      <w:lvlText w:val=""/>
      <w:lvlJc w:val="left"/>
      <w:pPr>
        <w:ind w:left="360" w:hanging="360"/>
      </w:pPr>
      <w:rPr>
        <w:rFonts w:ascii="Wingdings" w:hAnsi="Wingdings" w:hint="default"/>
        <w:lang w:bidi="tr-TR"/>
      </w:rPr>
    </w:lvl>
    <w:lvl w:ilvl="1" w:tplc="041F000B">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6DAD533A"/>
    <w:multiLevelType w:val="hybridMultilevel"/>
    <w:tmpl w:val="2F448CBC"/>
    <w:lvl w:ilvl="0" w:tplc="041F0001">
      <w:start w:val="1"/>
      <w:numFmt w:val="bullet"/>
      <w:lvlText w:val=""/>
      <w:lvlJc w:val="left"/>
      <w:pPr>
        <w:ind w:left="1212" w:hanging="360"/>
      </w:pPr>
      <w:rPr>
        <w:rFonts w:ascii="Symbol" w:hAnsi="Symbol" w:hint="default"/>
      </w:rPr>
    </w:lvl>
    <w:lvl w:ilvl="1" w:tplc="041F0003" w:tentative="1">
      <w:start w:val="1"/>
      <w:numFmt w:val="bullet"/>
      <w:lvlText w:val="o"/>
      <w:lvlJc w:val="left"/>
      <w:pPr>
        <w:ind w:left="1932" w:hanging="360"/>
      </w:pPr>
      <w:rPr>
        <w:rFonts w:ascii="Courier New" w:hAnsi="Courier New" w:cs="Courier New" w:hint="default"/>
      </w:rPr>
    </w:lvl>
    <w:lvl w:ilvl="2" w:tplc="041F0005" w:tentative="1">
      <w:start w:val="1"/>
      <w:numFmt w:val="bullet"/>
      <w:lvlText w:val=""/>
      <w:lvlJc w:val="left"/>
      <w:pPr>
        <w:ind w:left="2652" w:hanging="360"/>
      </w:pPr>
      <w:rPr>
        <w:rFonts w:ascii="Wingdings" w:hAnsi="Wingdings" w:hint="default"/>
      </w:rPr>
    </w:lvl>
    <w:lvl w:ilvl="3" w:tplc="041F0001" w:tentative="1">
      <w:start w:val="1"/>
      <w:numFmt w:val="bullet"/>
      <w:lvlText w:val=""/>
      <w:lvlJc w:val="left"/>
      <w:pPr>
        <w:ind w:left="3372" w:hanging="360"/>
      </w:pPr>
      <w:rPr>
        <w:rFonts w:ascii="Symbol" w:hAnsi="Symbol" w:hint="default"/>
      </w:rPr>
    </w:lvl>
    <w:lvl w:ilvl="4" w:tplc="041F0003" w:tentative="1">
      <w:start w:val="1"/>
      <w:numFmt w:val="bullet"/>
      <w:lvlText w:val="o"/>
      <w:lvlJc w:val="left"/>
      <w:pPr>
        <w:ind w:left="4092" w:hanging="360"/>
      </w:pPr>
      <w:rPr>
        <w:rFonts w:ascii="Courier New" w:hAnsi="Courier New" w:cs="Courier New" w:hint="default"/>
      </w:rPr>
    </w:lvl>
    <w:lvl w:ilvl="5" w:tplc="041F0005" w:tentative="1">
      <w:start w:val="1"/>
      <w:numFmt w:val="bullet"/>
      <w:lvlText w:val=""/>
      <w:lvlJc w:val="left"/>
      <w:pPr>
        <w:ind w:left="4812" w:hanging="360"/>
      </w:pPr>
      <w:rPr>
        <w:rFonts w:ascii="Wingdings" w:hAnsi="Wingdings" w:hint="default"/>
      </w:rPr>
    </w:lvl>
    <w:lvl w:ilvl="6" w:tplc="041F0001" w:tentative="1">
      <w:start w:val="1"/>
      <w:numFmt w:val="bullet"/>
      <w:lvlText w:val=""/>
      <w:lvlJc w:val="left"/>
      <w:pPr>
        <w:ind w:left="5532" w:hanging="360"/>
      </w:pPr>
      <w:rPr>
        <w:rFonts w:ascii="Symbol" w:hAnsi="Symbol" w:hint="default"/>
      </w:rPr>
    </w:lvl>
    <w:lvl w:ilvl="7" w:tplc="041F0003" w:tentative="1">
      <w:start w:val="1"/>
      <w:numFmt w:val="bullet"/>
      <w:lvlText w:val="o"/>
      <w:lvlJc w:val="left"/>
      <w:pPr>
        <w:ind w:left="6252" w:hanging="360"/>
      </w:pPr>
      <w:rPr>
        <w:rFonts w:ascii="Courier New" w:hAnsi="Courier New" w:cs="Courier New" w:hint="default"/>
      </w:rPr>
    </w:lvl>
    <w:lvl w:ilvl="8" w:tplc="041F0005" w:tentative="1">
      <w:start w:val="1"/>
      <w:numFmt w:val="bullet"/>
      <w:lvlText w:val=""/>
      <w:lvlJc w:val="left"/>
      <w:pPr>
        <w:ind w:left="6972" w:hanging="360"/>
      </w:pPr>
      <w:rPr>
        <w:rFonts w:ascii="Wingdings" w:hAnsi="Wingdings" w:hint="default"/>
      </w:rPr>
    </w:lvl>
  </w:abstractNum>
  <w:abstractNum w:abstractNumId="48" w15:restartNumberingAfterBreak="0">
    <w:nsid w:val="7003705C"/>
    <w:multiLevelType w:val="multilevel"/>
    <w:tmpl w:val="4CF4AABA"/>
    <w:lvl w:ilvl="0">
      <w:start w:val="1"/>
      <w:numFmt w:val="decimal"/>
      <w:pStyle w:val="Balk1"/>
      <w:lvlText w:val="BÖLÜM %1."/>
      <w:lvlJc w:val="left"/>
      <w:pPr>
        <w:ind w:left="0" w:firstLine="0"/>
      </w:pPr>
      <w:rPr>
        <w:rFonts w:ascii="Times New Roman" w:hAnsi="Times New Roman" w:hint="default"/>
        <w:b/>
        <w:i w:val="0"/>
        <w:caps/>
        <w:strike w:val="0"/>
        <w:dstrike w:val="0"/>
        <w:vanish w:val="0"/>
        <w:color w:val="000000" w:themeColor="text1"/>
        <w:sz w:val="24"/>
        <w:vertAlign w:val="baseline"/>
      </w:rPr>
    </w:lvl>
    <w:lvl w:ilvl="1">
      <w:start w:val="1"/>
      <w:numFmt w:val="decimal"/>
      <w:pStyle w:val="Balk2"/>
      <w:lvlText w:val="%1.%2."/>
      <w:lvlJc w:val="left"/>
      <w:pPr>
        <w:ind w:left="0" w:firstLine="0"/>
      </w:pPr>
      <w:rPr>
        <w:rFonts w:ascii="Times" w:hAnsi="Times" w:hint="default"/>
        <w:b/>
        <w:i w:val="0"/>
        <w:sz w:val="24"/>
      </w:rPr>
    </w:lvl>
    <w:lvl w:ilvl="2">
      <w:start w:val="1"/>
      <w:numFmt w:val="decimal"/>
      <w:pStyle w:val="Balk3"/>
      <w:lvlText w:val="%1.%2.%3."/>
      <w:lvlJc w:val="left"/>
      <w:pPr>
        <w:ind w:left="0" w:firstLine="0"/>
      </w:pPr>
    </w:lvl>
    <w:lvl w:ilvl="3">
      <w:start w:val="1"/>
      <w:numFmt w:val="decimal"/>
      <w:pStyle w:val="Balk4"/>
      <w:lvlText w:val="%1.%2.%3.%4."/>
      <w:lvlJc w:val="left"/>
      <w:pPr>
        <w:ind w:left="0" w:firstLine="0"/>
      </w:pPr>
      <w:rPr>
        <w:rFonts w:ascii="Times New Roman" w:hAnsi="Times New Roman" w:hint="default"/>
        <w:b/>
        <w:i w:val="0"/>
        <w:sz w:val="24"/>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9" w15:restartNumberingAfterBreak="0">
    <w:nsid w:val="71273638"/>
    <w:multiLevelType w:val="hybridMultilevel"/>
    <w:tmpl w:val="1C7632F6"/>
    <w:lvl w:ilvl="0" w:tplc="38C8ADB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737767FE"/>
    <w:multiLevelType w:val="hybridMultilevel"/>
    <w:tmpl w:val="7AB635C4"/>
    <w:lvl w:ilvl="0" w:tplc="258CEB10">
      <w:start w:val="1"/>
      <w:numFmt w:val="decimal"/>
      <w:lvlText w:val="%1."/>
      <w:lvlJc w:val="left"/>
      <w:pPr>
        <w:ind w:left="720" w:hanging="360"/>
      </w:pPr>
      <w:rPr>
        <w:rFonts w:cs="Times New Roman" w:hint="default"/>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75EC36C0"/>
    <w:multiLevelType w:val="hybridMultilevel"/>
    <w:tmpl w:val="64849A18"/>
    <w:lvl w:ilvl="0" w:tplc="1D56C8FE">
      <w:start w:val="1"/>
      <w:numFmt w:val="decimal"/>
      <w:lvlText w:val="%1."/>
      <w:lvlJc w:val="left"/>
      <w:pPr>
        <w:ind w:left="1036" w:hanging="360"/>
      </w:pPr>
      <w:rPr>
        <w:rFonts w:ascii="Calibri" w:eastAsia="Calibri" w:hAnsi="Calibri" w:cs="Calibri" w:hint="default"/>
        <w:spacing w:val="-10"/>
        <w:w w:val="100"/>
        <w:sz w:val="24"/>
        <w:szCs w:val="24"/>
        <w:lang w:val="tr-TR" w:eastAsia="tr-TR" w:bidi="tr-TR"/>
      </w:rPr>
    </w:lvl>
    <w:lvl w:ilvl="1" w:tplc="3B9E78F6">
      <w:numFmt w:val="bullet"/>
      <w:lvlText w:val="•"/>
      <w:lvlJc w:val="left"/>
      <w:pPr>
        <w:ind w:left="1918" w:hanging="360"/>
      </w:pPr>
      <w:rPr>
        <w:rFonts w:hint="default"/>
        <w:lang w:val="tr-TR" w:eastAsia="tr-TR" w:bidi="tr-TR"/>
      </w:rPr>
    </w:lvl>
    <w:lvl w:ilvl="2" w:tplc="FE76A190">
      <w:numFmt w:val="bullet"/>
      <w:lvlText w:val="•"/>
      <w:lvlJc w:val="left"/>
      <w:pPr>
        <w:ind w:left="2797" w:hanging="360"/>
      </w:pPr>
      <w:rPr>
        <w:rFonts w:hint="default"/>
        <w:lang w:val="tr-TR" w:eastAsia="tr-TR" w:bidi="tr-TR"/>
      </w:rPr>
    </w:lvl>
    <w:lvl w:ilvl="3" w:tplc="7CDCA782">
      <w:numFmt w:val="bullet"/>
      <w:lvlText w:val="•"/>
      <w:lvlJc w:val="left"/>
      <w:pPr>
        <w:ind w:left="3675" w:hanging="360"/>
      </w:pPr>
      <w:rPr>
        <w:rFonts w:hint="default"/>
        <w:lang w:val="tr-TR" w:eastAsia="tr-TR" w:bidi="tr-TR"/>
      </w:rPr>
    </w:lvl>
    <w:lvl w:ilvl="4" w:tplc="B1F0B108">
      <w:numFmt w:val="bullet"/>
      <w:lvlText w:val="•"/>
      <w:lvlJc w:val="left"/>
      <w:pPr>
        <w:ind w:left="4554" w:hanging="360"/>
      </w:pPr>
      <w:rPr>
        <w:rFonts w:hint="default"/>
        <w:lang w:val="tr-TR" w:eastAsia="tr-TR" w:bidi="tr-TR"/>
      </w:rPr>
    </w:lvl>
    <w:lvl w:ilvl="5" w:tplc="1020F148">
      <w:numFmt w:val="bullet"/>
      <w:lvlText w:val="•"/>
      <w:lvlJc w:val="left"/>
      <w:pPr>
        <w:ind w:left="5433" w:hanging="360"/>
      </w:pPr>
      <w:rPr>
        <w:rFonts w:hint="default"/>
        <w:lang w:val="tr-TR" w:eastAsia="tr-TR" w:bidi="tr-TR"/>
      </w:rPr>
    </w:lvl>
    <w:lvl w:ilvl="6" w:tplc="03F0593A">
      <w:numFmt w:val="bullet"/>
      <w:lvlText w:val="•"/>
      <w:lvlJc w:val="left"/>
      <w:pPr>
        <w:ind w:left="6311" w:hanging="360"/>
      </w:pPr>
      <w:rPr>
        <w:rFonts w:hint="default"/>
        <w:lang w:val="tr-TR" w:eastAsia="tr-TR" w:bidi="tr-TR"/>
      </w:rPr>
    </w:lvl>
    <w:lvl w:ilvl="7" w:tplc="9FB0A26E">
      <w:numFmt w:val="bullet"/>
      <w:lvlText w:val="•"/>
      <w:lvlJc w:val="left"/>
      <w:pPr>
        <w:ind w:left="7190" w:hanging="360"/>
      </w:pPr>
      <w:rPr>
        <w:rFonts w:hint="default"/>
        <w:lang w:val="tr-TR" w:eastAsia="tr-TR" w:bidi="tr-TR"/>
      </w:rPr>
    </w:lvl>
    <w:lvl w:ilvl="8" w:tplc="E7FE8B1E">
      <w:numFmt w:val="bullet"/>
      <w:lvlText w:val="•"/>
      <w:lvlJc w:val="left"/>
      <w:pPr>
        <w:ind w:left="8069" w:hanging="360"/>
      </w:pPr>
      <w:rPr>
        <w:rFonts w:hint="default"/>
        <w:lang w:val="tr-TR" w:eastAsia="tr-TR" w:bidi="tr-TR"/>
      </w:rPr>
    </w:lvl>
  </w:abstractNum>
  <w:abstractNum w:abstractNumId="52" w15:restartNumberingAfterBreak="0">
    <w:nsid w:val="771C2CDB"/>
    <w:multiLevelType w:val="hybridMultilevel"/>
    <w:tmpl w:val="ED1832BE"/>
    <w:lvl w:ilvl="0" w:tplc="2BAE1548">
      <w:start w:val="1"/>
      <w:numFmt w:val="decimal"/>
      <w:lvlText w:val="%1."/>
      <w:lvlJc w:val="left"/>
      <w:pPr>
        <w:ind w:left="316" w:hanging="708"/>
      </w:pPr>
      <w:rPr>
        <w:rFonts w:ascii="Calibri" w:eastAsia="Calibri" w:hAnsi="Calibri" w:cs="Calibri" w:hint="default"/>
        <w:b/>
        <w:bCs/>
        <w:spacing w:val="-22"/>
        <w:w w:val="100"/>
        <w:sz w:val="24"/>
        <w:szCs w:val="24"/>
        <w:lang w:val="tr-TR" w:eastAsia="tr-TR" w:bidi="tr-TR"/>
      </w:rPr>
    </w:lvl>
    <w:lvl w:ilvl="1" w:tplc="EEA272EC">
      <w:numFmt w:val="bullet"/>
      <w:lvlText w:val="•"/>
      <w:lvlJc w:val="left"/>
      <w:pPr>
        <w:ind w:left="1270" w:hanging="708"/>
      </w:pPr>
      <w:rPr>
        <w:rFonts w:hint="default"/>
        <w:lang w:val="tr-TR" w:eastAsia="tr-TR" w:bidi="tr-TR"/>
      </w:rPr>
    </w:lvl>
    <w:lvl w:ilvl="2" w:tplc="5BECF4C4">
      <w:numFmt w:val="bullet"/>
      <w:lvlText w:val="•"/>
      <w:lvlJc w:val="left"/>
      <w:pPr>
        <w:ind w:left="2221" w:hanging="708"/>
      </w:pPr>
      <w:rPr>
        <w:rFonts w:hint="default"/>
        <w:lang w:val="tr-TR" w:eastAsia="tr-TR" w:bidi="tr-TR"/>
      </w:rPr>
    </w:lvl>
    <w:lvl w:ilvl="3" w:tplc="8E502DDC">
      <w:numFmt w:val="bullet"/>
      <w:lvlText w:val="•"/>
      <w:lvlJc w:val="left"/>
      <w:pPr>
        <w:ind w:left="3171" w:hanging="708"/>
      </w:pPr>
      <w:rPr>
        <w:rFonts w:hint="default"/>
        <w:lang w:val="tr-TR" w:eastAsia="tr-TR" w:bidi="tr-TR"/>
      </w:rPr>
    </w:lvl>
    <w:lvl w:ilvl="4" w:tplc="D7069412">
      <w:numFmt w:val="bullet"/>
      <w:lvlText w:val="•"/>
      <w:lvlJc w:val="left"/>
      <w:pPr>
        <w:ind w:left="4122" w:hanging="708"/>
      </w:pPr>
      <w:rPr>
        <w:rFonts w:hint="default"/>
        <w:lang w:val="tr-TR" w:eastAsia="tr-TR" w:bidi="tr-TR"/>
      </w:rPr>
    </w:lvl>
    <w:lvl w:ilvl="5" w:tplc="E2FC7318">
      <w:numFmt w:val="bullet"/>
      <w:lvlText w:val="•"/>
      <w:lvlJc w:val="left"/>
      <w:pPr>
        <w:ind w:left="5073" w:hanging="708"/>
      </w:pPr>
      <w:rPr>
        <w:rFonts w:hint="default"/>
        <w:lang w:val="tr-TR" w:eastAsia="tr-TR" w:bidi="tr-TR"/>
      </w:rPr>
    </w:lvl>
    <w:lvl w:ilvl="6" w:tplc="0478B9FC">
      <w:numFmt w:val="bullet"/>
      <w:lvlText w:val="•"/>
      <w:lvlJc w:val="left"/>
      <w:pPr>
        <w:ind w:left="6023" w:hanging="708"/>
      </w:pPr>
      <w:rPr>
        <w:rFonts w:hint="default"/>
        <w:lang w:val="tr-TR" w:eastAsia="tr-TR" w:bidi="tr-TR"/>
      </w:rPr>
    </w:lvl>
    <w:lvl w:ilvl="7" w:tplc="98E04776">
      <w:numFmt w:val="bullet"/>
      <w:lvlText w:val="•"/>
      <w:lvlJc w:val="left"/>
      <w:pPr>
        <w:ind w:left="6974" w:hanging="708"/>
      </w:pPr>
      <w:rPr>
        <w:rFonts w:hint="default"/>
        <w:lang w:val="tr-TR" w:eastAsia="tr-TR" w:bidi="tr-TR"/>
      </w:rPr>
    </w:lvl>
    <w:lvl w:ilvl="8" w:tplc="FAC4BC68">
      <w:numFmt w:val="bullet"/>
      <w:lvlText w:val="•"/>
      <w:lvlJc w:val="left"/>
      <w:pPr>
        <w:ind w:left="7925" w:hanging="708"/>
      </w:pPr>
      <w:rPr>
        <w:rFonts w:hint="default"/>
        <w:lang w:val="tr-TR" w:eastAsia="tr-TR" w:bidi="tr-TR"/>
      </w:rPr>
    </w:lvl>
  </w:abstractNum>
  <w:abstractNum w:abstractNumId="53" w15:restartNumberingAfterBreak="0">
    <w:nsid w:val="7794458B"/>
    <w:multiLevelType w:val="multilevel"/>
    <w:tmpl w:val="38A6C5EC"/>
    <w:lvl w:ilvl="0">
      <w:start w:val="17"/>
      <w:numFmt w:val="decimal"/>
      <w:lvlText w:val="%1."/>
      <w:lvlJc w:val="left"/>
      <w:pPr>
        <w:ind w:left="576" w:hanging="576"/>
      </w:pPr>
      <w:rPr>
        <w:rFonts w:hint="default"/>
      </w:rPr>
    </w:lvl>
    <w:lvl w:ilvl="1">
      <w:start w:val="6"/>
      <w:numFmt w:val="decimal"/>
      <w:lvlText w:val="%1.%2."/>
      <w:lvlJc w:val="left"/>
      <w:pPr>
        <w:ind w:left="1396" w:hanging="720"/>
      </w:pPr>
      <w:rPr>
        <w:rFonts w:hint="default"/>
      </w:rPr>
    </w:lvl>
    <w:lvl w:ilvl="2">
      <w:start w:val="1"/>
      <w:numFmt w:val="decimal"/>
      <w:lvlText w:val="%1.%2.%3."/>
      <w:lvlJc w:val="left"/>
      <w:pPr>
        <w:ind w:left="2072" w:hanging="720"/>
      </w:pPr>
      <w:rPr>
        <w:rFonts w:hint="default"/>
      </w:rPr>
    </w:lvl>
    <w:lvl w:ilvl="3">
      <w:start w:val="1"/>
      <w:numFmt w:val="decimal"/>
      <w:lvlText w:val="%1.%2.%3.%4."/>
      <w:lvlJc w:val="left"/>
      <w:pPr>
        <w:ind w:left="3108" w:hanging="1080"/>
      </w:pPr>
      <w:rPr>
        <w:rFonts w:hint="default"/>
      </w:rPr>
    </w:lvl>
    <w:lvl w:ilvl="4">
      <w:start w:val="1"/>
      <w:numFmt w:val="decimal"/>
      <w:lvlText w:val="%1.%2.%3.%4.%5."/>
      <w:lvlJc w:val="left"/>
      <w:pPr>
        <w:ind w:left="3784" w:hanging="1080"/>
      </w:pPr>
      <w:rPr>
        <w:rFonts w:hint="default"/>
      </w:rPr>
    </w:lvl>
    <w:lvl w:ilvl="5">
      <w:start w:val="1"/>
      <w:numFmt w:val="decimal"/>
      <w:lvlText w:val="%1.%2.%3.%4.%5.%6."/>
      <w:lvlJc w:val="left"/>
      <w:pPr>
        <w:ind w:left="4820" w:hanging="1440"/>
      </w:pPr>
      <w:rPr>
        <w:rFonts w:hint="default"/>
      </w:rPr>
    </w:lvl>
    <w:lvl w:ilvl="6">
      <w:start w:val="1"/>
      <w:numFmt w:val="decimal"/>
      <w:lvlText w:val="%1.%2.%3.%4.%5.%6.%7."/>
      <w:lvlJc w:val="left"/>
      <w:pPr>
        <w:ind w:left="5856" w:hanging="1800"/>
      </w:pPr>
      <w:rPr>
        <w:rFonts w:hint="default"/>
      </w:rPr>
    </w:lvl>
    <w:lvl w:ilvl="7">
      <w:start w:val="1"/>
      <w:numFmt w:val="decimal"/>
      <w:lvlText w:val="%1.%2.%3.%4.%5.%6.%7.%8."/>
      <w:lvlJc w:val="left"/>
      <w:pPr>
        <w:ind w:left="6532" w:hanging="1800"/>
      </w:pPr>
      <w:rPr>
        <w:rFonts w:hint="default"/>
      </w:rPr>
    </w:lvl>
    <w:lvl w:ilvl="8">
      <w:start w:val="1"/>
      <w:numFmt w:val="decimal"/>
      <w:lvlText w:val="%1.%2.%3.%4.%5.%6.%7.%8.%9."/>
      <w:lvlJc w:val="left"/>
      <w:pPr>
        <w:ind w:left="7568" w:hanging="2160"/>
      </w:pPr>
      <w:rPr>
        <w:rFonts w:hint="default"/>
      </w:rPr>
    </w:lvl>
  </w:abstractNum>
  <w:abstractNum w:abstractNumId="54" w15:restartNumberingAfterBreak="0">
    <w:nsid w:val="79F044F2"/>
    <w:multiLevelType w:val="hybridMultilevel"/>
    <w:tmpl w:val="70140D72"/>
    <w:lvl w:ilvl="0" w:tplc="BED0A376">
      <w:numFmt w:val="bullet"/>
      <w:lvlText w:val=""/>
      <w:lvlJc w:val="left"/>
      <w:pPr>
        <w:ind w:left="1713" w:hanging="360"/>
      </w:pPr>
      <w:rPr>
        <w:rFonts w:ascii="Symbol" w:eastAsiaTheme="minorHAnsi" w:hAnsi="Symbol" w:cstheme="minorBidi"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55" w15:restartNumberingAfterBreak="0">
    <w:nsid w:val="7AFF65CD"/>
    <w:multiLevelType w:val="hybridMultilevel"/>
    <w:tmpl w:val="84C03B68"/>
    <w:lvl w:ilvl="0" w:tplc="041F0001">
      <w:start w:val="1"/>
      <w:numFmt w:val="bullet"/>
      <w:lvlText w:val=""/>
      <w:lvlJc w:val="left"/>
      <w:pPr>
        <w:ind w:left="1170" w:hanging="360"/>
      </w:pPr>
      <w:rPr>
        <w:rFonts w:ascii="Symbol" w:hAnsi="Symbol" w:hint="default"/>
      </w:rPr>
    </w:lvl>
    <w:lvl w:ilvl="1" w:tplc="041F0003" w:tentative="1">
      <w:start w:val="1"/>
      <w:numFmt w:val="bullet"/>
      <w:lvlText w:val="o"/>
      <w:lvlJc w:val="left"/>
      <w:pPr>
        <w:ind w:left="1890" w:hanging="360"/>
      </w:pPr>
      <w:rPr>
        <w:rFonts w:ascii="Courier New" w:hAnsi="Courier New" w:cs="Courier New" w:hint="default"/>
      </w:rPr>
    </w:lvl>
    <w:lvl w:ilvl="2" w:tplc="041F0005" w:tentative="1">
      <w:start w:val="1"/>
      <w:numFmt w:val="bullet"/>
      <w:lvlText w:val=""/>
      <w:lvlJc w:val="left"/>
      <w:pPr>
        <w:ind w:left="2610" w:hanging="360"/>
      </w:pPr>
      <w:rPr>
        <w:rFonts w:ascii="Wingdings" w:hAnsi="Wingdings" w:hint="default"/>
      </w:rPr>
    </w:lvl>
    <w:lvl w:ilvl="3" w:tplc="041F0001" w:tentative="1">
      <w:start w:val="1"/>
      <w:numFmt w:val="bullet"/>
      <w:lvlText w:val=""/>
      <w:lvlJc w:val="left"/>
      <w:pPr>
        <w:ind w:left="3330" w:hanging="360"/>
      </w:pPr>
      <w:rPr>
        <w:rFonts w:ascii="Symbol" w:hAnsi="Symbol" w:hint="default"/>
      </w:rPr>
    </w:lvl>
    <w:lvl w:ilvl="4" w:tplc="041F0003" w:tentative="1">
      <w:start w:val="1"/>
      <w:numFmt w:val="bullet"/>
      <w:lvlText w:val="o"/>
      <w:lvlJc w:val="left"/>
      <w:pPr>
        <w:ind w:left="4050" w:hanging="360"/>
      </w:pPr>
      <w:rPr>
        <w:rFonts w:ascii="Courier New" w:hAnsi="Courier New" w:cs="Courier New" w:hint="default"/>
      </w:rPr>
    </w:lvl>
    <w:lvl w:ilvl="5" w:tplc="041F0005" w:tentative="1">
      <w:start w:val="1"/>
      <w:numFmt w:val="bullet"/>
      <w:lvlText w:val=""/>
      <w:lvlJc w:val="left"/>
      <w:pPr>
        <w:ind w:left="4770" w:hanging="360"/>
      </w:pPr>
      <w:rPr>
        <w:rFonts w:ascii="Wingdings" w:hAnsi="Wingdings" w:hint="default"/>
      </w:rPr>
    </w:lvl>
    <w:lvl w:ilvl="6" w:tplc="041F0001" w:tentative="1">
      <w:start w:val="1"/>
      <w:numFmt w:val="bullet"/>
      <w:lvlText w:val=""/>
      <w:lvlJc w:val="left"/>
      <w:pPr>
        <w:ind w:left="5490" w:hanging="360"/>
      </w:pPr>
      <w:rPr>
        <w:rFonts w:ascii="Symbol" w:hAnsi="Symbol" w:hint="default"/>
      </w:rPr>
    </w:lvl>
    <w:lvl w:ilvl="7" w:tplc="041F0003" w:tentative="1">
      <w:start w:val="1"/>
      <w:numFmt w:val="bullet"/>
      <w:lvlText w:val="o"/>
      <w:lvlJc w:val="left"/>
      <w:pPr>
        <w:ind w:left="6210" w:hanging="360"/>
      </w:pPr>
      <w:rPr>
        <w:rFonts w:ascii="Courier New" w:hAnsi="Courier New" w:cs="Courier New" w:hint="default"/>
      </w:rPr>
    </w:lvl>
    <w:lvl w:ilvl="8" w:tplc="041F0005" w:tentative="1">
      <w:start w:val="1"/>
      <w:numFmt w:val="bullet"/>
      <w:lvlText w:val=""/>
      <w:lvlJc w:val="left"/>
      <w:pPr>
        <w:ind w:left="6930" w:hanging="360"/>
      </w:pPr>
      <w:rPr>
        <w:rFonts w:ascii="Wingdings" w:hAnsi="Wingdings" w:hint="default"/>
      </w:rPr>
    </w:lvl>
  </w:abstractNum>
  <w:abstractNum w:abstractNumId="56" w15:restartNumberingAfterBreak="0">
    <w:nsid w:val="7B647C88"/>
    <w:multiLevelType w:val="hybridMultilevel"/>
    <w:tmpl w:val="317850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8"/>
  </w:num>
  <w:num w:numId="2">
    <w:abstractNumId w:val="36"/>
  </w:num>
  <w:num w:numId="3">
    <w:abstractNumId w:val="19"/>
  </w:num>
  <w:num w:numId="4">
    <w:abstractNumId w:val="52"/>
  </w:num>
  <w:num w:numId="5">
    <w:abstractNumId w:val="20"/>
  </w:num>
  <w:num w:numId="6">
    <w:abstractNumId w:val="34"/>
  </w:num>
  <w:num w:numId="7">
    <w:abstractNumId w:val="51"/>
  </w:num>
  <w:num w:numId="8">
    <w:abstractNumId w:val="16"/>
  </w:num>
  <w:num w:numId="9">
    <w:abstractNumId w:val="12"/>
  </w:num>
  <w:num w:numId="10">
    <w:abstractNumId w:val="27"/>
  </w:num>
  <w:num w:numId="11">
    <w:abstractNumId w:val="13"/>
  </w:num>
  <w:num w:numId="12">
    <w:abstractNumId w:val="44"/>
  </w:num>
  <w:num w:numId="13">
    <w:abstractNumId w:val="14"/>
  </w:num>
  <w:num w:numId="14">
    <w:abstractNumId w:val="25"/>
  </w:num>
  <w:num w:numId="15">
    <w:abstractNumId w:val="30"/>
  </w:num>
  <w:num w:numId="16">
    <w:abstractNumId w:val="43"/>
  </w:num>
  <w:num w:numId="17">
    <w:abstractNumId w:val="11"/>
  </w:num>
  <w:num w:numId="18">
    <w:abstractNumId w:val="26"/>
  </w:num>
  <w:num w:numId="19">
    <w:abstractNumId w:val="35"/>
  </w:num>
  <w:num w:numId="20">
    <w:abstractNumId w:val="6"/>
  </w:num>
  <w:num w:numId="21">
    <w:abstractNumId w:val="33"/>
  </w:num>
  <w:num w:numId="22">
    <w:abstractNumId w:val="45"/>
  </w:num>
  <w:num w:numId="23">
    <w:abstractNumId w:val="29"/>
  </w:num>
  <w:num w:numId="24">
    <w:abstractNumId w:val="55"/>
  </w:num>
  <w:num w:numId="25">
    <w:abstractNumId w:val="42"/>
  </w:num>
  <w:num w:numId="26">
    <w:abstractNumId w:val="10"/>
  </w:num>
  <w:num w:numId="27">
    <w:abstractNumId w:val="28"/>
  </w:num>
  <w:num w:numId="28">
    <w:abstractNumId w:val="39"/>
  </w:num>
  <w:num w:numId="29">
    <w:abstractNumId w:val="53"/>
  </w:num>
  <w:num w:numId="30">
    <w:abstractNumId w:val="31"/>
  </w:num>
  <w:num w:numId="31">
    <w:abstractNumId w:val="9"/>
  </w:num>
  <w:num w:numId="32">
    <w:abstractNumId w:val="24"/>
  </w:num>
  <w:num w:numId="33">
    <w:abstractNumId w:val="38"/>
  </w:num>
  <w:num w:numId="34">
    <w:abstractNumId w:val="7"/>
  </w:num>
  <w:num w:numId="35">
    <w:abstractNumId w:val="1"/>
  </w:num>
  <w:num w:numId="36">
    <w:abstractNumId w:val="40"/>
  </w:num>
  <w:num w:numId="37">
    <w:abstractNumId w:val="15"/>
  </w:num>
  <w:num w:numId="38">
    <w:abstractNumId w:val="0"/>
  </w:num>
  <w:num w:numId="39">
    <w:abstractNumId w:val="54"/>
  </w:num>
  <w:num w:numId="40">
    <w:abstractNumId w:val="37"/>
  </w:num>
  <w:num w:numId="41">
    <w:abstractNumId w:val="32"/>
  </w:num>
  <w:num w:numId="42">
    <w:abstractNumId w:val="18"/>
  </w:num>
  <w:num w:numId="43">
    <w:abstractNumId w:val="22"/>
  </w:num>
  <w:num w:numId="44">
    <w:abstractNumId w:val="4"/>
  </w:num>
  <w:num w:numId="45">
    <w:abstractNumId w:val="2"/>
  </w:num>
  <w:num w:numId="46">
    <w:abstractNumId w:val="47"/>
  </w:num>
  <w:num w:numId="47">
    <w:abstractNumId w:val="5"/>
  </w:num>
  <w:num w:numId="48">
    <w:abstractNumId w:val="17"/>
  </w:num>
  <w:num w:numId="49">
    <w:abstractNumId w:val="8"/>
  </w:num>
  <w:num w:numId="50">
    <w:abstractNumId w:val="41"/>
  </w:num>
  <w:num w:numId="51">
    <w:abstractNumId w:val="56"/>
  </w:num>
  <w:num w:numId="52">
    <w:abstractNumId w:val="21"/>
  </w:num>
  <w:num w:numId="53">
    <w:abstractNumId w:val="46"/>
  </w:num>
  <w:num w:numId="54">
    <w:abstractNumId w:val="49"/>
  </w:num>
  <w:num w:numId="55">
    <w:abstractNumId w:val="50"/>
  </w:num>
  <w:num w:numId="56">
    <w:abstractNumId w:val="3"/>
  </w:num>
  <w:num w:numId="57">
    <w:abstractNumId w:val="23"/>
  </w:num>
  <w:num w:numId="58">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F7F"/>
    <w:rsid w:val="00006D1A"/>
    <w:rsid w:val="00015F08"/>
    <w:rsid w:val="000413E0"/>
    <w:rsid w:val="0005409C"/>
    <w:rsid w:val="000560B3"/>
    <w:rsid w:val="00057864"/>
    <w:rsid w:val="000838E6"/>
    <w:rsid w:val="000A1C10"/>
    <w:rsid w:val="000A3B85"/>
    <w:rsid w:val="000B172A"/>
    <w:rsid w:val="000B49D0"/>
    <w:rsid w:val="000B7B98"/>
    <w:rsid w:val="000C5F7E"/>
    <w:rsid w:val="000D25DD"/>
    <w:rsid w:val="000E7155"/>
    <w:rsid w:val="000F0EB9"/>
    <w:rsid w:val="000F2C90"/>
    <w:rsid w:val="000F551B"/>
    <w:rsid w:val="00103A5D"/>
    <w:rsid w:val="001072AA"/>
    <w:rsid w:val="001134D6"/>
    <w:rsid w:val="00121054"/>
    <w:rsid w:val="00123BFB"/>
    <w:rsid w:val="00124196"/>
    <w:rsid w:val="00137754"/>
    <w:rsid w:val="00151B33"/>
    <w:rsid w:val="001543F7"/>
    <w:rsid w:val="0017148E"/>
    <w:rsid w:val="00182380"/>
    <w:rsid w:val="00183BF4"/>
    <w:rsid w:val="001A35A7"/>
    <w:rsid w:val="001B44C7"/>
    <w:rsid w:val="001D03F8"/>
    <w:rsid w:val="001D4696"/>
    <w:rsid w:val="001E17D3"/>
    <w:rsid w:val="001E3D1A"/>
    <w:rsid w:val="001F27E7"/>
    <w:rsid w:val="001F4028"/>
    <w:rsid w:val="001F46A9"/>
    <w:rsid w:val="001F5385"/>
    <w:rsid w:val="00200179"/>
    <w:rsid w:val="002052A1"/>
    <w:rsid w:val="00207F1C"/>
    <w:rsid w:val="002200DB"/>
    <w:rsid w:val="00223F1F"/>
    <w:rsid w:val="00225B46"/>
    <w:rsid w:val="00231382"/>
    <w:rsid w:val="0023149B"/>
    <w:rsid w:val="0023243B"/>
    <w:rsid w:val="00240A3E"/>
    <w:rsid w:val="00250033"/>
    <w:rsid w:val="002503E1"/>
    <w:rsid w:val="00251A8F"/>
    <w:rsid w:val="00255758"/>
    <w:rsid w:val="0025587F"/>
    <w:rsid w:val="002574C1"/>
    <w:rsid w:val="0026037F"/>
    <w:rsid w:val="0026078C"/>
    <w:rsid w:val="00277C73"/>
    <w:rsid w:val="0028378D"/>
    <w:rsid w:val="002A1E84"/>
    <w:rsid w:val="002A3D14"/>
    <w:rsid w:val="002A4BCF"/>
    <w:rsid w:val="002D30B4"/>
    <w:rsid w:val="002D3CC4"/>
    <w:rsid w:val="002D470A"/>
    <w:rsid w:val="002D61ED"/>
    <w:rsid w:val="002E1D88"/>
    <w:rsid w:val="002F00BB"/>
    <w:rsid w:val="00305970"/>
    <w:rsid w:val="0030624B"/>
    <w:rsid w:val="003079FB"/>
    <w:rsid w:val="00314DF0"/>
    <w:rsid w:val="00320331"/>
    <w:rsid w:val="00323932"/>
    <w:rsid w:val="00341684"/>
    <w:rsid w:val="00342017"/>
    <w:rsid w:val="0036262A"/>
    <w:rsid w:val="003A0771"/>
    <w:rsid w:val="003B53C1"/>
    <w:rsid w:val="003C5EE9"/>
    <w:rsid w:val="003D2B9B"/>
    <w:rsid w:val="003D4C69"/>
    <w:rsid w:val="003D68BD"/>
    <w:rsid w:val="003E2C0C"/>
    <w:rsid w:val="004008EE"/>
    <w:rsid w:val="0040099C"/>
    <w:rsid w:val="004044ED"/>
    <w:rsid w:val="0041679F"/>
    <w:rsid w:val="004273C7"/>
    <w:rsid w:val="00427A2C"/>
    <w:rsid w:val="00436A91"/>
    <w:rsid w:val="00444951"/>
    <w:rsid w:val="00447F32"/>
    <w:rsid w:val="00452A9F"/>
    <w:rsid w:val="0045344C"/>
    <w:rsid w:val="00456B18"/>
    <w:rsid w:val="00464DAB"/>
    <w:rsid w:val="004679E9"/>
    <w:rsid w:val="0047172C"/>
    <w:rsid w:val="00476474"/>
    <w:rsid w:val="00476F02"/>
    <w:rsid w:val="004879F3"/>
    <w:rsid w:val="004A66FE"/>
    <w:rsid w:val="004B3F66"/>
    <w:rsid w:val="004C62E8"/>
    <w:rsid w:val="004C7821"/>
    <w:rsid w:val="004D2B8C"/>
    <w:rsid w:val="004D3E3B"/>
    <w:rsid w:val="004D7848"/>
    <w:rsid w:val="004E0BB4"/>
    <w:rsid w:val="004E276A"/>
    <w:rsid w:val="004E395D"/>
    <w:rsid w:val="004E6880"/>
    <w:rsid w:val="004F1B78"/>
    <w:rsid w:val="004F4530"/>
    <w:rsid w:val="004F6293"/>
    <w:rsid w:val="00501B4E"/>
    <w:rsid w:val="00513658"/>
    <w:rsid w:val="00522BEB"/>
    <w:rsid w:val="00526667"/>
    <w:rsid w:val="005333EB"/>
    <w:rsid w:val="00537C90"/>
    <w:rsid w:val="00537CFB"/>
    <w:rsid w:val="00537D36"/>
    <w:rsid w:val="0054698C"/>
    <w:rsid w:val="005478BC"/>
    <w:rsid w:val="00552E7E"/>
    <w:rsid w:val="00562111"/>
    <w:rsid w:val="005670F0"/>
    <w:rsid w:val="00582BD4"/>
    <w:rsid w:val="00583410"/>
    <w:rsid w:val="00587C5C"/>
    <w:rsid w:val="0059249E"/>
    <w:rsid w:val="005B124E"/>
    <w:rsid w:val="005B694B"/>
    <w:rsid w:val="005B7BE2"/>
    <w:rsid w:val="005D5219"/>
    <w:rsid w:val="005D68D9"/>
    <w:rsid w:val="005E0155"/>
    <w:rsid w:val="005F15C4"/>
    <w:rsid w:val="005F2E3D"/>
    <w:rsid w:val="00604FA8"/>
    <w:rsid w:val="00614137"/>
    <w:rsid w:val="00627246"/>
    <w:rsid w:val="00631375"/>
    <w:rsid w:val="00632958"/>
    <w:rsid w:val="00641EA8"/>
    <w:rsid w:val="00657112"/>
    <w:rsid w:val="006818AD"/>
    <w:rsid w:val="00690F99"/>
    <w:rsid w:val="006912DF"/>
    <w:rsid w:val="00692472"/>
    <w:rsid w:val="00692BAB"/>
    <w:rsid w:val="006953E0"/>
    <w:rsid w:val="0069556D"/>
    <w:rsid w:val="006A088D"/>
    <w:rsid w:val="006A1547"/>
    <w:rsid w:val="006A1CFE"/>
    <w:rsid w:val="006A2909"/>
    <w:rsid w:val="006A423F"/>
    <w:rsid w:val="006A5A1C"/>
    <w:rsid w:val="006B2AC0"/>
    <w:rsid w:val="006D0682"/>
    <w:rsid w:val="006D1223"/>
    <w:rsid w:val="006D4331"/>
    <w:rsid w:val="006D4EA3"/>
    <w:rsid w:val="006D6BCC"/>
    <w:rsid w:val="006E6472"/>
    <w:rsid w:val="006E64D8"/>
    <w:rsid w:val="006F6DC9"/>
    <w:rsid w:val="00704CE6"/>
    <w:rsid w:val="00714F43"/>
    <w:rsid w:val="00714F7D"/>
    <w:rsid w:val="007200A6"/>
    <w:rsid w:val="00723F69"/>
    <w:rsid w:val="007274D3"/>
    <w:rsid w:val="007373FD"/>
    <w:rsid w:val="007456B5"/>
    <w:rsid w:val="007532F8"/>
    <w:rsid w:val="00754698"/>
    <w:rsid w:val="007552E9"/>
    <w:rsid w:val="0075785E"/>
    <w:rsid w:val="00764CE4"/>
    <w:rsid w:val="007819D4"/>
    <w:rsid w:val="0079636F"/>
    <w:rsid w:val="007B088F"/>
    <w:rsid w:val="007B3BCD"/>
    <w:rsid w:val="007B4365"/>
    <w:rsid w:val="007C4288"/>
    <w:rsid w:val="007C45AE"/>
    <w:rsid w:val="007E0DE4"/>
    <w:rsid w:val="007E577E"/>
    <w:rsid w:val="007F7D07"/>
    <w:rsid w:val="008026D3"/>
    <w:rsid w:val="008146C0"/>
    <w:rsid w:val="00814D80"/>
    <w:rsid w:val="00816DAC"/>
    <w:rsid w:val="00822877"/>
    <w:rsid w:val="00846C48"/>
    <w:rsid w:val="0085189B"/>
    <w:rsid w:val="00871C98"/>
    <w:rsid w:val="00877C94"/>
    <w:rsid w:val="008839A1"/>
    <w:rsid w:val="00883F3B"/>
    <w:rsid w:val="00891FD8"/>
    <w:rsid w:val="008A0934"/>
    <w:rsid w:val="008A1DA9"/>
    <w:rsid w:val="008A2CBF"/>
    <w:rsid w:val="008A53B9"/>
    <w:rsid w:val="008A60BB"/>
    <w:rsid w:val="008B384B"/>
    <w:rsid w:val="008C7F93"/>
    <w:rsid w:val="008D245C"/>
    <w:rsid w:val="008D6509"/>
    <w:rsid w:val="008D729A"/>
    <w:rsid w:val="008F0DB9"/>
    <w:rsid w:val="008F545F"/>
    <w:rsid w:val="00901BD3"/>
    <w:rsid w:val="00910B39"/>
    <w:rsid w:val="00914DCA"/>
    <w:rsid w:val="00915710"/>
    <w:rsid w:val="00924249"/>
    <w:rsid w:val="00925ED6"/>
    <w:rsid w:val="0094768E"/>
    <w:rsid w:val="00957D1B"/>
    <w:rsid w:val="00960A94"/>
    <w:rsid w:val="00961A08"/>
    <w:rsid w:val="00976DF7"/>
    <w:rsid w:val="009816C3"/>
    <w:rsid w:val="00985263"/>
    <w:rsid w:val="00987843"/>
    <w:rsid w:val="00993A10"/>
    <w:rsid w:val="009A0154"/>
    <w:rsid w:val="009B11C2"/>
    <w:rsid w:val="009B7AF4"/>
    <w:rsid w:val="009C3B92"/>
    <w:rsid w:val="009C5929"/>
    <w:rsid w:val="009D2E01"/>
    <w:rsid w:val="009D7D43"/>
    <w:rsid w:val="009E5132"/>
    <w:rsid w:val="009E64E4"/>
    <w:rsid w:val="009F7CD6"/>
    <w:rsid w:val="00A051B9"/>
    <w:rsid w:val="00A06901"/>
    <w:rsid w:val="00A11B27"/>
    <w:rsid w:val="00A14347"/>
    <w:rsid w:val="00A14D56"/>
    <w:rsid w:val="00A159C0"/>
    <w:rsid w:val="00A26DD9"/>
    <w:rsid w:val="00A278EC"/>
    <w:rsid w:val="00A42E24"/>
    <w:rsid w:val="00A43171"/>
    <w:rsid w:val="00A5786F"/>
    <w:rsid w:val="00A60AD5"/>
    <w:rsid w:val="00A81807"/>
    <w:rsid w:val="00A91789"/>
    <w:rsid w:val="00A92230"/>
    <w:rsid w:val="00A94C9A"/>
    <w:rsid w:val="00AA0CD9"/>
    <w:rsid w:val="00AC1681"/>
    <w:rsid w:val="00AC480A"/>
    <w:rsid w:val="00AD066B"/>
    <w:rsid w:val="00AE59E1"/>
    <w:rsid w:val="00B04887"/>
    <w:rsid w:val="00B04C93"/>
    <w:rsid w:val="00B16EA8"/>
    <w:rsid w:val="00B17A9B"/>
    <w:rsid w:val="00B244CF"/>
    <w:rsid w:val="00B46ECB"/>
    <w:rsid w:val="00B643B1"/>
    <w:rsid w:val="00B740D4"/>
    <w:rsid w:val="00B76D81"/>
    <w:rsid w:val="00B83E05"/>
    <w:rsid w:val="00B85E00"/>
    <w:rsid w:val="00B91CFE"/>
    <w:rsid w:val="00BA3E46"/>
    <w:rsid w:val="00BB17E5"/>
    <w:rsid w:val="00BC1309"/>
    <w:rsid w:val="00BC3560"/>
    <w:rsid w:val="00BC659F"/>
    <w:rsid w:val="00BD001A"/>
    <w:rsid w:val="00BD3500"/>
    <w:rsid w:val="00BD4F00"/>
    <w:rsid w:val="00BD74EE"/>
    <w:rsid w:val="00BE0289"/>
    <w:rsid w:val="00BE3EED"/>
    <w:rsid w:val="00BE7CFB"/>
    <w:rsid w:val="00BF0A56"/>
    <w:rsid w:val="00BF3825"/>
    <w:rsid w:val="00BF3943"/>
    <w:rsid w:val="00BF5B5D"/>
    <w:rsid w:val="00C01446"/>
    <w:rsid w:val="00C01466"/>
    <w:rsid w:val="00C02854"/>
    <w:rsid w:val="00C03D96"/>
    <w:rsid w:val="00C040BE"/>
    <w:rsid w:val="00C0503B"/>
    <w:rsid w:val="00C11CA9"/>
    <w:rsid w:val="00C15DD2"/>
    <w:rsid w:val="00C2039C"/>
    <w:rsid w:val="00C23137"/>
    <w:rsid w:val="00C23BC5"/>
    <w:rsid w:val="00C3088C"/>
    <w:rsid w:val="00C46062"/>
    <w:rsid w:val="00C54739"/>
    <w:rsid w:val="00C617C1"/>
    <w:rsid w:val="00C63C86"/>
    <w:rsid w:val="00C74F12"/>
    <w:rsid w:val="00C75300"/>
    <w:rsid w:val="00C75A4A"/>
    <w:rsid w:val="00C86C5F"/>
    <w:rsid w:val="00CB6893"/>
    <w:rsid w:val="00CC0880"/>
    <w:rsid w:val="00CC5D80"/>
    <w:rsid w:val="00CD0ACF"/>
    <w:rsid w:val="00CD51A3"/>
    <w:rsid w:val="00CE1E1A"/>
    <w:rsid w:val="00D1233C"/>
    <w:rsid w:val="00D17FB9"/>
    <w:rsid w:val="00D207B0"/>
    <w:rsid w:val="00D27D10"/>
    <w:rsid w:val="00D45971"/>
    <w:rsid w:val="00D4724F"/>
    <w:rsid w:val="00D530D3"/>
    <w:rsid w:val="00D55F11"/>
    <w:rsid w:val="00D62DDF"/>
    <w:rsid w:val="00D65903"/>
    <w:rsid w:val="00D669E9"/>
    <w:rsid w:val="00D677EB"/>
    <w:rsid w:val="00D709B6"/>
    <w:rsid w:val="00D8138C"/>
    <w:rsid w:val="00D854B9"/>
    <w:rsid w:val="00D92779"/>
    <w:rsid w:val="00D94031"/>
    <w:rsid w:val="00D9530A"/>
    <w:rsid w:val="00DC1EA2"/>
    <w:rsid w:val="00DC3DF6"/>
    <w:rsid w:val="00DD0118"/>
    <w:rsid w:val="00DD3110"/>
    <w:rsid w:val="00E018E1"/>
    <w:rsid w:val="00E03B82"/>
    <w:rsid w:val="00E1689E"/>
    <w:rsid w:val="00E1757F"/>
    <w:rsid w:val="00E21CCB"/>
    <w:rsid w:val="00E257A7"/>
    <w:rsid w:val="00E56507"/>
    <w:rsid w:val="00E71583"/>
    <w:rsid w:val="00E73A8B"/>
    <w:rsid w:val="00E74221"/>
    <w:rsid w:val="00E77AE4"/>
    <w:rsid w:val="00E81940"/>
    <w:rsid w:val="00E9407C"/>
    <w:rsid w:val="00E9690A"/>
    <w:rsid w:val="00EB255D"/>
    <w:rsid w:val="00EB6A19"/>
    <w:rsid w:val="00EC34B3"/>
    <w:rsid w:val="00ED00C4"/>
    <w:rsid w:val="00ED1250"/>
    <w:rsid w:val="00ED1DF5"/>
    <w:rsid w:val="00ED208D"/>
    <w:rsid w:val="00EE6DA0"/>
    <w:rsid w:val="00EF0A34"/>
    <w:rsid w:val="00F04E2B"/>
    <w:rsid w:val="00F17C92"/>
    <w:rsid w:val="00F27647"/>
    <w:rsid w:val="00F37B98"/>
    <w:rsid w:val="00F37DE9"/>
    <w:rsid w:val="00F4058D"/>
    <w:rsid w:val="00F467BF"/>
    <w:rsid w:val="00F46D79"/>
    <w:rsid w:val="00F54440"/>
    <w:rsid w:val="00F5672F"/>
    <w:rsid w:val="00F568EC"/>
    <w:rsid w:val="00F56A49"/>
    <w:rsid w:val="00F6400B"/>
    <w:rsid w:val="00F800C9"/>
    <w:rsid w:val="00FA1A64"/>
    <w:rsid w:val="00FB2F7F"/>
    <w:rsid w:val="00FB32F4"/>
    <w:rsid w:val="00FB7512"/>
    <w:rsid w:val="00FC1006"/>
    <w:rsid w:val="00FC6468"/>
    <w:rsid w:val="00FC6F16"/>
    <w:rsid w:val="00FD3FB5"/>
    <w:rsid w:val="00FD5985"/>
    <w:rsid w:val="00FD64F1"/>
    <w:rsid w:val="00FF7789"/>
    <w:rsid w:val="00FF77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CD144"/>
  <w15:chartTrackingRefBased/>
  <w15:docId w15:val="{48F37935-69AB-45A8-B850-210CC78D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BAB"/>
    <w:pPr>
      <w:spacing w:before="120" w:after="240" w:line="360" w:lineRule="auto"/>
      <w:jc w:val="both"/>
    </w:pPr>
    <w:rPr>
      <w:rFonts w:ascii="Times New Roman" w:hAnsi="Times New Roman"/>
      <w:sz w:val="24"/>
    </w:rPr>
  </w:style>
  <w:style w:type="paragraph" w:styleId="Balk1">
    <w:name w:val="heading 1"/>
    <w:basedOn w:val="Normal"/>
    <w:next w:val="Normal"/>
    <w:link w:val="Balk1Char"/>
    <w:uiPriority w:val="9"/>
    <w:qFormat/>
    <w:rsid w:val="00EB255D"/>
    <w:pPr>
      <w:numPr>
        <w:numId w:val="1"/>
      </w:numPr>
      <w:spacing w:before="240"/>
      <w:outlineLvl w:val="0"/>
    </w:pPr>
    <w:rPr>
      <w:rFonts w:cs="Times New Roman"/>
      <w:b/>
      <w:bCs/>
      <w:caps/>
      <w:szCs w:val="24"/>
    </w:rPr>
  </w:style>
  <w:style w:type="paragraph" w:styleId="Balk2">
    <w:name w:val="heading 2"/>
    <w:basedOn w:val="Normal"/>
    <w:next w:val="Normal"/>
    <w:link w:val="Balk2Char"/>
    <w:uiPriority w:val="9"/>
    <w:unhideWhenUsed/>
    <w:qFormat/>
    <w:rsid w:val="00EB255D"/>
    <w:pPr>
      <w:keepNext/>
      <w:keepLines/>
      <w:numPr>
        <w:ilvl w:val="1"/>
        <w:numId w:val="1"/>
      </w:numPr>
      <w:spacing w:before="240"/>
      <w:outlineLvl w:val="1"/>
    </w:pPr>
    <w:rPr>
      <w:rFonts w:eastAsiaTheme="majorEastAsia" w:cstheme="majorBidi"/>
      <w:b/>
      <w:color w:val="000000" w:themeColor="text1"/>
      <w:szCs w:val="26"/>
    </w:rPr>
  </w:style>
  <w:style w:type="paragraph" w:styleId="Balk3">
    <w:name w:val="heading 3"/>
    <w:basedOn w:val="Normal"/>
    <w:next w:val="Normal"/>
    <w:link w:val="Balk3Char"/>
    <w:uiPriority w:val="9"/>
    <w:unhideWhenUsed/>
    <w:qFormat/>
    <w:rsid w:val="00EB255D"/>
    <w:pPr>
      <w:keepNext/>
      <w:keepLines/>
      <w:numPr>
        <w:ilvl w:val="2"/>
        <w:numId w:val="1"/>
      </w:numPr>
      <w:spacing w:before="240"/>
      <w:outlineLvl w:val="2"/>
    </w:pPr>
    <w:rPr>
      <w:rFonts w:eastAsiaTheme="majorEastAsia" w:cstheme="majorBidi"/>
      <w:b/>
      <w:color w:val="000000" w:themeColor="text1"/>
      <w:szCs w:val="24"/>
    </w:rPr>
  </w:style>
  <w:style w:type="paragraph" w:styleId="Balk4">
    <w:name w:val="heading 4"/>
    <w:basedOn w:val="Normal"/>
    <w:next w:val="Normal"/>
    <w:link w:val="Balk4Char"/>
    <w:uiPriority w:val="9"/>
    <w:unhideWhenUsed/>
    <w:qFormat/>
    <w:rsid w:val="00EB255D"/>
    <w:pPr>
      <w:keepNext/>
      <w:keepLines/>
      <w:numPr>
        <w:ilvl w:val="3"/>
        <w:numId w:val="1"/>
      </w:numPr>
      <w:spacing w:before="240"/>
      <w:jc w:val="left"/>
      <w:outlineLvl w:val="3"/>
    </w:pPr>
    <w:rPr>
      <w:rFonts w:eastAsiaTheme="majorEastAsia" w:cstheme="majorBidi"/>
      <w:b/>
      <w:iCs/>
      <w:color w:val="000000" w:themeColor="text1"/>
    </w:rPr>
  </w:style>
  <w:style w:type="paragraph" w:styleId="Balk5">
    <w:name w:val="heading 5"/>
    <w:basedOn w:val="KonuBal"/>
    <w:next w:val="Normal"/>
    <w:link w:val="Balk5Char"/>
    <w:uiPriority w:val="9"/>
    <w:unhideWhenUsed/>
    <w:qFormat/>
    <w:rsid w:val="004679E9"/>
    <w:pPr>
      <w:outlineLvl w:val="4"/>
    </w:pPr>
    <w:rPr>
      <w:b w:val="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E6880"/>
    <w:rPr>
      <w:b/>
      <w:bCs/>
    </w:rPr>
  </w:style>
  <w:style w:type="paragraph" w:styleId="ListeParagraf">
    <w:name w:val="List Paragraph"/>
    <w:basedOn w:val="Normal"/>
    <w:uiPriority w:val="1"/>
    <w:qFormat/>
    <w:rsid w:val="008839A1"/>
    <w:pPr>
      <w:numPr>
        <w:numId w:val="53"/>
      </w:numPr>
      <w:contextualSpacing/>
    </w:pPr>
  </w:style>
  <w:style w:type="character" w:styleId="Kpr">
    <w:name w:val="Hyperlink"/>
    <w:basedOn w:val="VarsaylanParagrafYazTipi"/>
    <w:uiPriority w:val="99"/>
    <w:unhideWhenUsed/>
    <w:rsid w:val="00CD0ACF"/>
    <w:rPr>
      <w:color w:val="0563C1" w:themeColor="hyperlink"/>
      <w:u w:val="single"/>
    </w:rPr>
  </w:style>
  <w:style w:type="character" w:customStyle="1" w:styleId="zmlenmeyenBahsetme1">
    <w:name w:val="Çözümlenmeyen Bahsetme1"/>
    <w:basedOn w:val="VarsaylanParagrafYazTipi"/>
    <w:uiPriority w:val="99"/>
    <w:semiHidden/>
    <w:unhideWhenUsed/>
    <w:rsid w:val="00CD0ACF"/>
    <w:rPr>
      <w:color w:val="605E5C"/>
      <w:shd w:val="clear" w:color="auto" w:fill="E1DFDD"/>
    </w:rPr>
  </w:style>
  <w:style w:type="paragraph" w:styleId="stBilgi">
    <w:name w:val="header"/>
    <w:basedOn w:val="Normal"/>
    <w:link w:val="stBilgiChar"/>
    <w:uiPriority w:val="99"/>
    <w:unhideWhenUsed/>
    <w:rsid w:val="008C7F9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C7F93"/>
  </w:style>
  <w:style w:type="paragraph" w:styleId="AltBilgi">
    <w:name w:val="footer"/>
    <w:basedOn w:val="Normal"/>
    <w:link w:val="AltBilgiChar"/>
    <w:uiPriority w:val="99"/>
    <w:unhideWhenUsed/>
    <w:rsid w:val="008C7F9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C7F93"/>
  </w:style>
  <w:style w:type="paragraph" w:styleId="NormalWeb">
    <w:name w:val="Normal (Web)"/>
    <w:basedOn w:val="Normal"/>
    <w:uiPriority w:val="99"/>
    <w:unhideWhenUsed/>
    <w:rsid w:val="005B124E"/>
    <w:pPr>
      <w:spacing w:before="100" w:beforeAutospacing="1" w:after="100" w:afterAutospacing="1" w:line="240" w:lineRule="auto"/>
    </w:pPr>
    <w:rPr>
      <w:rFonts w:eastAsia="Times New Roman" w:cs="Times New Roman"/>
      <w:szCs w:val="24"/>
      <w:lang w:eastAsia="tr-TR"/>
    </w:rPr>
  </w:style>
  <w:style w:type="paragraph" w:customStyle="1" w:styleId="Default">
    <w:name w:val="Default"/>
    <w:rsid w:val="00957D1B"/>
    <w:pPr>
      <w:autoSpaceDE w:val="0"/>
      <w:autoSpaceDN w:val="0"/>
      <w:adjustRightInd w:val="0"/>
      <w:spacing w:after="0" w:line="240" w:lineRule="auto"/>
    </w:pPr>
    <w:rPr>
      <w:rFonts w:ascii="Times New Roman" w:hAnsi="Times New Roman" w:cs="Times New Roman"/>
      <w:color w:val="000000"/>
      <w:sz w:val="24"/>
      <w:szCs w:val="24"/>
    </w:rPr>
  </w:style>
  <w:style w:type="character" w:styleId="zlenenKpr">
    <w:name w:val="FollowedHyperlink"/>
    <w:basedOn w:val="VarsaylanParagrafYazTipi"/>
    <w:uiPriority w:val="99"/>
    <w:semiHidden/>
    <w:unhideWhenUsed/>
    <w:rsid w:val="002200DB"/>
    <w:rPr>
      <w:color w:val="954F72" w:themeColor="followedHyperlink"/>
      <w:u w:val="single"/>
    </w:rPr>
  </w:style>
  <w:style w:type="character" w:customStyle="1" w:styleId="Balk1Char">
    <w:name w:val="Başlık 1 Char"/>
    <w:basedOn w:val="VarsaylanParagrafYazTipi"/>
    <w:link w:val="Balk1"/>
    <w:uiPriority w:val="9"/>
    <w:rsid w:val="00EB255D"/>
    <w:rPr>
      <w:rFonts w:ascii="Times New Roman" w:hAnsi="Times New Roman" w:cs="Times New Roman"/>
      <w:b/>
      <w:bCs/>
      <w:caps/>
      <w:sz w:val="24"/>
      <w:szCs w:val="24"/>
    </w:rPr>
  </w:style>
  <w:style w:type="paragraph" w:styleId="AralkYok">
    <w:name w:val="No Spacing"/>
    <w:uiPriority w:val="1"/>
    <w:qFormat/>
    <w:rsid w:val="00692BAB"/>
    <w:pPr>
      <w:spacing w:after="0" w:line="240" w:lineRule="auto"/>
      <w:jc w:val="both"/>
    </w:pPr>
    <w:rPr>
      <w:rFonts w:ascii="Times New Roman" w:hAnsi="Times New Roman"/>
      <w:sz w:val="24"/>
    </w:rPr>
  </w:style>
  <w:style w:type="paragraph" w:styleId="ResimYazs">
    <w:name w:val="caption"/>
    <w:basedOn w:val="Normal"/>
    <w:next w:val="Normal"/>
    <w:unhideWhenUsed/>
    <w:qFormat/>
    <w:rsid w:val="00EB255D"/>
    <w:pPr>
      <w:spacing w:before="0" w:after="360" w:line="240" w:lineRule="auto"/>
      <w:jc w:val="center"/>
    </w:pPr>
    <w:rPr>
      <w:rFonts w:eastAsia="Times New Roman" w:cs="Times New Roman"/>
      <w:i/>
      <w:iCs/>
      <w:color w:val="000000"/>
      <w:sz w:val="20"/>
      <w:szCs w:val="24"/>
      <w:lang w:eastAsia="tr-TR"/>
    </w:rPr>
  </w:style>
  <w:style w:type="character" w:customStyle="1" w:styleId="Balk2Char">
    <w:name w:val="Başlık 2 Char"/>
    <w:basedOn w:val="VarsaylanParagrafYazTipi"/>
    <w:link w:val="Balk2"/>
    <w:uiPriority w:val="9"/>
    <w:rsid w:val="00EB255D"/>
    <w:rPr>
      <w:rFonts w:ascii="Times New Roman" w:eastAsiaTheme="majorEastAsia" w:hAnsi="Times New Roman" w:cstheme="majorBidi"/>
      <w:b/>
      <w:color w:val="000000" w:themeColor="text1"/>
      <w:sz w:val="24"/>
      <w:szCs w:val="26"/>
    </w:rPr>
  </w:style>
  <w:style w:type="character" w:customStyle="1" w:styleId="Balk3Char">
    <w:name w:val="Başlık 3 Char"/>
    <w:basedOn w:val="VarsaylanParagrafYazTipi"/>
    <w:link w:val="Balk3"/>
    <w:uiPriority w:val="9"/>
    <w:rsid w:val="00EB255D"/>
    <w:rPr>
      <w:rFonts w:ascii="Times New Roman" w:eastAsiaTheme="majorEastAsia" w:hAnsi="Times New Roman" w:cstheme="majorBidi"/>
      <w:b/>
      <w:color w:val="000000" w:themeColor="text1"/>
      <w:sz w:val="24"/>
      <w:szCs w:val="24"/>
    </w:rPr>
  </w:style>
  <w:style w:type="character" w:customStyle="1" w:styleId="Balk4Char">
    <w:name w:val="Başlık 4 Char"/>
    <w:basedOn w:val="VarsaylanParagrafYazTipi"/>
    <w:link w:val="Balk4"/>
    <w:uiPriority w:val="9"/>
    <w:rsid w:val="00EB255D"/>
    <w:rPr>
      <w:rFonts w:ascii="Times New Roman" w:eastAsiaTheme="majorEastAsia" w:hAnsi="Times New Roman" w:cstheme="majorBidi"/>
      <w:b/>
      <w:iCs/>
      <w:color w:val="000000" w:themeColor="text1"/>
      <w:sz w:val="24"/>
    </w:rPr>
  </w:style>
  <w:style w:type="paragraph" w:customStyle="1" w:styleId="Stil1">
    <w:name w:val="Stil1"/>
    <w:basedOn w:val="Balk4"/>
    <w:link w:val="Stil1Char"/>
    <w:rsid w:val="004F6293"/>
    <w:pPr>
      <w:numPr>
        <w:ilvl w:val="0"/>
        <w:numId w:val="0"/>
      </w:numPr>
    </w:pPr>
    <w:rPr>
      <w:i/>
    </w:rPr>
  </w:style>
  <w:style w:type="character" w:customStyle="1" w:styleId="Stil1Char">
    <w:name w:val="Stil1 Char"/>
    <w:basedOn w:val="Balk4Char"/>
    <w:link w:val="Stil1"/>
    <w:rsid w:val="004F6293"/>
    <w:rPr>
      <w:rFonts w:ascii="Times New Roman" w:eastAsiaTheme="majorEastAsia" w:hAnsi="Times New Roman" w:cstheme="majorBidi"/>
      <w:b/>
      <w:i/>
      <w:iCs/>
      <w:color w:val="000000" w:themeColor="text1"/>
      <w:sz w:val="24"/>
    </w:rPr>
  </w:style>
  <w:style w:type="paragraph" w:styleId="BalonMetni">
    <w:name w:val="Balloon Text"/>
    <w:basedOn w:val="Normal"/>
    <w:link w:val="BalonMetniChar"/>
    <w:uiPriority w:val="99"/>
    <w:semiHidden/>
    <w:unhideWhenUsed/>
    <w:rsid w:val="00C23BC5"/>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23BC5"/>
    <w:rPr>
      <w:rFonts w:ascii="Segoe UI" w:hAnsi="Segoe UI" w:cs="Segoe UI"/>
      <w:sz w:val="18"/>
      <w:szCs w:val="18"/>
    </w:rPr>
  </w:style>
  <w:style w:type="paragraph" w:styleId="KonuBal">
    <w:name w:val="Title"/>
    <w:basedOn w:val="ekillerTablosu"/>
    <w:next w:val="Normal"/>
    <w:link w:val="KonuBalChar"/>
    <w:uiPriority w:val="10"/>
    <w:qFormat/>
    <w:rsid w:val="00BE0289"/>
    <w:pPr>
      <w:tabs>
        <w:tab w:val="right" w:leader="dot" w:pos="8494"/>
      </w:tabs>
    </w:pPr>
    <w:rPr>
      <w:rFonts w:cs="Times New Roman"/>
      <w:b/>
      <w:szCs w:val="24"/>
    </w:rPr>
  </w:style>
  <w:style w:type="character" w:customStyle="1" w:styleId="KonuBalChar">
    <w:name w:val="Konu Başlığı Char"/>
    <w:basedOn w:val="VarsaylanParagrafYazTipi"/>
    <w:link w:val="KonuBal"/>
    <w:uiPriority w:val="10"/>
    <w:rsid w:val="00BE0289"/>
    <w:rPr>
      <w:rFonts w:ascii="Times New Roman" w:hAnsi="Times New Roman" w:cs="Times New Roman"/>
      <w:b/>
      <w:sz w:val="24"/>
      <w:szCs w:val="24"/>
    </w:rPr>
  </w:style>
  <w:style w:type="paragraph" w:styleId="TBal">
    <w:name w:val="TOC Heading"/>
    <w:basedOn w:val="Balk1"/>
    <w:next w:val="Normal"/>
    <w:uiPriority w:val="39"/>
    <w:unhideWhenUsed/>
    <w:qFormat/>
    <w:rsid w:val="00BE0289"/>
    <w:pPr>
      <w:keepNext/>
      <w:keepLines/>
      <w:numPr>
        <w:numId w:val="0"/>
      </w:numPr>
      <w:spacing w:after="0" w:line="259" w:lineRule="auto"/>
      <w:jc w:val="left"/>
      <w:outlineLvl w:val="9"/>
    </w:pPr>
    <w:rPr>
      <w:rFonts w:asciiTheme="majorHAnsi" w:eastAsiaTheme="majorEastAsia" w:hAnsiTheme="majorHAnsi" w:cstheme="majorBidi"/>
      <w:b w:val="0"/>
      <w:bCs w:val="0"/>
      <w:caps w:val="0"/>
      <w:color w:val="2F5496" w:themeColor="accent1" w:themeShade="BF"/>
      <w:sz w:val="32"/>
      <w:szCs w:val="32"/>
      <w:lang w:eastAsia="tr-TR"/>
    </w:rPr>
  </w:style>
  <w:style w:type="paragraph" w:styleId="T1">
    <w:name w:val="toc 1"/>
    <w:basedOn w:val="Normal"/>
    <w:next w:val="Normal"/>
    <w:autoRedefine/>
    <w:uiPriority w:val="39"/>
    <w:unhideWhenUsed/>
    <w:qFormat/>
    <w:rsid w:val="00BE0289"/>
    <w:pPr>
      <w:spacing w:after="100"/>
    </w:pPr>
  </w:style>
  <w:style w:type="paragraph" w:styleId="T3">
    <w:name w:val="toc 3"/>
    <w:basedOn w:val="Normal"/>
    <w:next w:val="Normal"/>
    <w:autoRedefine/>
    <w:uiPriority w:val="39"/>
    <w:unhideWhenUsed/>
    <w:rsid w:val="00BE0289"/>
    <w:pPr>
      <w:spacing w:after="100"/>
      <w:ind w:left="480"/>
    </w:pPr>
  </w:style>
  <w:style w:type="paragraph" w:styleId="ekillerTablosu">
    <w:name w:val="table of figures"/>
    <w:basedOn w:val="Normal"/>
    <w:next w:val="Normal"/>
    <w:uiPriority w:val="99"/>
    <w:unhideWhenUsed/>
    <w:rsid w:val="00BE0289"/>
    <w:pPr>
      <w:spacing w:after="0"/>
    </w:pPr>
  </w:style>
  <w:style w:type="character" w:customStyle="1" w:styleId="Balk5Char">
    <w:name w:val="Başlık 5 Char"/>
    <w:basedOn w:val="VarsaylanParagrafYazTipi"/>
    <w:link w:val="Balk5"/>
    <w:uiPriority w:val="9"/>
    <w:rsid w:val="004679E9"/>
    <w:rPr>
      <w:rFonts w:ascii="Times New Roman" w:hAnsi="Times New Roman" w:cs="Times New Roman"/>
      <w:sz w:val="24"/>
      <w:szCs w:val="24"/>
      <w:u w:val="single"/>
    </w:rPr>
  </w:style>
  <w:style w:type="paragraph" w:customStyle="1" w:styleId="1">
    <w:name w:val="1"/>
    <w:basedOn w:val="Normal"/>
    <w:next w:val="stBilgi"/>
    <w:link w:val="stbilgiChar0"/>
    <w:uiPriority w:val="99"/>
    <w:unhideWhenUsed/>
    <w:rsid w:val="00B46ECB"/>
    <w:pPr>
      <w:tabs>
        <w:tab w:val="center" w:pos="4536"/>
        <w:tab w:val="right" w:pos="9072"/>
      </w:tabs>
      <w:spacing w:before="0" w:after="0" w:line="240" w:lineRule="auto"/>
      <w:jc w:val="left"/>
    </w:pPr>
    <w:rPr>
      <w:rFonts w:ascii="Calibri" w:eastAsia="Calibri" w:hAnsi="Calibri" w:cs="Times New Roman"/>
      <w:sz w:val="20"/>
      <w:szCs w:val="20"/>
      <w:lang w:eastAsia="tr-TR"/>
    </w:rPr>
  </w:style>
  <w:style w:type="character" w:customStyle="1" w:styleId="stbilgiChar0">
    <w:name w:val="Üstbilgi Char"/>
    <w:basedOn w:val="VarsaylanParagrafYazTipi"/>
    <w:link w:val="1"/>
    <w:uiPriority w:val="99"/>
    <w:rsid w:val="00B46ECB"/>
  </w:style>
  <w:style w:type="paragraph" w:customStyle="1" w:styleId="AnaParagrafYaziStili">
    <w:name w:val="Ana_Paragraf_Yazi_Stili"/>
    <w:basedOn w:val="Normal"/>
    <w:link w:val="AnaParagrafYaziStiliChar"/>
    <w:autoRedefine/>
    <w:qFormat/>
    <w:rsid w:val="00A42E24"/>
    <w:pPr>
      <w:spacing w:before="0" w:after="0"/>
    </w:pPr>
    <w:rPr>
      <w:rFonts w:eastAsia="Times New Roman" w:cs="Times New Roman"/>
      <w:position w:val="-30"/>
      <w:lang w:eastAsia="tr-TR"/>
    </w:rPr>
  </w:style>
  <w:style w:type="character" w:customStyle="1" w:styleId="AnaParagrafYaziStiliChar">
    <w:name w:val="Ana_Paragraf_Yazi_Stili Char"/>
    <w:basedOn w:val="VarsaylanParagrafYazTipi"/>
    <w:link w:val="AnaParagrafYaziStili"/>
    <w:rsid w:val="00A42E24"/>
    <w:rPr>
      <w:rFonts w:ascii="Times New Roman" w:eastAsia="Times New Roman" w:hAnsi="Times New Roman" w:cs="Times New Roman"/>
      <w:position w:val="-30"/>
      <w:sz w:val="24"/>
      <w:lang w:eastAsia="tr-TR"/>
    </w:rPr>
  </w:style>
  <w:style w:type="paragraph" w:customStyle="1" w:styleId="Resimler">
    <w:name w:val="Resimler"/>
    <w:basedOn w:val="AnaParagrafYaziStili"/>
    <w:link w:val="ResimlerChar"/>
    <w:qFormat/>
    <w:rsid w:val="00BC1309"/>
    <w:pPr>
      <w:spacing w:line="240" w:lineRule="auto"/>
      <w:jc w:val="center"/>
    </w:pPr>
    <w:rPr>
      <w:noProof/>
    </w:rPr>
  </w:style>
  <w:style w:type="character" w:customStyle="1" w:styleId="ResimlerChar">
    <w:name w:val="Resimler Char"/>
    <w:basedOn w:val="AnaParagrafYaziStiliChar"/>
    <w:link w:val="Resimler"/>
    <w:rsid w:val="00BC1309"/>
    <w:rPr>
      <w:rFonts w:ascii="Times New Roman" w:eastAsia="Times New Roman" w:hAnsi="Times New Roman" w:cs="Times New Roman"/>
      <w:noProof/>
      <w:position w:val="-30"/>
      <w:sz w:val="24"/>
      <w:lang w:eastAsia="tr-TR"/>
    </w:rPr>
  </w:style>
  <w:style w:type="paragraph" w:customStyle="1" w:styleId="KapakYaziStili">
    <w:name w:val="Kapak Yazi Stili"/>
    <w:basedOn w:val="Normal"/>
    <w:link w:val="KapakYaziStiliChar"/>
    <w:qFormat/>
    <w:rsid w:val="00E71583"/>
    <w:pPr>
      <w:spacing w:before="0" w:after="0"/>
      <w:jc w:val="center"/>
    </w:pPr>
    <w:rPr>
      <w:rFonts w:eastAsia="Times New Roman" w:cs="Times New Roman"/>
      <w:b/>
      <w:sz w:val="32"/>
      <w:szCs w:val="34"/>
      <w:lang w:eastAsia="tr-TR"/>
    </w:rPr>
  </w:style>
  <w:style w:type="character" w:customStyle="1" w:styleId="KapakYaziStiliChar">
    <w:name w:val="Kapak Yazi Stili Char"/>
    <w:basedOn w:val="VarsaylanParagrafYazTipi"/>
    <w:link w:val="KapakYaziStili"/>
    <w:rsid w:val="00E71583"/>
    <w:rPr>
      <w:rFonts w:ascii="Times New Roman" w:eastAsia="Times New Roman" w:hAnsi="Times New Roman" w:cs="Times New Roman"/>
      <w:b/>
      <w:sz w:val="32"/>
      <w:szCs w:val="34"/>
      <w:lang w:eastAsia="tr-TR"/>
    </w:rPr>
  </w:style>
  <w:style w:type="table" w:styleId="TabloKlavuzu">
    <w:name w:val="Table Grid"/>
    <w:basedOn w:val="NormalTablo"/>
    <w:uiPriority w:val="39"/>
    <w:rsid w:val="00225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C02854"/>
    <w:pPr>
      <w:widowControl w:val="0"/>
      <w:autoSpaceDE w:val="0"/>
      <w:autoSpaceDN w:val="0"/>
      <w:spacing w:before="0" w:after="0" w:line="300" w:lineRule="auto"/>
      <w:ind w:left="318" w:right="437"/>
    </w:pPr>
    <w:rPr>
      <w:rFonts w:eastAsia="Calibri" w:cs="Times New Roman"/>
      <w:szCs w:val="24"/>
      <w:lang w:eastAsia="tr-TR" w:bidi="tr-TR"/>
    </w:rPr>
  </w:style>
  <w:style w:type="character" w:customStyle="1" w:styleId="GvdeMetniChar">
    <w:name w:val="Gövde Metni Char"/>
    <w:basedOn w:val="VarsaylanParagrafYazTipi"/>
    <w:link w:val="GvdeMetni"/>
    <w:uiPriority w:val="1"/>
    <w:rsid w:val="00C02854"/>
    <w:rPr>
      <w:rFonts w:ascii="Times New Roman" w:eastAsia="Calibri" w:hAnsi="Times New Roman" w:cs="Times New Roman"/>
      <w:sz w:val="24"/>
      <w:szCs w:val="24"/>
      <w:lang w:eastAsia="tr-TR" w:bidi="tr-TR"/>
    </w:rPr>
  </w:style>
  <w:style w:type="table" w:customStyle="1" w:styleId="TableNormal">
    <w:name w:val="Table Normal"/>
    <w:uiPriority w:val="2"/>
    <w:semiHidden/>
    <w:unhideWhenUsed/>
    <w:qFormat/>
    <w:rsid w:val="00C028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02854"/>
    <w:pPr>
      <w:widowControl w:val="0"/>
      <w:autoSpaceDE w:val="0"/>
      <w:autoSpaceDN w:val="0"/>
      <w:spacing w:before="0" w:after="0" w:line="300" w:lineRule="auto"/>
      <w:ind w:left="318" w:right="437"/>
    </w:pPr>
    <w:rPr>
      <w:rFonts w:eastAsia="Calibri" w:cs="Times New Roman"/>
      <w:szCs w:val="24"/>
      <w:lang w:eastAsia="tr-TR" w:bidi="tr-TR"/>
    </w:rPr>
  </w:style>
  <w:style w:type="character" w:customStyle="1" w:styleId="zmlenmeyenBahsetme2">
    <w:name w:val="Çözümlenmeyen Bahsetme2"/>
    <w:basedOn w:val="VarsaylanParagrafYazTipi"/>
    <w:uiPriority w:val="99"/>
    <w:semiHidden/>
    <w:unhideWhenUsed/>
    <w:rsid w:val="008A1DA9"/>
    <w:rPr>
      <w:color w:val="605E5C"/>
      <w:shd w:val="clear" w:color="auto" w:fill="E1DFDD"/>
    </w:rPr>
  </w:style>
  <w:style w:type="character" w:styleId="AklamaBavurusu">
    <w:name w:val="annotation reference"/>
    <w:basedOn w:val="VarsaylanParagrafYazTipi"/>
    <w:uiPriority w:val="99"/>
    <w:semiHidden/>
    <w:unhideWhenUsed/>
    <w:rsid w:val="008B384B"/>
    <w:rPr>
      <w:sz w:val="16"/>
      <w:szCs w:val="16"/>
    </w:rPr>
  </w:style>
  <w:style w:type="paragraph" w:styleId="AklamaMetni">
    <w:name w:val="annotation text"/>
    <w:basedOn w:val="Normal"/>
    <w:link w:val="AklamaMetniChar"/>
    <w:uiPriority w:val="99"/>
    <w:semiHidden/>
    <w:unhideWhenUsed/>
    <w:rsid w:val="008B384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B384B"/>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8B384B"/>
    <w:rPr>
      <w:b/>
      <w:bCs/>
    </w:rPr>
  </w:style>
  <w:style w:type="character" w:customStyle="1" w:styleId="AklamaKonusuChar">
    <w:name w:val="Açıklama Konusu Char"/>
    <w:basedOn w:val="AklamaMetniChar"/>
    <w:link w:val="AklamaKonusu"/>
    <w:uiPriority w:val="99"/>
    <w:semiHidden/>
    <w:rsid w:val="008B384B"/>
    <w:rPr>
      <w:rFonts w:ascii="Times New Roman" w:hAnsi="Times New Roman"/>
      <w:b/>
      <w:bCs/>
      <w:sz w:val="20"/>
      <w:szCs w:val="20"/>
    </w:rPr>
  </w:style>
  <w:style w:type="paragraph" w:styleId="Altyaz">
    <w:name w:val="Subtitle"/>
    <w:basedOn w:val="Normal"/>
    <w:next w:val="Normal"/>
    <w:link w:val="AltyazChar"/>
    <w:uiPriority w:val="11"/>
    <w:qFormat/>
    <w:rsid w:val="00E74221"/>
    <w:pPr>
      <w:numPr>
        <w:ilvl w:val="1"/>
      </w:numPr>
      <w:spacing w:after="160"/>
    </w:pPr>
    <w:rPr>
      <w:rFonts w:asciiTheme="minorHAnsi" w:eastAsiaTheme="minorEastAsia" w:hAnsiTheme="minorHAnsi"/>
      <w:color w:val="5A5A5A" w:themeColor="text1" w:themeTint="A5"/>
      <w:spacing w:val="15"/>
      <w:sz w:val="22"/>
    </w:rPr>
  </w:style>
  <w:style w:type="character" w:customStyle="1" w:styleId="AltyazChar">
    <w:name w:val="Altyazı Char"/>
    <w:basedOn w:val="VarsaylanParagrafYazTipi"/>
    <w:link w:val="Altyaz"/>
    <w:uiPriority w:val="11"/>
    <w:rsid w:val="00E74221"/>
    <w:rPr>
      <w:rFonts w:eastAsiaTheme="minorEastAsia"/>
      <w:color w:val="5A5A5A" w:themeColor="text1" w:themeTint="A5"/>
      <w:spacing w:val="15"/>
    </w:rPr>
  </w:style>
  <w:style w:type="paragraph" w:styleId="T2">
    <w:name w:val="toc 2"/>
    <w:basedOn w:val="Normal"/>
    <w:next w:val="Normal"/>
    <w:autoRedefine/>
    <w:uiPriority w:val="39"/>
    <w:unhideWhenUsed/>
    <w:qFormat/>
    <w:rsid w:val="00E74221"/>
    <w:pPr>
      <w:spacing w:after="100"/>
      <w:ind w:left="240"/>
    </w:pPr>
  </w:style>
  <w:style w:type="paragraph" w:styleId="T4">
    <w:name w:val="toc 4"/>
    <w:basedOn w:val="Normal"/>
    <w:next w:val="Normal"/>
    <w:autoRedefine/>
    <w:uiPriority w:val="39"/>
    <w:unhideWhenUsed/>
    <w:rsid w:val="00E74221"/>
    <w:pPr>
      <w:spacing w:after="100"/>
      <w:ind w:left="720"/>
    </w:pPr>
  </w:style>
  <w:style w:type="character" w:customStyle="1" w:styleId="file">
    <w:name w:val="file"/>
    <w:basedOn w:val="VarsaylanParagrafYazTipi"/>
    <w:rsid w:val="00F46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2867">
      <w:bodyDiv w:val="1"/>
      <w:marLeft w:val="0"/>
      <w:marRight w:val="0"/>
      <w:marTop w:val="0"/>
      <w:marBottom w:val="0"/>
      <w:divBdr>
        <w:top w:val="none" w:sz="0" w:space="0" w:color="auto"/>
        <w:left w:val="none" w:sz="0" w:space="0" w:color="auto"/>
        <w:bottom w:val="none" w:sz="0" w:space="0" w:color="auto"/>
        <w:right w:val="none" w:sz="0" w:space="0" w:color="auto"/>
      </w:divBdr>
    </w:div>
    <w:div w:id="19400831">
      <w:bodyDiv w:val="1"/>
      <w:marLeft w:val="0"/>
      <w:marRight w:val="0"/>
      <w:marTop w:val="0"/>
      <w:marBottom w:val="0"/>
      <w:divBdr>
        <w:top w:val="none" w:sz="0" w:space="0" w:color="auto"/>
        <w:left w:val="none" w:sz="0" w:space="0" w:color="auto"/>
        <w:bottom w:val="none" w:sz="0" w:space="0" w:color="auto"/>
        <w:right w:val="none" w:sz="0" w:space="0" w:color="auto"/>
      </w:divBdr>
    </w:div>
    <w:div w:id="53160444">
      <w:bodyDiv w:val="1"/>
      <w:marLeft w:val="0"/>
      <w:marRight w:val="0"/>
      <w:marTop w:val="0"/>
      <w:marBottom w:val="0"/>
      <w:divBdr>
        <w:top w:val="none" w:sz="0" w:space="0" w:color="auto"/>
        <w:left w:val="none" w:sz="0" w:space="0" w:color="auto"/>
        <w:bottom w:val="none" w:sz="0" w:space="0" w:color="auto"/>
        <w:right w:val="none" w:sz="0" w:space="0" w:color="auto"/>
      </w:divBdr>
    </w:div>
    <w:div w:id="100686170">
      <w:marLeft w:val="0"/>
      <w:marRight w:val="0"/>
      <w:marTop w:val="0"/>
      <w:marBottom w:val="0"/>
      <w:divBdr>
        <w:top w:val="none" w:sz="0" w:space="0" w:color="auto"/>
        <w:left w:val="none" w:sz="0" w:space="0" w:color="auto"/>
        <w:bottom w:val="none" w:sz="0" w:space="0" w:color="auto"/>
        <w:right w:val="none" w:sz="0" w:space="0" w:color="auto"/>
      </w:divBdr>
      <w:divsChild>
        <w:div w:id="1846044382">
          <w:marLeft w:val="0"/>
          <w:marRight w:val="0"/>
          <w:marTop w:val="0"/>
          <w:marBottom w:val="0"/>
          <w:divBdr>
            <w:top w:val="none" w:sz="0" w:space="0" w:color="auto"/>
            <w:left w:val="none" w:sz="0" w:space="0" w:color="auto"/>
            <w:bottom w:val="none" w:sz="0" w:space="0" w:color="auto"/>
            <w:right w:val="none" w:sz="0" w:space="0" w:color="auto"/>
          </w:divBdr>
        </w:div>
      </w:divsChild>
    </w:div>
    <w:div w:id="109597133">
      <w:bodyDiv w:val="1"/>
      <w:marLeft w:val="0"/>
      <w:marRight w:val="0"/>
      <w:marTop w:val="0"/>
      <w:marBottom w:val="0"/>
      <w:divBdr>
        <w:top w:val="none" w:sz="0" w:space="0" w:color="auto"/>
        <w:left w:val="none" w:sz="0" w:space="0" w:color="auto"/>
        <w:bottom w:val="none" w:sz="0" w:space="0" w:color="auto"/>
        <w:right w:val="none" w:sz="0" w:space="0" w:color="auto"/>
      </w:divBdr>
    </w:div>
    <w:div w:id="109713418">
      <w:bodyDiv w:val="1"/>
      <w:marLeft w:val="0"/>
      <w:marRight w:val="0"/>
      <w:marTop w:val="0"/>
      <w:marBottom w:val="0"/>
      <w:divBdr>
        <w:top w:val="none" w:sz="0" w:space="0" w:color="auto"/>
        <w:left w:val="none" w:sz="0" w:space="0" w:color="auto"/>
        <w:bottom w:val="none" w:sz="0" w:space="0" w:color="auto"/>
        <w:right w:val="none" w:sz="0" w:space="0" w:color="auto"/>
      </w:divBdr>
    </w:div>
    <w:div w:id="149293107">
      <w:bodyDiv w:val="1"/>
      <w:marLeft w:val="0"/>
      <w:marRight w:val="0"/>
      <w:marTop w:val="0"/>
      <w:marBottom w:val="0"/>
      <w:divBdr>
        <w:top w:val="none" w:sz="0" w:space="0" w:color="auto"/>
        <w:left w:val="none" w:sz="0" w:space="0" w:color="auto"/>
        <w:bottom w:val="none" w:sz="0" w:space="0" w:color="auto"/>
        <w:right w:val="none" w:sz="0" w:space="0" w:color="auto"/>
      </w:divBdr>
      <w:divsChild>
        <w:div w:id="1268587368">
          <w:marLeft w:val="0"/>
          <w:marRight w:val="0"/>
          <w:marTop w:val="0"/>
          <w:marBottom w:val="0"/>
          <w:divBdr>
            <w:top w:val="none" w:sz="0" w:space="0" w:color="auto"/>
            <w:left w:val="none" w:sz="0" w:space="0" w:color="auto"/>
            <w:bottom w:val="none" w:sz="0" w:space="0" w:color="auto"/>
            <w:right w:val="none" w:sz="0" w:space="0" w:color="auto"/>
          </w:divBdr>
          <w:divsChild>
            <w:div w:id="2019455356">
              <w:marLeft w:val="0"/>
              <w:marRight w:val="0"/>
              <w:marTop w:val="0"/>
              <w:marBottom w:val="0"/>
              <w:divBdr>
                <w:top w:val="none" w:sz="0" w:space="0" w:color="auto"/>
                <w:left w:val="none" w:sz="0" w:space="0" w:color="auto"/>
                <w:bottom w:val="none" w:sz="0" w:space="0" w:color="auto"/>
                <w:right w:val="none" w:sz="0" w:space="0" w:color="auto"/>
              </w:divBdr>
            </w:div>
          </w:divsChild>
        </w:div>
        <w:div w:id="1328707572">
          <w:marLeft w:val="0"/>
          <w:marRight w:val="0"/>
          <w:marTop w:val="0"/>
          <w:marBottom w:val="0"/>
          <w:divBdr>
            <w:top w:val="none" w:sz="0" w:space="0" w:color="auto"/>
            <w:left w:val="none" w:sz="0" w:space="0" w:color="auto"/>
            <w:bottom w:val="none" w:sz="0" w:space="0" w:color="auto"/>
            <w:right w:val="none" w:sz="0" w:space="0" w:color="auto"/>
          </w:divBdr>
          <w:divsChild>
            <w:div w:id="17846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3468">
      <w:bodyDiv w:val="1"/>
      <w:marLeft w:val="0"/>
      <w:marRight w:val="0"/>
      <w:marTop w:val="0"/>
      <w:marBottom w:val="0"/>
      <w:divBdr>
        <w:top w:val="none" w:sz="0" w:space="0" w:color="auto"/>
        <w:left w:val="none" w:sz="0" w:space="0" w:color="auto"/>
        <w:bottom w:val="none" w:sz="0" w:space="0" w:color="auto"/>
        <w:right w:val="none" w:sz="0" w:space="0" w:color="auto"/>
      </w:divBdr>
    </w:div>
    <w:div w:id="181092362">
      <w:bodyDiv w:val="1"/>
      <w:marLeft w:val="0"/>
      <w:marRight w:val="0"/>
      <w:marTop w:val="0"/>
      <w:marBottom w:val="0"/>
      <w:divBdr>
        <w:top w:val="none" w:sz="0" w:space="0" w:color="auto"/>
        <w:left w:val="none" w:sz="0" w:space="0" w:color="auto"/>
        <w:bottom w:val="none" w:sz="0" w:space="0" w:color="auto"/>
        <w:right w:val="none" w:sz="0" w:space="0" w:color="auto"/>
      </w:divBdr>
    </w:div>
    <w:div w:id="235095476">
      <w:bodyDiv w:val="1"/>
      <w:marLeft w:val="0"/>
      <w:marRight w:val="0"/>
      <w:marTop w:val="0"/>
      <w:marBottom w:val="0"/>
      <w:divBdr>
        <w:top w:val="none" w:sz="0" w:space="0" w:color="auto"/>
        <w:left w:val="none" w:sz="0" w:space="0" w:color="auto"/>
        <w:bottom w:val="none" w:sz="0" w:space="0" w:color="auto"/>
        <w:right w:val="none" w:sz="0" w:space="0" w:color="auto"/>
      </w:divBdr>
    </w:div>
    <w:div w:id="295380239">
      <w:bodyDiv w:val="1"/>
      <w:marLeft w:val="0"/>
      <w:marRight w:val="0"/>
      <w:marTop w:val="0"/>
      <w:marBottom w:val="0"/>
      <w:divBdr>
        <w:top w:val="none" w:sz="0" w:space="0" w:color="auto"/>
        <w:left w:val="none" w:sz="0" w:space="0" w:color="auto"/>
        <w:bottom w:val="none" w:sz="0" w:space="0" w:color="auto"/>
        <w:right w:val="none" w:sz="0" w:space="0" w:color="auto"/>
      </w:divBdr>
    </w:div>
    <w:div w:id="345835107">
      <w:bodyDiv w:val="1"/>
      <w:marLeft w:val="0"/>
      <w:marRight w:val="0"/>
      <w:marTop w:val="0"/>
      <w:marBottom w:val="0"/>
      <w:divBdr>
        <w:top w:val="none" w:sz="0" w:space="0" w:color="auto"/>
        <w:left w:val="none" w:sz="0" w:space="0" w:color="auto"/>
        <w:bottom w:val="none" w:sz="0" w:space="0" w:color="auto"/>
        <w:right w:val="none" w:sz="0" w:space="0" w:color="auto"/>
      </w:divBdr>
    </w:div>
    <w:div w:id="421801128">
      <w:bodyDiv w:val="1"/>
      <w:marLeft w:val="0"/>
      <w:marRight w:val="0"/>
      <w:marTop w:val="0"/>
      <w:marBottom w:val="0"/>
      <w:divBdr>
        <w:top w:val="none" w:sz="0" w:space="0" w:color="auto"/>
        <w:left w:val="none" w:sz="0" w:space="0" w:color="auto"/>
        <w:bottom w:val="none" w:sz="0" w:space="0" w:color="auto"/>
        <w:right w:val="none" w:sz="0" w:space="0" w:color="auto"/>
      </w:divBdr>
    </w:div>
    <w:div w:id="458039052">
      <w:bodyDiv w:val="1"/>
      <w:marLeft w:val="0"/>
      <w:marRight w:val="0"/>
      <w:marTop w:val="0"/>
      <w:marBottom w:val="0"/>
      <w:divBdr>
        <w:top w:val="none" w:sz="0" w:space="0" w:color="auto"/>
        <w:left w:val="none" w:sz="0" w:space="0" w:color="auto"/>
        <w:bottom w:val="none" w:sz="0" w:space="0" w:color="auto"/>
        <w:right w:val="none" w:sz="0" w:space="0" w:color="auto"/>
      </w:divBdr>
    </w:div>
    <w:div w:id="516501308">
      <w:bodyDiv w:val="1"/>
      <w:marLeft w:val="0"/>
      <w:marRight w:val="0"/>
      <w:marTop w:val="0"/>
      <w:marBottom w:val="0"/>
      <w:divBdr>
        <w:top w:val="none" w:sz="0" w:space="0" w:color="auto"/>
        <w:left w:val="none" w:sz="0" w:space="0" w:color="auto"/>
        <w:bottom w:val="none" w:sz="0" w:space="0" w:color="auto"/>
        <w:right w:val="none" w:sz="0" w:space="0" w:color="auto"/>
      </w:divBdr>
    </w:div>
    <w:div w:id="601454940">
      <w:bodyDiv w:val="1"/>
      <w:marLeft w:val="0"/>
      <w:marRight w:val="0"/>
      <w:marTop w:val="0"/>
      <w:marBottom w:val="0"/>
      <w:divBdr>
        <w:top w:val="none" w:sz="0" w:space="0" w:color="auto"/>
        <w:left w:val="none" w:sz="0" w:space="0" w:color="auto"/>
        <w:bottom w:val="none" w:sz="0" w:space="0" w:color="auto"/>
        <w:right w:val="none" w:sz="0" w:space="0" w:color="auto"/>
      </w:divBdr>
      <w:divsChild>
        <w:div w:id="316348707">
          <w:marLeft w:val="0"/>
          <w:marRight w:val="0"/>
          <w:marTop w:val="0"/>
          <w:marBottom w:val="0"/>
          <w:divBdr>
            <w:top w:val="none" w:sz="0" w:space="0" w:color="auto"/>
            <w:left w:val="none" w:sz="0" w:space="0" w:color="auto"/>
            <w:bottom w:val="none" w:sz="0" w:space="0" w:color="auto"/>
            <w:right w:val="none" w:sz="0" w:space="0" w:color="auto"/>
          </w:divBdr>
        </w:div>
        <w:div w:id="1596666094">
          <w:marLeft w:val="0"/>
          <w:marRight w:val="0"/>
          <w:marTop w:val="0"/>
          <w:marBottom w:val="0"/>
          <w:divBdr>
            <w:top w:val="none" w:sz="0" w:space="0" w:color="auto"/>
            <w:left w:val="none" w:sz="0" w:space="0" w:color="auto"/>
            <w:bottom w:val="none" w:sz="0" w:space="0" w:color="auto"/>
            <w:right w:val="none" w:sz="0" w:space="0" w:color="auto"/>
          </w:divBdr>
        </w:div>
        <w:div w:id="747045563">
          <w:marLeft w:val="0"/>
          <w:marRight w:val="0"/>
          <w:marTop w:val="0"/>
          <w:marBottom w:val="0"/>
          <w:divBdr>
            <w:top w:val="none" w:sz="0" w:space="0" w:color="auto"/>
            <w:left w:val="none" w:sz="0" w:space="0" w:color="auto"/>
            <w:bottom w:val="none" w:sz="0" w:space="0" w:color="auto"/>
            <w:right w:val="none" w:sz="0" w:space="0" w:color="auto"/>
          </w:divBdr>
        </w:div>
        <w:div w:id="1342314732">
          <w:marLeft w:val="0"/>
          <w:marRight w:val="0"/>
          <w:marTop w:val="0"/>
          <w:marBottom w:val="0"/>
          <w:divBdr>
            <w:top w:val="none" w:sz="0" w:space="0" w:color="auto"/>
            <w:left w:val="none" w:sz="0" w:space="0" w:color="auto"/>
            <w:bottom w:val="none" w:sz="0" w:space="0" w:color="auto"/>
            <w:right w:val="none" w:sz="0" w:space="0" w:color="auto"/>
          </w:divBdr>
        </w:div>
        <w:div w:id="444272470">
          <w:marLeft w:val="0"/>
          <w:marRight w:val="0"/>
          <w:marTop w:val="0"/>
          <w:marBottom w:val="0"/>
          <w:divBdr>
            <w:top w:val="none" w:sz="0" w:space="0" w:color="auto"/>
            <w:left w:val="none" w:sz="0" w:space="0" w:color="auto"/>
            <w:bottom w:val="none" w:sz="0" w:space="0" w:color="auto"/>
            <w:right w:val="none" w:sz="0" w:space="0" w:color="auto"/>
          </w:divBdr>
        </w:div>
        <w:div w:id="1765034873">
          <w:marLeft w:val="0"/>
          <w:marRight w:val="0"/>
          <w:marTop w:val="0"/>
          <w:marBottom w:val="0"/>
          <w:divBdr>
            <w:top w:val="none" w:sz="0" w:space="0" w:color="auto"/>
            <w:left w:val="none" w:sz="0" w:space="0" w:color="auto"/>
            <w:bottom w:val="none" w:sz="0" w:space="0" w:color="auto"/>
            <w:right w:val="none" w:sz="0" w:space="0" w:color="auto"/>
          </w:divBdr>
        </w:div>
        <w:div w:id="1836455355">
          <w:marLeft w:val="0"/>
          <w:marRight w:val="0"/>
          <w:marTop w:val="0"/>
          <w:marBottom w:val="0"/>
          <w:divBdr>
            <w:top w:val="none" w:sz="0" w:space="0" w:color="auto"/>
            <w:left w:val="none" w:sz="0" w:space="0" w:color="auto"/>
            <w:bottom w:val="none" w:sz="0" w:space="0" w:color="auto"/>
            <w:right w:val="none" w:sz="0" w:space="0" w:color="auto"/>
          </w:divBdr>
        </w:div>
        <w:div w:id="1144543833">
          <w:marLeft w:val="0"/>
          <w:marRight w:val="0"/>
          <w:marTop w:val="0"/>
          <w:marBottom w:val="0"/>
          <w:divBdr>
            <w:top w:val="none" w:sz="0" w:space="0" w:color="auto"/>
            <w:left w:val="none" w:sz="0" w:space="0" w:color="auto"/>
            <w:bottom w:val="none" w:sz="0" w:space="0" w:color="auto"/>
            <w:right w:val="none" w:sz="0" w:space="0" w:color="auto"/>
          </w:divBdr>
        </w:div>
        <w:div w:id="813062045">
          <w:marLeft w:val="0"/>
          <w:marRight w:val="0"/>
          <w:marTop w:val="0"/>
          <w:marBottom w:val="0"/>
          <w:divBdr>
            <w:top w:val="none" w:sz="0" w:space="0" w:color="auto"/>
            <w:left w:val="none" w:sz="0" w:space="0" w:color="auto"/>
            <w:bottom w:val="none" w:sz="0" w:space="0" w:color="auto"/>
            <w:right w:val="none" w:sz="0" w:space="0" w:color="auto"/>
          </w:divBdr>
        </w:div>
        <w:div w:id="1117800358">
          <w:marLeft w:val="0"/>
          <w:marRight w:val="0"/>
          <w:marTop w:val="0"/>
          <w:marBottom w:val="0"/>
          <w:divBdr>
            <w:top w:val="none" w:sz="0" w:space="0" w:color="auto"/>
            <w:left w:val="none" w:sz="0" w:space="0" w:color="auto"/>
            <w:bottom w:val="none" w:sz="0" w:space="0" w:color="auto"/>
            <w:right w:val="none" w:sz="0" w:space="0" w:color="auto"/>
          </w:divBdr>
        </w:div>
        <w:div w:id="1090736649">
          <w:marLeft w:val="0"/>
          <w:marRight w:val="0"/>
          <w:marTop w:val="0"/>
          <w:marBottom w:val="0"/>
          <w:divBdr>
            <w:top w:val="none" w:sz="0" w:space="0" w:color="auto"/>
            <w:left w:val="none" w:sz="0" w:space="0" w:color="auto"/>
            <w:bottom w:val="none" w:sz="0" w:space="0" w:color="auto"/>
            <w:right w:val="none" w:sz="0" w:space="0" w:color="auto"/>
          </w:divBdr>
        </w:div>
        <w:div w:id="1061296651">
          <w:marLeft w:val="0"/>
          <w:marRight w:val="0"/>
          <w:marTop w:val="0"/>
          <w:marBottom w:val="0"/>
          <w:divBdr>
            <w:top w:val="none" w:sz="0" w:space="0" w:color="auto"/>
            <w:left w:val="none" w:sz="0" w:space="0" w:color="auto"/>
            <w:bottom w:val="none" w:sz="0" w:space="0" w:color="auto"/>
            <w:right w:val="none" w:sz="0" w:space="0" w:color="auto"/>
          </w:divBdr>
        </w:div>
      </w:divsChild>
    </w:div>
    <w:div w:id="603264441">
      <w:bodyDiv w:val="1"/>
      <w:marLeft w:val="0"/>
      <w:marRight w:val="0"/>
      <w:marTop w:val="0"/>
      <w:marBottom w:val="0"/>
      <w:divBdr>
        <w:top w:val="none" w:sz="0" w:space="0" w:color="auto"/>
        <w:left w:val="none" w:sz="0" w:space="0" w:color="auto"/>
        <w:bottom w:val="none" w:sz="0" w:space="0" w:color="auto"/>
        <w:right w:val="none" w:sz="0" w:space="0" w:color="auto"/>
      </w:divBdr>
      <w:divsChild>
        <w:div w:id="1478498193">
          <w:marLeft w:val="0"/>
          <w:marRight w:val="0"/>
          <w:marTop w:val="0"/>
          <w:marBottom w:val="0"/>
          <w:divBdr>
            <w:top w:val="none" w:sz="0" w:space="0" w:color="auto"/>
            <w:left w:val="none" w:sz="0" w:space="0" w:color="auto"/>
            <w:bottom w:val="none" w:sz="0" w:space="0" w:color="auto"/>
            <w:right w:val="none" w:sz="0" w:space="0" w:color="auto"/>
          </w:divBdr>
          <w:divsChild>
            <w:div w:id="1827015983">
              <w:marLeft w:val="0"/>
              <w:marRight w:val="0"/>
              <w:marTop w:val="0"/>
              <w:marBottom w:val="0"/>
              <w:divBdr>
                <w:top w:val="none" w:sz="0" w:space="0" w:color="auto"/>
                <w:left w:val="none" w:sz="0" w:space="0" w:color="auto"/>
                <w:bottom w:val="none" w:sz="0" w:space="0" w:color="auto"/>
                <w:right w:val="none" w:sz="0" w:space="0" w:color="auto"/>
              </w:divBdr>
            </w:div>
          </w:divsChild>
        </w:div>
        <w:div w:id="1456751882">
          <w:marLeft w:val="0"/>
          <w:marRight w:val="0"/>
          <w:marTop w:val="0"/>
          <w:marBottom w:val="0"/>
          <w:divBdr>
            <w:top w:val="none" w:sz="0" w:space="0" w:color="auto"/>
            <w:left w:val="none" w:sz="0" w:space="0" w:color="auto"/>
            <w:bottom w:val="none" w:sz="0" w:space="0" w:color="auto"/>
            <w:right w:val="none" w:sz="0" w:space="0" w:color="auto"/>
          </w:divBdr>
          <w:divsChild>
            <w:div w:id="51944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44254">
      <w:marLeft w:val="0"/>
      <w:marRight w:val="0"/>
      <w:marTop w:val="0"/>
      <w:marBottom w:val="0"/>
      <w:divBdr>
        <w:top w:val="none" w:sz="0" w:space="0" w:color="auto"/>
        <w:left w:val="none" w:sz="0" w:space="0" w:color="auto"/>
        <w:bottom w:val="none" w:sz="0" w:space="0" w:color="auto"/>
        <w:right w:val="none" w:sz="0" w:space="0" w:color="auto"/>
      </w:divBdr>
      <w:divsChild>
        <w:div w:id="808280439">
          <w:marLeft w:val="0"/>
          <w:marRight w:val="0"/>
          <w:marTop w:val="0"/>
          <w:marBottom w:val="0"/>
          <w:divBdr>
            <w:top w:val="none" w:sz="0" w:space="0" w:color="auto"/>
            <w:left w:val="none" w:sz="0" w:space="0" w:color="auto"/>
            <w:bottom w:val="none" w:sz="0" w:space="0" w:color="auto"/>
            <w:right w:val="none" w:sz="0" w:space="0" w:color="auto"/>
          </w:divBdr>
        </w:div>
      </w:divsChild>
    </w:div>
    <w:div w:id="725102252">
      <w:bodyDiv w:val="1"/>
      <w:marLeft w:val="0"/>
      <w:marRight w:val="0"/>
      <w:marTop w:val="0"/>
      <w:marBottom w:val="0"/>
      <w:divBdr>
        <w:top w:val="none" w:sz="0" w:space="0" w:color="auto"/>
        <w:left w:val="none" w:sz="0" w:space="0" w:color="auto"/>
        <w:bottom w:val="none" w:sz="0" w:space="0" w:color="auto"/>
        <w:right w:val="none" w:sz="0" w:space="0" w:color="auto"/>
      </w:divBdr>
    </w:div>
    <w:div w:id="757167808">
      <w:bodyDiv w:val="1"/>
      <w:marLeft w:val="0"/>
      <w:marRight w:val="0"/>
      <w:marTop w:val="0"/>
      <w:marBottom w:val="0"/>
      <w:divBdr>
        <w:top w:val="none" w:sz="0" w:space="0" w:color="auto"/>
        <w:left w:val="none" w:sz="0" w:space="0" w:color="auto"/>
        <w:bottom w:val="none" w:sz="0" w:space="0" w:color="auto"/>
        <w:right w:val="none" w:sz="0" w:space="0" w:color="auto"/>
      </w:divBdr>
    </w:div>
    <w:div w:id="895823742">
      <w:marLeft w:val="0"/>
      <w:marRight w:val="0"/>
      <w:marTop w:val="0"/>
      <w:marBottom w:val="0"/>
      <w:divBdr>
        <w:top w:val="none" w:sz="0" w:space="0" w:color="auto"/>
        <w:left w:val="none" w:sz="0" w:space="0" w:color="auto"/>
        <w:bottom w:val="none" w:sz="0" w:space="0" w:color="auto"/>
        <w:right w:val="none" w:sz="0" w:space="0" w:color="auto"/>
      </w:divBdr>
      <w:divsChild>
        <w:div w:id="2122071422">
          <w:marLeft w:val="0"/>
          <w:marRight w:val="0"/>
          <w:marTop w:val="0"/>
          <w:marBottom w:val="0"/>
          <w:divBdr>
            <w:top w:val="none" w:sz="0" w:space="0" w:color="auto"/>
            <w:left w:val="none" w:sz="0" w:space="0" w:color="auto"/>
            <w:bottom w:val="none" w:sz="0" w:space="0" w:color="auto"/>
            <w:right w:val="none" w:sz="0" w:space="0" w:color="auto"/>
          </w:divBdr>
        </w:div>
      </w:divsChild>
    </w:div>
    <w:div w:id="906764116">
      <w:bodyDiv w:val="1"/>
      <w:marLeft w:val="0"/>
      <w:marRight w:val="0"/>
      <w:marTop w:val="0"/>
      <w:marBottom w:val="0"/>
      <w:divBdr>
        <w:top w:val="none" w:sz="0" w:space="0" w:color="auto"/>
        <w:left w:val="none" w:sz="0" w:space="0" w:color="auto"/>
        <w:bottom w:val="none" w:sz="0" w:space="0" w:color="auto"/>
        <w:right w:val="none" w:sz="0" w:space="0" w:color="auto"/>
      </w:divBdr>
    </w:div>
    <w:div w:id="1024021284">
      <w:bodyDiv w:val="1"/>
      <w:marLeft w:val="0"/>
      <w:marRight w:val="0"/>
      <w:marTop w:val="0"/>
      <w:marBottom w:val="0"/>
      <w:divBdr>
        <w:top w:val="none" w:sz="0" w:space="0" w:color="auto"/>
        <w:left w:val="none" w:sz="0" w:space="0" w:color="auto"/>
        <w:bottom w:val="none" w:sz="0" w:space="0" w:color="auto"/>
        <w:right w:val="none" w:sz="0" w:space="0" w:color="auto"/>
      </w:divBdr>
    </w:div>
    <w:div w:id="1033535155">
      <w:bodyDiv w:val="1"/>
      <w:marLeft w:val="0"/>
      <w:marRight w:val="0"/>
      <w:marTop w:val="0"/>
      <w:marBottom w:val="0"/>
      <w:divBdr>
        <w:top w:val="none" w:sz="0" w:space="0" w:color="auto"/>
        <w:left w:val="none" w:sz="0" w:space="0" w:color="auto"/>
        <w:bottom w:val="none" w:sz="0" w:space="0" w:color="auto"/>
        <w:right w:val="none" w:sz="0" w:space="0" w:color="auto"/>
      </w:divBdr>
    </w:div>
    <w:div w:id="1093551624">
      <w:marLeft w:val="0"/>
      <w:marRight w:val="0"/>
      <w:marTop w:val="0"/>
      <w:marBottom w:val="0"/>
      <w:divBdr>
        <w:top w:val="none" w:sz="0" w:space="0" w:color="auto"/>
        <w:left w:val="none" w:sz="0" w:space="0" w:color="auto"/>
        <w:bottom w:val="none" w:sz="0" w:space="0" w:color="auto"/>
        <w:right w:val="none" w:sz="0" w:space="0" w:color="auto"/>
      </w:divBdr>
      <w:divsChild>
        <w:div w:id="1181433472">
          <w:marLeft w:val="0"/>
          <w:marRight w:val="0"/>
          <w:marTop w:val="0"/>
          <w:marBottom w:val="0"/>
          <w:divBdr>
            <w:top w:val="none" w:sz="0" w:space="0" w:color="auto"/>
            <w:left w:val="none" w:sz="0" w:space="0" w:color="auto"/>
            <w:bottom w:val="none" w:sz="0" w:space="0" w:color="auto"/>
            <w:right w:val="none" w:sz="0" w:space="0" w:color="auto"/>
          </w:divBdr>
        </w:div>
      </w:divsChild>
    </w:div>
    <w:div w:id="1147431985">
      <w:bodyDiv w:val="1"/>
      <w:marLeft w:val="0"/>
      <w:marRight w:val="0"/>
      <w:marTop w:val="0"/>
      <w:marBottom w:val="0"/>
      <w:divBdr>
        <w:top w:val="none" w:sz="0" w:space="0" w:color="auto"/>
        <w:left w:val="none" w:sz="0" w:space="0" w:color="auto"/>
        <w:bottom w:val="none" w:sz="0" w:space="0" w:color="auto"/>
        <w:right w:val="none" w:sz="0" w:space="0" w:color="auto"/>
      </w:divBdr>
    </w:div>
    <w:div w:id="1214923310">
      <w:bodyDiv w:val="1"/>
      <w:marLeft w:val="0"/>
      <w:marRight w:val="0"/>
      <w:marTop w:val="0"/>
      <w:marBottom w:val="0"/>
      <w:divBdr>
        <w:top w:val="none" w:sz="0" w:space="0" w:color="auto"/>
        <w:left w:val="none" w:sz="0" w:space="0" w:color="auto"/>
        <w:bottom w:val="none" w:sz="0" w:space="0" w:color="auto"/>
        <w:right w:val="none" w:sz="0" w:space="0" w:color="auto"/>
      </w:divBdr>
    </w:div>
    <w:div w:id="1308314335">
      <w:bodyDiv w:val="1"/>
      <w:marLeft w:val="0"/>
      <w:marRight w:val="0"/>
      <w:marTop w:val="0"/>
      <w:marBottom w:val="0"/>
      <w:divBdr>
        <w:top w:val="none" w:sz="0" w:space="0" w:color="auto"/>
        <w:left w:val="none" w:sz="0" w:space="0" w:color="auto"/>
        <w:bottom w:val="none" w:sz="0" w:space="0" w:color="auto"/>
        <w:right w:val="none" w:sz="0" w:space="0" w:color="auto"/>
      </w:divBdr>
    </w:div>
    <w:div w:id="1404528133">
      <w:bodyDiv w:val="1"/>
      <w:marLeft w:val="0"/>
      <w:marRight w:val="0"/>
      <w:marTop w:val="0"/>
      <w:marBottom w:val="0"/>
      <w:divBdr>
        <w:top w:val="none" w:sz="0" w:space="0" w:color="auto"/>
        <w:left w:val="none" w:sz="0" w:space="0" w:color="auto"/>
        <w:bottom w:val="none" w:sz="0" w:space="0" w:color="auto"/>
        <w:right w:val="none" w:sz="0" w:space="0" w:color="auto"/>
      </w:divBdr>
    </w:div>
    <w:div w:id="1407923096">
      <w:bodyDiv w:val="1"/>
      <w:marLeft w:val="0"/>
      <w:marRight w:val="0"/>
      <w:marTop w:val="0"/>
      <w:marBottom w:val="0"/>
      <w:divBdr>
        <w:top w:val="none" w:sz="0" w:space="0" w:color="auto"/>
        <w:left w:val="none" w:sz="0" w:space="0" w:color="auto"/>
        <w:bottom w:val="none" w:sz="0" w:space="0" w:color="auto"/>
        <w:right w:val="none" w:sz="0" w:space="0" w:color="auto"/>
      </w:divBdr>
    </w:div>
    <w:div w:id="1409495169">
      <w:bodyDiv w:val="1"/>
      <w:marLeft w:val="0"/>
      <w:marRight w:val="0"/>
      <w:marTop w:val="0"/>
      <w:marBottom w:val="0"/>
      <w:divBdr>
        <w:top w:val="none" w:sz="0" w:space="0" w:color="auto"/>
        <w:left w:val="none" w:sz="0" w:space="0" w:color="auto"/>
        <w:bottom w:val="none" w:sz="0" w:space="0" w:color="auto"/>
        <w:right w:val="none" w:sz="0" w:space="0" w:color="auto"/>
      </w:divBdr>
    </w:div>
    <w:div w:id="1414349451">
      <w:bodyDiv w:val="1"/>
      <w:marLeft w:val="0"/>
      <w:marRight w:val="0"/>
      <w:marTop w:val="0"/>
      <w:marBottom w:val="0"/>
      <w:divBdr>
        <w:top w:val="none" w:sz="0" w:space="0" w:color="auto"/>
        <w:left w:val="none" w:sz="0" w:space="0" w:color="auto"/>
        <w:bottom w:val="none" w:sz="0" w:space="0" w:color="auto"/>
        <w:right w:val="none" w:sz="0" w:space="0" w:color="auto"/>
      </w:divBdr>
    </w:div>
    <w:div w:id="1527479198">
      <w:bodyDiv w:val="1"/>
      <w:marLeft w:val="0"/>
      <w:marRight w:val="0"/>
      <w:marTop w:val="0"/>
      <w:marBottom w:val="0"/>
      <w:divBdr>
        <w:top w:val="none" w:sz="0" w:space="0" w:color="auto"/>
        <w:left w:val="none" w:sz="0" w:space="0" w:color="auto"/>
        <w:bottom w:val="none" w:sz="0" w:space="0" w:color="auto"/>
        <w:right w:val="none" w:sz="0" w:space="0" w:color="auto"/>
      </w:divBdr>
    </w:div>
    <w:div w:id="1561163102">
      <w:bodyDiv w:val="1"/>
      <w:marLeft w:val="0"/>
      <w:marRight w:val="0"/>
      <w:marTop w:val="0"/>
      <w:marBottom w:val="0"/>
      <w:divBdr>
        <w:top w:val="none" w:sz="0" w:space="0" w:color="auto"/>
        <w:left w:val="none" w:sz="0" w:space="0" w:color="auto"/>
        <w:bottom w:val="none" w:sz="0" w:space="0" w:color="auto"/>
        <w:right w:val="none" w:sz="0" w:space="0" w:color="auto"/>
      </w:divBdr>
    </w:div>
    <w:div w:id="1593706342">
      <w:marLeft w:val="0"/>
      <w:marRight w:val="0"/>
      <w:marTop w:val="0"/>
      <w:marBottom w:val="0"/>
      <w:divBdr>
        <w:top w:val="none" w:sz="0" w:space="0" w:color="auto"/>
        <w:left w:val="none" w:sz="0" w:space="0" w:color="auto"/>
        <w:bottom w:val="none" w:sz="0" w:space="0" w:color="auto"/>
        <w:right w:val="none" w:sz="0" w:space="0" w:color="auto"/>
      </w:divBdr>
      <w:divsChild>
        <w:div w:id="1520199022">
          <w:marLeft w:val="0"/>
          <w:marRight w:val="0"/>
          <w:marTop w:val="0"/>
          <w:marBottom w:val="0"/>
          <w:divBdr>
            <w:top w:val="none" w:sz="0" w:space="0" w:color="auto"/>
            <w:left w:val="none" w:sz="0" w:space="0" w:color="auto"/>
            <w:bottom w:val="none" w:sz="0" w:space="0" w:color="auto"/>
            <w:right w:val="none" w:sz="0" w:space="0" w:color="auto"/>
          </w:divBdr>
        </w:div>
      </w:divsChild>
    </w:div>
    <w:div w:id="1597782992">
      <w:bodyDiv w:val="1"/>
      <w:marLeft w:val="0"/>
      <w:marRight w:val="0"/>
      <w:marTop w:val="0"/>
      <w:marBottom w:val="0"/>
      <w:divBdr>
        <w:top w:val="none" w:sz="0" w:space="0" w:color="auto"/>
        <w:left w:val="none" w:sz="0" w:space="0" w:color="auto"/>
        <w:bottom w:val="none" w:sz="0" w:space="0" w:color="auto"/>
        <w:right w:val="none" w:sz="0" w:space="0" w:color="auto"/>
      </w:divBdr>
      <w:divsChild>
        <w:div w:id="425807611">
          <w:marLeft w:val="0"/>
          <w:marRight w:val="0"/>
          <w:marTop w:val="0"/>
          <w:marBottom w:val="0"/>
          <w:divBdr>
            <w:top w:val="none" w:sz="0" w:space="0" w:color="auto"/>
            <w:left w:val="none" w:sz="0" w:space="0" w:color="auto"/>
            <w:bottom w:val="none" w:sz="0" w:space="0" w:color="auto"/>
            <w:right w:val="none" w:sz="0" w:space="0" w:color="auto"/>
          </w:divBdr>
          <w:divsChild>
            <w:div w:id="1998726691">
              <w:marLeft w:val="0"/>
              <w:marRight w:val="0"/>
              <w:marTop w:val="0"/>
              <w:marBottom w:val="0"/>
              <w:divBdr>
                <w:top w:val="none" w:sz="0" w:space="0" w:color="auto"/>
                <w:left w:val="none" w:sz="0" w:space="0" w:color="auto"/>
                <w:bottom w:val="none" w:sz="0" w:space="0" w:color="auto"/>
                <w:right w:val="none" w:sz="0" w:space="0" w:color="auto"/>
              </w:divBdr>
            </w:div>
          </w:divsChild>
        </w:div>
        <w:div w:id="1354960706">
          <w:marLeft w:val="0"/>
          <w:marRight w:val="0"/>
          <w:marTop w:val="0"/>
          <w:marBottom w:val="0"/>
          <w:divBdr>
            <w:top w:val="none" w:sz="0" w:space="0" w:color="auto"/>
            <w:left w:val="none" w:sz="0" w:space="0" w:color="auto"/>
            <w:bottom w:val="none" w:sz="0" w:space="0" w:color="auto"/>
            <w:right w:val="none" w:sz="0" w:space="0" w:color="auto"/>
          </w:divBdr>
          <w:divsChild>
            <w:div w:id="6357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94312">
      <w:bodyDiv w:val="1"/>
      <w:marLeft w:val="0"/>
      <w:marRight w:val="0"/>
      <w:marTop w:val="0"/>
      <w:marBottom w:val="0"/>
      <w:divBdr>
        <w:top w:val="none" w:sz="0" w:space="0" w:color="auto"/>
        <w:left w:val="none" w:sz="0" w:space="0" w:color="auto"/>
        <w:bottom w:val="none" w:sz="0" w:space="0" w:color="auto"/>
        <w:right w:val="none" w:sz="0" w:space="0" w:color="auto"/>
      </w:divBdr>
    </w:div>
    <w:div w:id="1627738293">
      <w:bodyDiv w:val="1"/>
      <w:marLeft w:val="0"/>
      <w:marRight w:val="0"/>
      <w:marTop w:val="0"/>
      <w:marBottom w:val="0"/>
      <w:divBdr>
        <w:top w:val="none" w:sz="0" w:space="0" w:color="auto"/>
        <w:left w:val="none" w:sz="0" w:space="0" w:color="auto"/>
        <w:bottom w:val="none" w:sz="0" w:space="0" w:color="auto"/>
        <w:right w:val="none" w:sz="0" w:space="0" w:color="auto"/>
      </w:divBdr>
    </w:div>
    <w:div w:id="1636183665">
      <w:bodyDiv w:val="1"/>
      <w:marLeft w:val="0"/>
      <w:marRight w:val="0"/>
      <w:marTop w:val="0"/>
      <w:marBottom w:val="0"/>
      <w:divBdr>
        <w:top w:val="none" w:sz="0" w:space="0" w:color="auto"/>
        <w:left w:val="none" w:sz="0" w:space="0" w:color="auto"/>
        <w:bottom w:val="none" w:sz="0" w:space="0" w:color="auto"/>
        <w:right w:val="none" w:sz="0" w:space="0" w:color="auto"/>
      </w:divBdr>
    </w:div>
    <w:div w:id="1683774905">
      <w:bodyDiv w:val="1"/>
      <w:marLeft w:val="0"/>
      <w:marRight w:val="0"/>
      <w:marTop w:val="0"/>
      <w:marBottom w:val="0"/>
      <w:divBdr>
        <w:top w:val="none" w:sz="0" w:space="0" w:color="auto"/>
        <w:left w:val="none" w:sz="0" w:space="0" w:color="auto"/>
        <w:bottom w:val="none" w:sz="0" w:space="0" w:color="auto"/>
        <w:right w:val="none" w:sz="0" w:space="0" w:color="auto"/>
      </w:divBdr>
      <w:divsChild>
        <w:div w:id="209418960">
          <w:marLeft w:val="0"/>
          <w:marRight w:val="0"/>
          <w:marTop w:val="15"/>
          <w:marBottom w:val="0"/>
          <w:divBdr>
            <w:top w:val="none" w:sz="0" w:space="0" w:color="auto"/>
            <w:left w:val="none" w:sz="0" w:space="0" w:color="auto"/>
            <w:bottom w:val="none" w:sz="0" w:space="0" w:color="auto"/>
            <w:right w:val="none" w:sz="0" w:space="0" w:color="auto"/>
          </w:divBdr>
          <w:divsChild>
            <w:div w:id="1338463028">
              <w:marLeft w:val="0"/>
              <w:marRight w:val="0"/>
              <w:marTop w:val="0"/>
              <w:marBottom w:val="0"/>
              <w:divBdr>
                <w:top w:val="none" w:sz="0" w:space="0" w:color="auto"/>
                <w:left w:val="none" w:sz="0" w:space="0" w:color="auto"/>
                <w:bottom w:val="none" w:sz="0" w:space="0" w:color="auto"/>
                <w:right w:val="none" w:sz="0" w:space="0" w:color="auto"/>
              </w:divBdr>
              <w:divsChild>
                <w:div w:id="1788418">
                  <w:marLeft w:val="0"/>
                  <w:marRight w:val="0"/>
                  <w:marTop w:val="0"/>
                  <w:marBottom w:val="0"/>
                  <w:divBdr>
                    <w:top w:val="none" w:sz="0" w:space="0" w:color="auto"/>
                    <w:left w:val="none" w:sz="0" w:space="0" w:color="auto"/>
                    <w:bottom w:val="none" w:sz="0" w:space="0" w:color="auto"/>
                    <w:right w:val="none" w:sz="0" w:space="0" w:color="auto"/>
                  </w:divBdr>
                </w:div>
                <w:div w:id="17050496">
                  <w:marLeft w:val="0"/>
                  <w:marRight w:val="0"/>
                  <w:marTop w:val="0"/>
                  <w:marBottom w:val="0"/>
                  <w:divBdr>
                    <w:top w:val="none" w:sz="0" w:space="0" w:color="auto"/>
                    <w:left w:val="none" w:sz="0" w:space="0" w:color="auto"/>
                    <w:bottom w:val="none" w:sz="0" w:space="0" w:color="auto"/>
                    <w:right w:val="none" w:sz="0" w:space="0" w:color="auto"/>
                  </w:divBdr>
                </w:div>
                <w:div w:id="20785543">
                  <w:marLeft w:val="0"/>
                  <w:marRight w:val="0"/>
                  <w:marTop w:val="0"/>
                  <w:marBottom w:val="0"/>
                  <w:divBdr>
                    <w:top w:val="none" w:sz="0" w:space="0" w:color="auto"/>
                    <w:left w:val="none" w:sz="0" w:space="0" w:color="auto"/>
                    <w:bottom w:val="none" w:sz="0" w:space="0" w:color="auto"/>
                    <w:right w:val="none" w:sz="0" w:space="0" w:color="auto"/>
                  </w:divBdr>
                </w:div>
                <w:div w:id="26612917">
                  <w:marLeft w:val="0"/>
                  <w:marRight w:val="0"/>
                  <w:marTop w:val="0"/>
                  <w:marBottom w:val="0"/>
                  <w:divBdr>
                    <w:top w:val="none" w:sz="0" w:space="0" w:color="auto"/>
                    <w:left w:val="none" w:sz="0" w:space="0" w:color="auto"/>
                    <w:bottom w:val="none" w:sz="0" w:space="0" w:color="auto"/>
                    <w:right w:val="none" w:sz="0" w:space="0" w:color="auto"/>
                  </w:divBdr>
                </w:div>
                <w:div w:id="27461513">
                  <w:marLeft w:val="0"/>
                  <w:marRight w:val="0"/>
                  <w:marTop w:val="0"/>
                  <w:marBottom w:val="0"/>
                  <w:divBdr>
                    <w:top w:val="none" w:sz="0" w:space="0" w:color="auto"/>
                    <w:left w:val="none" w:sz="0" w:space="0" w:color="auto"/>
                    <w:bottom w:val="none" w:sz="0" w:space="0" w:color="auto"/>
                    <w:right w:val="none" w:sz="0" w:space="0" w:color="auto"/>
                  </w:divBdr>
                </w:div>
                <w:div w:id="28067625">
                  <w:marLeft w:val="0"/>
                  <w:marRight w:val="0"/>
                  <w:marTop w:val="0"/>
                  <w:marBottom w:val="0"/>
                  <w:divBdr>
                    <w:top w:val="none" w:sz="0" w:space="0" w:color="auto"/>
                    <w:left w:val="none" w:sz="0" w:space="0" w:color="auto"/>
                    <w:bottom w:val="none" w:sz="0" w:space="0" w:color="auto"/>
                    <w:right w:val="none" w:sz="0" w:space="0" w:color="auto"/>
                  </w:divBdr>
                </w:div>
                <w:div w:id="41753234">
                  <w:marLeft w:val="0"/>
                  <w:marRight w:val="0"/>
                  <w:marTop w:val="0"/>
                  <w:marBottom w:val="0"/>
                  <w:divBdr>
                    <w:top w:val="none" w:sz="0" w:space="0" w:color="auto"/>
                    <w:left w:val="none" w:sz="0" w:space="0" w:color="auto"/>
                    <w:bottom w:val="none" w:sz="0" w:space="0" w:color="auto"/>
                    <w:right w:val="none" w:sz="0" w:space="0" w:color="auto"/>
                  </w:divBdr>
                </w:div>
                <w:div w:id="48186474">
                  <w:marLeft w:val="0"/>
                  <w:marRight w:val="0"/>
                  <w:marTop w:val="0"/>
                  <w:marBottom w:val="0"/>
                  <w:divBdr>
                    <w:top w:val="none" w:sz="0" w:space="0" w:color="auto"/>
                    <w:left w:val="none" w:sz="0" w:space="0" w:color="auto"/>
                    <w:bottom w:val="none" w:sz="0" w:space="0" w:color="auto"/>
                    <w:right w:val="none" w:sz="0" w:space="0" w:color="auto"/>
                  </w:divBdr>
                </w:div>
                <w:div w:id="53622114">
                  <w:marLeft w:val="0"/>
                  <w:marRight w:val="0"/>
                  <w:marTop w:val="0"/>
                  <w:marBottom w:val="0"/>
                  <w:divBdr>
                    <w:top w:val="none" w:sz="0" w:space="0" w:color="auto"/>
                    <w:left w:val="none" w:sz="0" w:space="0" w:color="auto"/>
                    <w:bottom w:val="none" w:sz="0" w:space="0" w:color="auto"/>
                    <w:right w:val="none" w:sz="0" w:space="0" w:color="auto"/>
                  </w:divBdr>
                </w:div>
                <w:div w:id="63261018">
                  <w:marLeft w:val="0"/>
                  <w:marRight w:val="0"/>
                  <w:marTop w:val="0"/>
                  <w:marBottom w:val="0"/>
                  <w:divBdr>
                    <w:top w:val="none" w:sz="0" w:space="0" w:color="auto"/>
                    <w:left w:val="none" w:sz="0" w:space="0" w:color="auto"/>
                    <w:bottom w:val="none" w:sz="0" w:space="0" w:color="auto"/>
                    <w:right w:val="none" w:sz="0" w:space="0" w:color="auto"/>
                  </w:divBdr>
                </w:div>
                <w:div w:id="68384355">
                  <w:marLeft w:val="0"/>
                  <w:marRight w:val="0"/>
                  <w:marTop w:val="0"/>
                  <w:marBottom w:val="0"/>
                  <w:divBdr>
                    <w:top w:val="none" w:sz="0" w:space="0" w:color="auto"/>
                    <w:left w:val="none" w:sz="0" w:space="0" w:color="auto"/>
                    <w:bottom w:val="none" w:sz="0" w:space="0" w:color="auto"/>
                    <w:right w:val="none" w:sz="0" w:space="0" w:color="auto"/>
                  </w:divBdr>
                </w:div>
                <w:div w:id="87577184">
                  <w:marLeft w:val="0"/>
                  <w:marRight w:val="0"/>
                  <w:marTop w:val="0"/>
                  <w:marBottom w:val="0"/>
                  <w:divBdr>
                    <w:top w:val="none" w:sz="0" w:space="0" w:color="auto"/>
                    <w:left w:val="none" w:sz="0" w:space="0" w:color="auto"/>
                    <w:bottom w:val="none" w:sz="0" w:space="0" w:color="auto"/>
                    <w:right w:val="none" w:sz="0" w:space="0" w:color="auto"/>
                  </w:divBdr>
                </w:div>
                <w:div w:id="87847982">
                  <w:marLeft w:val="0"/>
                  <w:marRight w:val="0"/>
                  <w:marTop w:val="0"/>
                  <w:marBottom w:val="0"/>
                  <w:divBdr>
                    <w:top w:val="none" w:sz="0" w:space="0" w:color="auto"/>
                    <w:left w:val="none" w:sz="0" w:space="0" w:color="auto"/>
                    <w:bottom w:val="none" w:sz="0" w:space="0" w:color="auto"/>
                    <w:right w:val="none" w:sz="0" w:space="0" w:color="auto"/>
                  </w:divBdr>
                </w:div>
                <w:div w:id="97412161">
                  <w:marLeft w:val="0"/>
                  <w:marRight w:val="0"/>
                  <w:marTop w:val="0"/>
                  <w:marBottom w:val="0"/>
                  <w:divBdr>
                    <w:top w:val="none" w:sz="0" w:space="0" w:color="auto"/>
                    <w:left w:val="none" w:sz="0" w:space="0" w:color="auto"/>
                    <w:bottom w:val="none" w:sz="0" w:space="0" w:color="auto"/>
                    <w:right w:val="none" w:sz="0" w:space="0" w:color="auto"/>
                  </w:divBdr>
                </w:div>
                <w:div w:id="100611430">
                  <w:marLeft w:val="0"/>
                  <w:marRight w:val="0"/>
                  <w:marTop w:val="0"/>
                  <w:marBottom w:val="0"/>
                  <w:divBdr>
                    <w:top w:val="none" w:sz="0" w:space="0" w:color="auto"/>
                    <w:left w:val="none" w:sz="0" w:space="0" w:color="auto"/>
                    <w:bottom w:val="none" w:sz="0" w:space="0" w:color="auto"/>
                    <w:right w:val="none" w:sz="0" w:space="0" w:color="auto"/>
                  </w:divBdr>
                </w:div>
                <w:div w:id="103380794">
                  <w:marLeft w:val="0"/>
                  <w:marRight w:val="0"/>
                  <w:marTop w:val="0"/>
                  <w:marBottom w:val="0"/>
                  <w:divBdr>
                    <w:top w:val="none" w:sz="0" w:space="0" w:color="auto"/>
                    <w:left w:val="none" w:sz="0" w:space="0" w:color="auto"/>
                    <w:bottom w:val="none" w:sz="0" w:space="0" w:color="auto"/>
                    <w:right w:val="none" w:sz="0" w:space="0" w:color="auto"/>
                  </w:divBdr>
                </w:div>
                <w:div w:id="106394948">
                  <w:marLeft w:val="0"/>
                  <w:marRight w:val="0"/>
                  <w:marTop w:val="0"/>
                  <w:marBottom w:val="0"/>
                  <w:divBdr>
                    <w:top w:val="none" w:sz="0" w:space="0" w:color="auto"/>
                    <w:left w:val="none" w:sz="0" w:space="0" w:color="auto"/>
                    <w:bottom w:val="none" w:sz="0" w:space="0" w:color="auto"/>
                    <w:right w:val="none" w:sz="0" w:space="0" w:color="auto"/>
                  </w:divBdr>
                </w:div>
                <w:div w:id="106504972">
                  <w:marLeft w:val="0"/>
                  <w:marRight w:val="0"/>
                  <w:marTop w:val="0"/>
                  <w:marBottom w:val="0"/>
                  <w:divBdr>
                    <w:top w:val="none" w:sz="0" w:space="0" w:color="auto"/>
                    <w:left w:val="none" w:sz="0" w:space="0" w:color="auto"/>
                    <w:bottom w:val="none" w:sz="0" w:space="0" w:color="auto"/>
                    <w:right w:val="none" w:sz="0" w:space="0" w:color="auto"/>
                  </w:divBdr>
                </w:div>
                <w:div w:id="121774796">
                  <w:marLeft w:val="0"/>
                  <w:marRight w:val="0"/>
                  <w:marTop w:val="0"/>
                  <w:marBottom w:val="0"/>
                  <w:divBdr>
                    <w:top w:val="none" w:sz="0" w:space="0" w:color="auto"/>
                    <w:left w:val="none" w:sz="0" w:space="0" w:color="auto"/>
                    <w:bottom w:val="none" w:sz="0" w:space="0" w:color="auto"/>
                    <w:right w:val="none" w:sz="0" w:space="0" w:color="auto"/>
                  </w:divBdr>
                </w:div>
                <w:div w:id="128212228">
                  <w:marLeft w:val="0"/>
                  <w:marRight w:val="0"/>
                  <w:marTop w:val="0"/>
                  <w:marBottom w:val="0"/>
                  <w:divBdr>
                    <w:top w:val="none" w:sz="0" w:space="0" w:color="auto"/>
                    <w:left w:val="none" w:sz="0" w:space="0" w:color="auto"/>
                    <w:bottom w:val="none" w:sz="0" w:space="0" w:color="auto"/>
                    <w:right w:val="none" w:sz="0" w:space="0" w:color="auto"/>
                  </w:divBdr>
                </w:div>
                <w:div w:id="138226215">
                  <w:marLeft w:val="0"/>
                  <w:marRight w:val="0"/>
                  <w:marTop w:val="0"/>
                  <w:marBottom w:val="0"/>
                  <w:divBdr>
                    <w:top w:val="none" w:sz="0" w:space="0" w:color="auto"/>
                    <w:left w:val="none" w:sz="0" w:space="0" w:color="auto"/>
                    <w:bottom w:val="none" w:sz="0" w:space="0" w:color="auto"/>
                    <w:right w:val="none" w:sz="0" w:space="0" w:color="auto"/>
                  </w:divBdr>
                </w:div>
                <w:div w:id="138613362">
                  <w:marLeft w:val="0"/>
                  <w:marRight w:val="0"/>
                  <w:marTop w:val="0"/>
                  <w:marBottom w:val="0"/>
                  <w:divBdr>
                    <w:top w:val="none" w:sz="0" w:space="0" w:color="auto"/>
                    <w:left w:val="none" w:sz="0" w:space="0" w:color="auto"/>
                    <w:bottom w:val="none" w:sz="0" w:space="0" w:color="auto"/>
                    <w:right w:val="none" w:sz="0" w:space="0" w:color="auto"/>
                  </w:divBdr>
                </w:div>
                <w:div w:id="140469291">
                  <w:marLeft w:val="0"/>
                  <w:marRight w:val="0"/>
                  <w:marTop w:val="0"/>
                  <w:marBottom w:val="0"/>
                  <w:divBdr>
                    <w:top w:val="none" w:sz="0" w:space="0" w:color="auto"/>
                    <w:left w:val="none" w:sz="0" w:space="0" w:color="auto"/>
                    <w:bottom w:val="none" w:sz="0" w:space="0" w:color="auto"/>
                    <w:right w:val="none" w:sz="0" w:space="0" w:color="auto"/>
                  </w:divBdr>
                </w:div>
                <w:div w:id="141771793">
                  <w:marLeft w:val="0"/>
                  <w:marRight w:val="0"/>
                  <w:marTop w:val="0"/>
                  <w:marBottom w:val="0"/>
                  <w:divBdr>
                    <w:top w:val="none" w:sz="0" w:space="0" w:color="auto"/>
                    <w:left w:val="none" w:sz="0" w:space="0" w:color="auto"/>
                    <w:bottom w:val="none" w:sz="0" w:space="0" w:color="auto"/>
                    <w:right w:val="none" w:sz="0" w:space="0" w:color="auto"/>
                  </w:divBdr>
                </w:div>
                <w:div w:id="152645961">
                  <w:marLeft w:val="0"/>
                  <w:marRight w:val="0"/>
                  <w:marTop w:val="0"/>
                  <w:marBottom w:val="0"/>
                  <w:divBdr>
                    <w:top w:val="none" w:sz="0" w:space="0" w:color="auto"/>
                    <w:left w:val="none" w:sz="0" w:space="0" w:color="auto"/>
                    <w:bottom w:val="none" w:sz="0" w:space="0" w:color="auto"/>
                    <w:right w:val="none" w:sz="0" w:space="0" w:color="auto"/>
                  </w:divBdr>
                </w:div>
                <w:div w:id="153378958">
                  <w:marLeft w:val="0"/>
                  <w:marRight w:val="0"/>
                  <w:marTop w:val="0"/>
                  <w:marBottom w:val="0"/>
                  <w:divBdr>
                    <w:top w:val="none" w:sz="0" w:space="0" w:color="auto"/>
                    <w:left w:val="none" w:sz="0" w:space="0" w:color="auto"/>
                    <w:bottom w:val="none" w:sz="0" w:space="0" w:color="auto"/>
                    <w:right w:val="none" w:sz="0" w:space="0" w:color="auto"/>
                  </w:divBdr>
                </w:div>
                <w:div w:id="154953974">
                  <w:marLeft w:val="0"/>
                  <w:marRight w:val="0"/>
                  <w:marTop w:val="0"/>
                  <w:marBottom w:val="0"/>
                  <w:divBdr>
                    <w:top w:val="none" w:sz="0" w:space="0" w:color="auto"/>
                    <w:left w:val="none" w:sz="0" w:space="0" w:color="auto"/>
                    <w:bottom w:val="none" w:sz="0" w:space="0" w:color="auto"/>
                    <w:right w:val="none" w:sz="0" w:space="0" w:color="auto"/>
                  </w:divBdr>
                </w:div>
                <w:div w:id="164637757">
                  <w:marLeft w:val="0"/>
                  <w:marRight w:val="0"/>
                  <w:marTop w:val="0"/>
                  <w:marBottom w:val="0"/>
                  <w:divBdr>
                    <w:top w:val="none" w:sz="0" w:space="0" w:color="auto"/>
                    <w:left w:val="none" w:sz="0" w:space="0" w:color="auto"/>
                    <w:bottom w:val="none" w:sz="0" w:space="0" w:color="auto"/>
                    <w:right w:val="none" w:sz="0" w:space="0" w:color="auto"/>
                  </w:divBdr>
                </w:div>
                <w:div w:id="166554506">
                  <w:marLeft w:val="0"/>
                  <w:marRight w:val="0"/>
                  <w:marTop w:val="0"/>
                  <w:marBottom w:val="0"/>
                  <w:divBdr>
                    <w:top w:val="none" w:sz="0" w:space="0" w:color="auto"/>
                    <w:left w:val="none" w:sz="0" w:space="0" w:color="auto"/>
                    <w:bottom w:val="none" w:sz="0" w:space="0" w:color="auto"/>
                    <w:right w:val="none" w:sz="0" w:space="0" w:color="auto"/>
                  </w:divBdr>
                </w:div>
                <w:div w:id="166942275">
                  <w:marLeft w:val="0"/>
                  <w:marRight w:val="0"/>
                  <w:marTop w:val="0"/>
                  <w:marBottom w:val="0"/>
                  <w:divBdr>
                    <w:top w:val="none" w:sz="0" w:space="0" w:color="auto"/>
                    <w:left w:val="none" w:sz="0" w:space="0" w:color="auto"/>
                    <w:bottom w:val="none" w:sz="0" w:space="0" w:color="auto"/>
                    <w:right w:val="none" w:sz="0" w:space="0" w:color="auto"/>
                  </w:divBdr>
                </w:div>
                <w:div w:id="167258991">
                  <w:marLeft w:val="0"/>
                  <w:marRight w:val="0"/>
                  <w:marTop w:val="0"/>
                  <w:marBottom w:val="0"/>
                  <w:divBdr>
                    <w:top w:val="none" w:sz="0" w:space="0" w:color="auto"/>
                    <w:left w:val="none" w:sz="0" w:space="0" w:color="auto"/>
                    <w:bottom w:val="none" w:sz="0" w:space="0" w:color="auto"/>
                    <w:right w:val="none" w:sz="0" w:space="0" w:color="auto"/>
                  </w:divBdr>
                </w:div>
                <w:div w:id="167604049">
                  <w:marLeft w:val="0"/>
                  <w:marRight w:val="0"/>
                  <w:marTop w:val="0"/>
                  <w:marBottom w:val="0"/>
                  <w:divBdr>
                    <w:top w:val="none" w:sz="0" w:space="0" w:color="auto"/>
                    <w:left w:val="none" w:sz="0" w:space="0" w:color="auto"/>
                    <w:bottom w:val="none" w:sz="0" w:space="0" w:color="auto"/>
                    <w:right w:val="none" w:sz="0" w:space="0" w:color="auto"/>
                  </w:divBdr>
                </w:div>
                <w:div w:id="179391385">
                  <w:marLeft w:val="0"/>
                  <w:marRight w:val="0"/>
                  <w:marTop w:val="0"/>
                  <w:marBottom w:val="0"/>
                  <w:divBdr>
                    <w:top w:val="none" w:sz="0" w:space="0" w:color="auto"/>
                    <w:left w:val="none" w:sz="0" w:space="0" w:color="auto"/>
                    <w:bottom w:val="none" w:sz="0" w:space="0" w:color="auto"/>
                    <w:right w:val="none" w:sz="0" w:space="0" w:color="auto"/>
                  </w:divBdr>
                </w:div>
                <w:div w:id="185413805">
                  <w:marLeft w:val="0"/>
                  <w:marRight w:val="0"/>
                  <w:marTop w:val="0"/>
                  <w:marBottom w:val="0"/>
                  <w:divBdr>
                    <w:top w:val="none" w:sz="0" w:space="0" w:color="auto"/>
                    <w:left w:val="none" w:sz="0" w:space="0" w:color="auto"/>
                    <w:bottom w:val="none" w:sz="0" w:space="0" w:color="auto"/>
                    <w:right w:val="none" w:sz="0" w:space="0" w:color="auto"/>
                  </w:divBdr>
                </w:div>
                <w:div w:id="193231960">
                  <w:marLeft w:val="0"/>
                  <w:marRight w:val="0"/>
                  <w:marTop w:val="0"/>
                  <w:marBottom w:val="0"/>
                  <w:divBdr>
                    <w:top w:val="none" w:sz="0" w:space="0" w:color="auto"/>
                    <w:left w:val="none" w:sz="0" w:space="0" w:color="auto"/>
                    <w:bottom w:val="none" w:sz="0" w:space="0" w:color="auto"/>
                    <w:right w:val="none" w:sz="0" w:space="0" w:color="auto"/>
                  </w:divBdr>
                </w:div>
                <w:div w:id="197200322">
                  <w:marLeft w:val="0"/>
                  <w:marRight w:val="0"/>
                  <w:marTop w:val="0"/>
                  <w:marBottom w:val="0"/>
                  <w:divBdr>
                    <w:top w:val="none" w:sz="0" w:space="0" w:color="auto"/>
                    <w:left w:val="none" w:sz="0" w:space="0" w:color="auto"/>
                    <w:bottom w:val="none" w:sz="0" w:space="0" w:color="auto"/>
                    <w:right w:val="none" w:sz="0" w:space="0" w:color="auto"/>
                  </w:divBdr>
                </w:div>
                <w:div w:id="198006912">
                  <w:marLeft w:val="0"/>
                  <w:marRight w:val="0"/>
                  <w:marTop w:val="0"/>
                  <w:marBottom w:val="0"/>
                  <w:divBdr>
                    <w:top w:val="none" w:sz="0" w:space="0" w:color="auto"/>
                    <w:left w:val="none" w:sz="0" w:space="0" w:color="auto"/>
                    <w:bottom w:val="none" w:sz="0" w:space="0" w:color="auto"/>
                    <w:right w:val="none" w:sz="0" w:space="0" w:color="auto"/>
                  </w:divBdr>
                </w:div>
                <w:div w:id="202331949">
                  <w:marLeft w:val="0"/>
                  <w:marRight w:val="0"/>
                  <w:marTop w:val="0"/>
                  <w:marBottom w:val="0"/>
                  <w:divBdr>
                    <w:top w:val="none" w:sz="0" w:space="0" w:color="auto"/>
                    <w:left w:val="none" w:sz="0" w:space="0" w:color="auto"/>
                    <w:bottom w:val="none" w:sz="0" w:space="0" w:color="auto"/>
                    <w:right w:val="none" w:sz="0" w:space="0" w:color="auto"/>
                  </w:divBdr>
                </w:div>
                <w:div w:id="205534913">
                  <w:marLeft w:val="0"/>
                  <w:marRight w:val="0"/>
                  <w:marTop w:val="0"/>
                  <w:marBottom w:val="0"/>
                  <w:divBdr>
                    <w:top w:val="none" w:sz="0" w:space="0" w:color="auto"/>
                    <w:left w:val="none" w:sz="0" w:space="0" w:color="auto"/>
                    <w:bottom w:val="none" w:sz="0" w:space="0" w:color="auto"/>
                    <w:right w:val="none" w:sz="0" w:space="0" w:color="auto"/>
                  </w:divBdr>
                </w:div>
                <w:div w:id="213588420">
                  <w:marLeft w:val="0"/>
                  <w:marRight w:val="0"/>
                  <w:marTop w:val="0"/>
                  <w:marBottom w:val="0"/>
                  <w:divBdr>
                    <w:top w:val="none" w:sz="0" w:space="0" w:color="auto"/>
                    <w:left w:val="none" w:sz="0" w:space="0" w:color="auto"/>
                    <w:bottom w:val="none" w:sz="0" w:space="0" w:color="auto"/>
                    <w:right w:val="none" w:sz="0" w:space="0" w:color="auto"/>
                  </w:divBdr>
                </w:div>
                <w:div w:id="223876343">
                  <w:marLeft w:val="0"/>
                  <w:marRight w:val="0"/>
                  <w:marTop w:val="0"/>
                  <w:marBottom w:val="0"/>
                  <w:divBdr>
                    <w:top w:val="none" w:sz="0" w:space="0" w:color="auto"/>
                    <w:left w:val="none" w:sz="0" w:space="0" w:color="auto"/>
                    <w:bottom w:val="none" w:sz="0" w:space="0" w:color="auto"/>
                    <w:right w:val="none" w:sz="0" w:space="0" w:color="auto"/>
                  </w:divBdr>
                </w:div>
                <w:div w:id="236281291">
                  <w:marLeft w:val="0"/>
                  <w:marRight w:val="0"/>
                  <w:marTop w:val="0"/>
                  <w:marBottom w:val="0"/>
                  <w:divBdr>
                    <w:top w:val="none" w:sz="0" w:space="0" w:color="auto"/>
                    <w:left w:val="none" w:sz="0" w:space="0" w:color="auto"/>
                    <w:bottom w:val="none" w:sz="0" w:space="0" w:color="auto"/>
                    <w:right w:val="none" w:sz="0" w:space="0" w:color="auto"/>
                  </w:divBdr>
                </w:div>
                <w:div w:id="238447175">
                  <w:marLeft w:val="0"/>
                  <w:marRight w:val="0"/>
                  <w:marTop w:val="0"/>
                  <w:marBottom w:val="0"/>
                  <w:divBdr>
                    <w:top w:val="none" w:sz="0" w:space="0" w:color="auto"/>
                    <w:left w:val="none" w:sz="0" w:space="0" w:color="auto"/>
                    <w:bottom w:val="none" w:sz="0" w:space="0" w:color="auto"/>
                    <w:right w:val="none" w:sz="0" w:space="0" w:color="auto"/>
                  </w:divBdr>
                </w:div>
                <w:div w:id="243733560">
                  <w:marLeft w:val="0"/>
                  <w:marRight w:val="0"/>
                  <w:marTop w:val="0"/>
                  <w:marBottom w:val="0"/>
                  <w:divBdr>
                    <w:top w:val="none" w:sz="0" w:space="0" w:color="auto"/>
                    <w:left w:val="none" w:sz="0" w:space="0" w:color="auto"/>
                    <w:bottom w:val="none" w:sz="0" w:space="0" w:color="auto"/>
                    <w:right w:val="none" w:sz="0" w:space="0" w:color="auto"/>
                  </w:divBdr>
                </w:div>
                <w:div w:id="244850350">
                  <w:marLeft w:val="0"/>
                  <w:marRight w:val="0"/>
                  <w:marTop w:val="0"/>
                  <w:marBottom w:val="0"/>
                  <w:divBdr>
                    <w:top w:val="none" w:sz="0" w:space="0" w:color="auto"/>
                    <w:left w:val="none" w:sz="0" w:space="0" w:color="auto"/>
                    <w:bottom w:val="none" w:sz="0" w:space="0" w:color="auto"/>
                    <w:right w:val="none" w:sz="0" w:space="0" w:color="auto"/>
                  </w:divBdr>
                </w:div>
                <w:div w:id="259800166">
                  <w:marLeft w:val="0"/>
                  <w:marRight w:val="0"/>
                  <w:marTop w:val="0"/>
                  <w:marBottom w:val="0"/>
                  <w:divBdr>
                    <w:top w:val="none" w:sz="0" w:space="0" w:color="auto"/>
                    <w:left w:val="none" w:sz="0" w:space="0" w:color="auto"/>
                    <w:bottom w:val="none" w:sz="0" w:space="0" w:color="auto"/>
                    <w:right w:val="none" w:sz="0" w:space="0" w:color="auto"/>
                  </w:divBdr>
                </w:div>
                <w:div w:id="262959111">
                  <w:marLeft w:val="0"/>
                  <w:marRight w:val="0"/>
                  <w:marTop w:val="0"/>
                  <w:marBottom w:val="0"/>
                  <w:divBdr>
                    <w:top w:val="none" w:sz="0" w:space="0" w:color="auto"/>
                    <w:left w:val="none" w:sz="0" w:space="0" w:color="auto"/>
                    <w:bottom w:val="none" w:sz="0" w:space="0" w:color="auto"/>
                    <w:right w:val="none" w:sz="0" w:space="0" w:color="auto"/>
                  </w:divBdr>
                </w:div>
                <w:div w:id="264046602">
                  <w:marLeft w:val="0"/>
                  <w:marRight w:val="0"/>
                  <w:marTop w:val="0"/>
                  <w:marBottom w:val="0"/>
                  <w:divBdr>
                    <w:top w:val="none" w:sz="0" w:space="0" w:color="auto"/>
                    <w:left w:val="none" w:sz="0" w:space="0" w:color="auto"/>
                    <w:bottom w:val="none" w:sz="0" w:space="0" w:color="auto"/>
                    <w:right w:val="none" w:sz="0" w:space="0" w:color="auto"/>
                  </w:divBdr>
                </w:div>
                <w:div w:id="267858402">
                  <w:marLeft w:val="0"/>
                  <w:marRight w:val="0"/>
                  <w:marTop w:val="0"/>
                  <w:marBottom w:val="0"/>
                  <w:divBdr>
                    <w:top w:val="none" w:sz="0" w:space="0" w:color="auto"/>
                    <w:left w:val="none" w:sz="0" w:space="0" w:color="auto"/>
                    <w:bottom w:val="none" w:sz="0" w:space="0" w:color="auto"/>
                    <w:right w:val="none" w:sz="0" w:space="0" w:color="auto"/>
                  </w:divBdr>
                </w:div>
                <w:div w:id="277760476">
                  <w:marLeft w:val="0"/>
                  <w:marRight w:val="0"/>
                  <w:marTop w:val="0"/>
                  <w:marBottom w:val="0"/>
                  <w:divBdr>
                    <w:top w:val="none" w:sz="0" w:space="0" w:color="auto"/>
                    <w:left w:val="none" w:sz="0" w:space="0" w:color="auto"/>
                    <w:bottom w:val="none" w:sz="0" w:space="0" w:color="auto"/>
                    <w:right w:val="none" w:sz="0" w:space="0" w:color="auto"/>
                  </w:divBdr>
                </w:div>
                <w:div w:id="279341721">
                  <w:marLeft w:val="0"/>
                  <w:marRight w:val="0"/>
                  <w:marTop w:val="0"/>
                  <w:marBottom w:val="0"/>
                  <w:divBdr>
                    <w:top w:val="none" w:sz="0" w:space="0" w:color="auto"/>
                    <w:left w:val="none" w:sz="0" w:space="0" w:color="auto"/>
                    <w:bottom w:val="none" w:sz="0" w:space="0" w:color="auto"/>
                    <w:right w:val="none" w:sz="0" w:space="0" w:color="auto"/>
                  </w:divBdr>
                </w:div>
                <w:div w:id="292559553">
                  <w:marLeft w:val="0"/>
                  <w:marRight w:val="0"/>
                  <w:marTop w:val="0"/>
                  <w:marBottom w:val="0"/>
                  <w:divBdr>
                    <w:top w:val="none" w:sz="0" w:space="0" w:color="auto"/>
                    <w:left w:val="none" w:sz="0" w:space="0" w:color="auto"/>
                    <w:bottom w:val="none" w:sz="0" w:space="0" w:color="auto"/>
                    <w:right w:val="none" w:sz="0" w:space="0" w:color="auto"/>
                  </w:divBdr>
                </w:div>
                <w:div w:id="303003249">
                  <w:marLeft w:val="0"/>
                  <w:marRight w:val="0"/>
                  <w:marTop w:val="0"/>
                  <w:marBottom w:val="0"/>
                  <w:divBdr>
                    <w:top w:val="none" w:sz="0" w:space="0" w:color="auto"/>
                    <w:left w:val="none" w:sz="0" w:space="0" w:color="auto"/>
                    <w:bottom w:val="none" w:sz="0" w:space="0" w:color="auto"/>
                    <w:right w:val="none" w:sz="0" w:space="0" w:color="auto"/>
                  </w:divBdr>
                </w:div>
                <w:div w:id="313680890">
                  <w:marLeft w:val="0"/>
                  <w:marRight w:val="0"/>
                  <w:marTop w:val="0"/>
                  <w:marBottom w:val="0"/>
                  <w:divBdr>
                    <w:top w:val="none" w:sz="0" w:space="0" w:color="auto"/>
                    <w:left w:val="none" w:sz="0" w:space="0" w:color="auto"/>
                    <w:bottom w:val="none" w:sz="0" w:space="0" w:color="auto"/>
                    <w:right w:val="none" w:sz="0" w:space="0" w:color="auto"/>
                  </w:divBdr>
                </w:div>
                <w:div w:id="317149076">
                  <w:marLeft w:val="0"/>
                  <w:marRight w:val="0"/>
                  <w:marTop w:val="0"/>
                  <w:marBottom w:val="0"/>
                  <w:divBdr>
                    <w:top w:val="none" w:sz="0" w:space="0" w:color="auto"/>
                    <w:left w:val="none" w:sz="0" w:space="0" w:color="auto"/>
                    <w:bottom w:val="none" w:sz="0" w:space="0" w:color="auto"/>
                    <w:right w:val="none" w:sz="0" w:space="0" w:color="auto"/>
                  </w:divBdr>
                </w:div>
                <w:div w:id="321933153">
                  <w:marLeft w:val="0"/>
                  <w:marRight w:val="0"/>
                  <w:marTop w:val="0"/>
                  <w:marBottom w:val="0"/>
                  <w:divBdr>
                    <w:top w:val="none" w:sz="0" w:space="0" w:color="auto"/>
                    <w:left w:val="none" w:sz="0" w:space="0" w:color="auto"/>
                    <w:bottom w:val="none" w:sz="0" w:space="0" w:color="auto"/>
                    <w:right w:val="none" w:sz="0" w:space="0" w:color="auto"/>
                  </w:divBdr>
                </w:div>
                <w:div w:id="328294139">
                  <w:marLeft w:val="0"/>
                  <w:marRight w:val="0"/>
                  <w:marTop w:val="0"/>
                  <w:marBottom w:val="0"/>
                  <w:divBdr>
                    <w:top w:val="none" w:sz="0" w:space="0" w:color="auto"/>
                    <w:left w:val="none" w:sz="0" w:space="0" w:color="auto"/>
                    <w:bottom w:val="none" w:sz="0" w:space="0" w:color="auto"/>
                    <w:right w:val="none" w:sz="0" w:space="0" w:color="auto"/>
                  </w:divBdr>
                </w:div>
                <w:div w:id="333340291">
                  <w:marLeft w:val="0"/>
                  <w:marRight w:val="0"/>
                  <w:marTop w:val="0"/>
                  <w:marBottom w:val="0"/>
                  <w:divBdr>
                    <w:top w:val="none" w:sz="0" w:space="0" w:color="auto"/>
                    <w:left w:val="none" w:sz="0" w:space="0" w:color="auto"/>
                    <w:bottom w:val="none" w:sz="0" w:space="0" w:color="auto"/>
                    <w:right w:val="none" w:sz="0" w:space="0" w:color="auto"/>
                  </w:divBdr>
                </w:div>
                <w:div w:id="341275179">
                  <w:marLeft w:val="0"/>
                  <w:marRight w:val="0"/>
                  <w:marTop w:val="0"/>
                  <w:marBottom w:val="0"/>
                  <w:divBdr>
                    <w:top w:val="none" w:sz="0" w:space="0" w:color="auto"/>
                    <w:left w:val="none" w:sz="0" w:space="0" w:color="auto"/>
                    <w:bottom w:val="none" w:sz="0" w:space="0" w:color="auto"/>
                    <w:right w:val="none" w:sz="0" w:space="0" w:color="auto"/>
                  </w:divBdr>
                </w:div>
                <w:div w:id="345787657">
                  <w:marLeft w:val="0"/>
                  <w:marRight w:val="0"/>
                  <w:marTop w:val="0"/>
                  <w:marBottom w:val="0"/>
                  <w:divBdr>
                    <w:top w:val="none" w:sz="0" w:space="0" w:color="auto"/>
                    <w:left w:val="none" w:sz="0" w:space="0" w:color="auto"/>
                    <w:bottom w:val="none" w:sz="0" w:space="0" w:color="auto"/>
                    <w:right w:val="none" w:sz="0" w:space="0" w:color="auto"/>
                  </w:divBdr>
                </w:div>
                <w:div w:id="360320752">
                  <w:marLeft w:val="0"/>
                  <w:marRight w:val="0"/>
                  <w:marTop w:val="0"/>
                  <w:marBottom w:val="0"/>
                  <w:divBdr>
                    <w:top w:val="none" w:sz="0" w:space="0" w:color="auto"/>
                    <w:left w:val="none" w:sz="0" w:space="0" w:color="auto"/>
                    <w:bottom w:val="none" w:sz="0" w:space="0" w:color="auto"/>
                    <w:right w:val="none" w:sz="0" w:space="0" w:color="auto"/>
                  </w:divBdr>
                </w:div>
                <w:div w:id="361134450">
                  <w:marLeft w:val="0"/>
                  <w:marRight w:val="0"/>
                  <w:marTop w:val="0"/>
                  <w:marBottom w:val="0"/>
                  <w:divBdr>
                    <w:top w:val="none" w:sz="0" w:space="0" w:color="auto"/>
                    <w:left w:val="none" w:sz="0" w:space="0" w:color="auto"/>
                    <w:bottom w:val="none" w:sz="0" w:space="0" w:color="auto"/>
                    <w:right w:val="none" w:sz="0" w:space="0" w:color="auto"/>
                  </w:divBdr>
                </w:div>
                <w:div w:id="367880072">
                  <w:marLeft w:val="0"/>
                  <w:marRight w:val="0"/>
                  <w:marTop w:val="0"/>
                  <w:marBottom w:val="0"/>
                  <w:divBdr>
                    <w:top w:val="none" w:sz="0" w:space="0" w:color="auto"/>
                    <w:left w:val="none" w:sz="0" w:space="0" w:color="auto"/>
                    <w:bottom w:val="none" w:sz="0" w:space="0" w:color="auto"/>
                    <w:right w:val="none" w:sz="0" w:space="0" w:color="auto"/>
                  </w:divBdr>
                </w:div>
                <w:div w:id="368144725">
                  <w:marLeft w:val="0"/>
                  <w:marRight w:val="0"/>
                  <w:marTop w:val="0"/>
                  <w:marBottom w:val="0"/>
                  <w:divBdr>
                    <w:top w:val="none" w:sz="0" w:space="0" w:color="auto"/>
                    <w:left w:val="none" w:sz="0" w:space="0" w:color="auto"/>
                    <w:bottom w:val="none" w:sz="0" w:space="0" w:color="auto"/>
                    <w:right w:val="none" w:sz="0" w:space="0" w:color="auto"/>
                  </w:divBdr>
                </w:div>
                <w:div w:id="369038932">
                  <w:marLeft w:val="0"/>
                  <w:marRight w:val="0"/>
                  <w:marTop w:val="0"/>
                  <w:marBottom w:val="0"/>
                  <w:divBdr>
                    <w:top w:val="none" w:sz="0" w:space="0" w:color="auto"/>
                    <w:left w:val="none" w:sz="0" w:space="0" w:color="auto"/>
                    <w:bottom w:val="none" w:sz="0" w:space="0" w:color="auto"/>
                    <w:right w:val="none" w:sz="0" w:space="0" w:color="auto"/>
                  </w:divBdr>
                </w:div>
                <w:div w:id="372079322">
                  <w:marLeft w:val="0"/>
                  <w:marRight w:val="0"/>
                  <w:marTop w:val="0"/>
                  <w:marBottom w:val="0"/>
                  <w:divBdr>
                    <w:top w:val="none" w:sz="0" w:space="0" w:color="auto"/>
                    <w:left w:val="none" w:sz="0" w:space="0" w:color="auto"/>
                    <w:bottom w:val="none" w:sz="0" w:space="0" w:color="auto"/>
                    <w:right w:val="none" w:sz="0" w:space="0" w:color="auto"/>
                  </w:divBdr>
                </w:div>
                <w:div w:id="381634476">
                  <w:marLeft w:val="0"/>
                  <w:marRight w:val="0"/>
                  <w:marTop w:val="0"/>
                  <w:marBottom w:val="0"/>
                  <w:divBdr>
                    <w:top w:val="none" w:sz="0" w:space="0" w:color="auto"/>
                    <w:left w:val="none" w:sz="0" w:space="0" w:color="auto"/>
                    <w:bottom w:val="none" w:sz="0" w:space="0" w:color="auto"/>
                    <w:right w:val="none" w:sz="0" w:space="0" w:color="auto"/>
                  </w:divBdr>
                </w:div>
                <w:div w:id="385106392">
                  <w:marLeft w:val="0"/>
                  <w:marRight w:val="0"/>
                  <w:marTop w:val="0"/>
                  <w:marBottom w:val="0"/>
                  <w:divBdr>
                    <w:top w:val="none" w:sz="0" w:space="0" w:color="auto"/>
                    <w:left w:val="none" w:sz="0" w:space="0" w:color="auto"/>
                    <w:bottom w:val="none" w:sz="0" w:space="0" w:color="auto"/>
                    <w:right w:val="none" w:sz="0" w:space="0" w:color="auto"/>
                  </w:divBdr>
                </w:div>
                <w:div w:id="388455362">
                  <w:marLeft w:val="0"/>
                  <w:marRight w:val="0"/>
                  <w:marTop w:val="0"/>
                  <w:marBottom w:val="0"/>
                  <w:divBdr>
                    <w:top w:val="none" w:sz="0" w:space="0" w:color="auto"/>
                    <w:left w:val="none" w:sz="0" w:space="0" w:color="auto"/>
                    <w:bottom w:val="none" w:sz="0" w:space="0" w:color="auto"/>
                    <w:right w:val="none" w:sz="0" w:space="0" w:color="auto"/>
                  </w:divBdr>
                </w:div>
                <w:div w:id="393162359">
                  <w:marLeft w:val="0"/>
                  <w:marRight w:val="0"/>
                  <w:marTop w:val="0"/>
                  <w:marBottom w:val="0"/>
                  <w:divBdr>
                    <w:top w:val="none" w:sz="0" w:space="0" w:color="auto"/>
                    <w:left w:val="none" w:sz="0" w:space="0" w:color="auto"/>
                    <w:bottom w:val="none" w:sz="0" w:space="0" w:color="auto"/>
                    <w:right w:val="none" w:sz="0" w:space="0" w:color="auto"/>
                  </w:divBdr>
                </w:div>
                <w:div w:id="394551960">
                  <w:marLeft w:val="0"/>
                  <w:marRight w:val="0"/>
                  <w:marTop w:val="0"/>
                  <w:marBottom w:val="0"/>
                  <w:divBdr>
                    <w:top w:val="none" w:sz="0" w:space="0" w:color="auto"/>
                    <w:left w:val="none" w:sz="0" w:space="0" w:color="auto"/>
                    <w:bottom w:val="none" w:sz="0" w:space="0" w:color="auto"/>
                    <w:right w:val="none" w:sz="0" w:space="0" w:color="auto"/>
                  </w:divBdr>
                </w:div>
                <w:div w:id="396590451">
                  <w:marLeft w:val="0"/>
                  <w:marRight w:val="0"/>
                  <w:marTop w:val="0"/>
                  <w:marBottom w:val="0"/>
                  <w:divBdr>
                    <w:top w:val="none" w:sz="0" w:space="0" w:color="auto"/>
                    <w:left w:val="none" w:sz="0" w:space="0" w:color="auto"/>
                    <w:bottom w:val="none" w:sz="0" w:space="0" w:color="auto"/>
                    <w:right w:val="none" w:sz="0" w:space="0" w:color="auto"/>
                  </w:divBdr>
                </w:div>
                <w:div w:id="401566625">
                  <w:marLeft w:val="0"/>
                  <w:marRight w:val="0"/>
                  <w:marTop w:val="0"/>
                  <w:marBottom w:val="0"/>
                  <w:divBdr>
                    <w:top w:val="none" w:sz="0" w:space="0" w:color="auto"/>
                    <w:left w:val="none" w:sz="0" w:space="0" w:color="auto"/>
                    <w:bottom w:val="none" w:sz="0" w:space="0" w:color="auto"/>
                    <w:right w:val="none" w:sz="0" w:space="0" w:color="auto"/>
                  </w:divBdr>
                </w:div>
                <w:div w:id="409540926">
                  <w:marLeft w:val="0"/>
                  <w:marRight w:val="0"/>
                  <w:marTop w:val="0"/>
                  <w:marBottom w:val="0"/>
                  <w:divBdr>
                    <w:top w:val="none" w:sz="0" w:space="0" w:color="auto"/>
                    <w:left w:val="none" w:sz="0" w:space="0" w:color="auto"/>
                    <w:bottom w:val="none" w:sz="0" w:space="0" w:color="auto"/>
                    <w:right w:val="none" w:sz="0" w:space="0" w:color="auto"/>
                  </w:divBdr>
                </w:div>
                <w:div w:id="410197440">
                  <w:marLeft w:val="0"/>
                  <w:marRight w:val="0"/>
                  <w:marTop w:val="0"/>
                  <w:marBottom w:val="0"/>
                  <w:divBdr>
                    <w:top w:val="none" w:sz="0" w:space="0" w:color="auto"/>
                    <w:left w:val="none" w:sz="0" w:space="0" w:color="auto"/>
                    <w:bottom w:val="none" w:sz="0" w:space="0" w:color="auto"/>
                    <w:right w:val="none" w:sz="0" w:space="0" w:color="auto"/>
                  </w:divBdr>
                </w:div>
                <w:div w:id="418256637">
                  <w:marLeft w:val="0"/>
                  <w:marRight w:val="0"/>
                  <w:marTop w:val="0"/>
                  <w:marBottom w:val="0"/>
                  <w:divBdr>
                    <w:top w:val="none" w:sz="0" w:space="0" w:color="auto"/>
                    <w:left w:val="none" w:sz="0" w:space="0" w:color="auto"/>
                    <w:bottom w:val="none" w:sz="0" w:space="0" w:color="auto"/>
                    <w:right w:val="none" w:sz="0" w:space="0" w:color="auto"/>
                  </w:divBdr>
                </w:div>
                <w:div w:id="429475621">
                  <w:marLeft w:val="0"/>
                  <w:marRight w:val="0"/>
                  <w:marTop w:val="0"/>
                  <w:marBottom w:val="0"/>
                  <w:divBdr>
                    <w:top w:val="none" w:sz="0" w:space="0" w:color="auto"/>
                    <w:left w:val="none" w:sz="0" w:space="0" w:color="auto"/>
                    <w:bottom w:val="none" w:sz="0" w:space="0" w:color="auto"/>
                    <w:right w:val="none" w:sz="0" w:space="0" w:color="auto"/>
                  </w:divBdr>
                </w:div>
                <w:div w:id="430901081">
                  <w:marLeft w:val="0"/>
                  <w:marRight w:val="0"/>
                  <w:marTop w:val="0"/>
                  <w:marBottom w:val="0"/>
                  <w:divBdr>
                    <w:top w:val="none" w:sz="0" w:space="0" w:color="auto"/>
                    <w:left w:val="none" w:sz="0" w:space="0" w:color="auto"/>
                    <w:bottom w:val="none" w:sz="0" w:space="0" w:color="auto"/>
                    <w:right w:val="none" w:sz="0" w:space="0" w:color="auto"/>
                  </w:divBdr>
                </w:div>
                <w:div w:id="441075881">
                  <w:marLeft w:val="0"/>
                  <w:marRight w:val="0"/>
                  <w:marTop w:val="0"/>
                  <w:marBottom w:val="0"/>
                  <w:divBdr>
                    <w:top w:val="none" w:sz="0" w:space="0" w:color="auto"/>
                    <w:left w:val="none" w:sz="0" w:space="0" w:color="auto"/>
                    <w:bottom w:val="none" w:sz="0" w:space="0" w:color="auto"/>
                    <w:right w:val="none" w:sz="0" w:space="0" w:color="auto"/>
                  </w:divBdr>
                </w:div>
                <w:div w:id="449322365">
                  <w:marLeft w:val="0"/>
                  <w:marRight w:val="0"/>
                  <w:marTop w:val="0"/>
                  <w:marBottom w:val="0"/>
                  <w:divBdr>
                    <w:top w:val="none" w:sz="0" w:space="0" w:color="auto"/>
                    <w:left w:val="none" w:sz="0" w:space="0" w:color="auto"/>
                    <w:bottom w:val="none" w:sz="0" w:space="0" w:color="auto"/>
                    <w:right w:val="none" w:sz="0" w:space="0" w:color="auto"/>
                  </w:divBdr>
                </w:div>
                <w:div w:id="453914338">
                  <w:marLeft w:val="0"/>
                  <w:marRight w:val="0"/>
                  <w:marTop w:val="0"/>
                  <w:marBottom w:val="0"/>
                  <w:divBdr>
                    <w:top w:val="none" w:sz="0" w:space="0" w:color="auto"/>
                    <w:left w:val="none" w:sz="0" w:space="0" w:color="auto"/>
                    <w:bottom w:val="none" w:sz="0" w:space="0" w:color="auto"/>
                    <w:right w:val="none" w:sz="0" w:space="0" w:color="auto"/>
                  </w:divBdr>
                </w:div>
                <w:div w:id="458114128">
                  <w:marLeft w:val="0"/>
                  <w:marRight w:val="0"/>
                  <w:marTop w:val="0"/>
                  <w:marBottom w:val="0"/>
                  <w:divBdr>
                    <w:top w:val="none" w:sz="0" w:space="0" w:color="auto"/>
                    <w:left w:val="none" w:sz="0" w:space="0" w:color="auto"/>
                    <w:bottom w:val="none" w:sz="0" w:space="0" w:color="auto"/>
                    <w:right w:val="none" w:sz="0" w:space="0" w:color="auto"/>
                  </w:divBdr>
                </w:div>
                <w:div w:id="460657610">
                  <w:marLeft w:val="0"/>
                  <w:marRight w:val="0"/>
                  <w:marTop w:val="0"/>
                  <w:marBottom w:val="0"/>
                  <w:divBdr>
                    <w:top w:val="none" w:sz="0" w:space="0" w:color="auto"/>
                    <w:left w:val="none" w:sz="0" w:space="0" w:color="auto"/>
                    <w:bottom w:val="none" w:sz="0" w:space="0" w:color="auto"/>
                    <w:right w:val="none" w:sz="0" w:space="0" w:color="auto"/>
                  </w:divBdr>
                </w:div>
                <w:div w:id="473451461">
                  <w:marLeft w:val="0"/>
                  <w:marRight w:val="0"/>
                  <w:marTop w:val="0"/>
                  <w:marBottom w:val="0"/>
                  <w:divBdr>
                    <w:top w:val="none" w:sz="0" w:space="0" w:color="auto"/>
                    <w:left w:val="none" w:sz="0" w:space="0" w:color="auto"/>
                    <w:bottom w:val="none" w:sz="0" w:space="0" w:color="auto"/>
                    <w:right w:val="none" w:sz="0" w:space="0" w:color="auto"/>
                  </w:divBdr>
                </w:div>
                <w:div w:id="473716426">
                  <w:marLeft w:val="0"/>
                  <w:marRight w:val="0"/>
                  <w:marTop w:val="0"/>
                  <w:marBottom w:val="0"/>
                  <w:divBdr>
                    <w:top w:val="none" w:sz="0" w:space="0" w:color="auto"/>
                    <w:left w:val="none" w:sz="0" w:space="0" w:color="auto"/>
                    <w:bottom w:val="none" w:sz="0" w:space="0" w:color="auto"/>
                    <w:right w:val="none" w:sz="0" w:space="0" w:color="auto"/>
                  </w:divBdr>
                </w:div>
                <w:div w:id="475416389">
                  <w:marLeft w:val="0"/>
                  <w:marRight w:val="0"/>
                  <w:marTop w:val="0"/>
                  <w:marBottom w:val="0"/>
                  <w:divBdr>
                    <w:top w:val="none" w:sz="0" w:space="0" w:color="auto"/>
                    <w:left w:val="none" w:sz="0" w:space="0" w:color="auto"/>
                    <w:bottom w:val="none" w:sz="0" w:space="0" w:color="auto"/>
                    <w:right w:val="none" w:sz="0" w:space="0" w:color="auto"/>
                  </w:divBdr>
                </w:div>
                <w:div w:id="481314680">
                  <w:marLeft w:val="0"/>
                  <w:marRight w:val="0"/>
                  <w:marTop w:val="0"/>
                  <w:marBottom w:val="0"/>
                  <w:divBdr>
                    <w:top w:val="none" w:sz="0" w:space="0" w:color="auto"/>
                    <w:left w:val="none" w:sz="0" w:space="0" w:color="auto"/>
                    <w:bottom w:val="none" w:sz="0" w:space="0" w:color="auto"/>
                    <w:right w:val="none" w:sz="0" w:space="0" w:color="auto"/>
                  </w:divBdr>
                </w:div>
                <w:div w:id="483665531">
                  <w:marLeft w:val="0"/>
                  <w:marRight w:val="0"/>
                  <w:marTop w:val="0"/>
                  <w:marBottom w:val="0"/>
                  <w:divBdr>
                    <w:top w:val="none" w:sz="0" w:space="0" w:color="auto"/>
                    <w:left w:val="none" w:sz="0" w:space="0" w:color="auto"/>
                    <w:bottom w:val="none" w:sz="0" w:space="0" w:color="auto"/>
                    <w:right w:val="none" w:sz="0" w:space="0" w:color="auto"/>
                  </w:divBdr>
                </w:div>
                <w:div w:id="487329033">
                  <w:marLeft w:val="0"/>
                  <w:marRight w:val="0"/>
                  <w:marTop w:val="0"/>
                  <w:marBottom w:val="0"/>
                  <w:divBdr>
                    <w:top w:val="none" w:sz="0" w:space="0" w:color="auto"/>
                    <w:left w:val="none" w:sz="0" w:space="0" w:color="auto"/>
                    <w:bottom w:val="none" w:sz="0" w:space="0" w:color="auto"/>
                    <w:right w:val="none" w:sz="0" w:space="0" w:color="auto"/>
                  </w:divBdr>
                </w:div>
                <w:div w:id="491994956">
                  <w:marLeft w:val="0"/>
                  <w:marRight w:val="0"/>
                  <w:marTop w:val="0"/>
                  <w:marBottom w:val="0"/>
                  <w:divBdr>
                    <w:top w:val="none" w:sz="0" w:space="0" w:color="auto"/>
                    <w:left w:val="none" w:sz="0" w:space="0" w:color="auto"/>
                    <w:bottom w:val="none" w:sz="0" w:space="0" w:color="auto"/>
                    <w:right w:val="none" w:sz="0" w:space="0" w:color="auto"/>
                  </w:divBdr>
                </w:div>
                <w:div w:id="498934696">
                  <w:marLeft w:val="0"/>
                  <w:marRight w:val="0"/>
                  <w:marTop w:val="0"/>
                  <w:marBottom w:val="0"/>
                  <w:divBdr>
                    <w:top w:val="none" w:sz="0" w:space="0" w:color="auto"/>
                    <w:left w:val="none" w:sz="0" w:space="0" w:color="auto"/>
                    <w:bottom w:val="none" w:sz="0" w:space="0" w:color="auto"/>
                    <w:right w:val="none" w:sz="0" w:space="0" w:color="auto"/>
                  </w:divBdr>
                </w:div>
                <w:div w:id="502671978">
                  <w:marLeft w:val="0"/>
                  <w:marRight w:val="0"/>
                  <w:marTop w:val="0"/>
                  <w:marBottom w:val="0"/>
                  <w:divBdr>
                    <w:top w:val="none" w:sz="0" w:space="0" w:color="auto"/>
                    <w:left w:val="none" w:sz="0" w:space="0" w:color="auto"/>
                    <w:bottom w:val="none" w:sz="0" w:space="0" w:color="auto"/>
                    <w:right w:val="none" w:sz="0" w:space="0" w:color="auto"/>
                  </w:divBdr>
                </w:div>
                <w:div w:id="506754460">
                  <w:marLeft w:val="0"/>
                  <w:marRight w:val="0"/>
                  <w:marTop w:val="0"/>
                  <w:marBottom w:val="0"/>
                  <w:divBdr>
                    <w:top w:val="none" w:sz="0" w:space="0" w:color="auto"/>
                    <w:left w:val="none" w:sz="0" w:space="0" w:color="auto"/>
                    <w:bottom w:val="none" w:sz="0" w:space="0" w:color="auto"/>
                    <w:right w:val="none" w:sz="0" w:space="0" w:color="auto"/>
                  </w:divBdr>
                </w:div>
                <w:div w:id="510217702">
                  <w:marLeft w:val="0"/>
                  <w:marRight w:val="0"/>
                  <w:marTop w:val="0"/>
                  <w:marBottom w:val="0"/>
                  <w:divBdr>
                    <w:top w:val="none" w:sz="0" w:space="0" w:color="auto"/>
                    <w:left w:val="none" w:sz="0" w:space="0" w:color="auto"/>
                    <w:bottom w:val="none" w:sz="0" w:space="0" w:color="auto"/>
                    <w:right w:val="none" w:sz="0" w:space="0" w:color="auto"/>
                  </w:divBdr>
                </w:div>
                <w:div w:id="519009107">
                  <w:marLeft w:val="0"/>
                  <w:marRight w:val="0"/>
                  <w:marTop w:val="0"/>
                  <w:marBottom w:val="0"/>
                  <w:divBdr>
                    <w:top w:val="none" w:sz="0" w:space="0" w:color="auto"/>
                    <w:left w:val="none" w:sz="0" w:space="0" w:color="auto"/>
                    <w:bottom w:val="none" w:sz="0" w:space="0" w:color="auto"/>
                    <w:right w:val="none" w:sz="0" w:space="0" w:color="auto"/>
                  </w:divBdr>
                </w:div>
                <w:div w:id="520894738">
                  <w:marLeft w:val="0"/>
                  <w:marRight w:val="0"/>
                  <w:marTop w:val="0"/>
                  <w:marBottom w:val="0"/>
                  <w:divBdr>
                    <w:top w:val="none" w:sz="0" w:space="0" w:color="auto"/>
                    <w:left w:val="none" w:sz="0" w:space="0" w:color="auto"/>
                    <w:bottom w:val="none" w:sz="0" w:space="0" w:color="auto"/>
                    <w:right w:val="none" w:sz="0" w:space="0" w:color="auto"/>
                  </w:divBdr>
                </w:div>
                <w:div w:id="530342068">
                  <w:marLeft w:val="0"/>
                  <w:marRight w:val="0"/>
                  <w:marTop w:val="0"/>
                  <w:marBottom w:val="0"/>
                  <w:divBdr>
                    <w:top w:val="none" w:sz="0" w:space="0" w:color="auto"/>
                    <w:left w:val="none" w:sz="0" w:space="0" w:color="auto"/>
                    <w:bottom w:val="none" w:sz="0" w:space="0" w:color="auto"/>
                    <w:right w:val="none" w:sz="0" w:space="0" w:color="auto"/>
                  </w:divBdr>
                </w:div>
                <w:div w:id="532572836">
                  <w:marLeft w:val="0"/>
                  <w:marRight w:val="0"/>
                  <w:marTop w:val="0"/>
                  <w:marBottom w:val="0"/>
                  <w:divBdr>
                    <w:top w:val="none" w:sz="0" w:space="0" w:color="auto"/>
                    <w:left w:val="none" w:sz="0" w:space="0" w:color="auto"/>
                    <w:bottom w:val="none" w:sz="0" w:space="0" w:color="auto"/>
                    <w:right w:val="none" w:sz="0" w:space="0" w:color="auto"/>
                  </w:divBdr>
                </w:div>
                <w:div w:id="536160894">
                  <w:marLeft w:val="0"/>
                  <w:marRight w:val="0"/>
                  <w:marTop w:val="0"/>
                  <w:marBottom w:val="0"/>
                  <w:divBdr>
                    <w:top w:val="none" w:sz="0" w:space="0" w:color="auto"/>
                    <w:left w:val="none" w:sz="0" w:space="0" w:color="auto"/>
                    <w:bottom w:val="none" w:sz="0" w:space="0" w:color="auto"/>
                    <w:right w:val="none" w:sz="0" w:space="0" w:color="auto"/>
                  </w:divBdr>
                </w:div>
                <w:div w:id="536815565">
                  <w:marLeft w:val="0"/>
                  <w:marRight w:val="0"/>
                  <w:marTop w:val="0"/>
                  <w:marBottom w:val="0"/>
                  <w:divBdr>
                    <w:top w:val="none" w:sz="0" w:space="0" w:color="auto"/>
                    <w:left w:val="none" w:sz="0" w:space="0" w:color="auto"/>
                    <w:bottom w:val="none" w:sz="0" w:space="0" w:color="auto"/>
                    <w:right w:val="none" w:sz="0" w:space="0" w:color="auto"/>
                  </w:divBdr>
                </w:div>
                <w:div w:id="541477962">
                  <w:marLeft w:val="0"/>
                  <w:marRight w:val="0"/>
                  <w:marTop w:val="0"/>
                  <w:marBottom w:val="0"/>
                  <w:divBdr>
                    <w:top w:val="none" w:sz="0" w:space="0" w:color="auto"/>
                    <w:left w:val="none" w:sz="0" w:space="0" w:color="auto"/>
                    <w:bottom w:val="none" w:sz="0" w:space="0" w:color="auto"/>
                    <w:right w:val="none" w:sz="0" w:space="0" w:color="auto"/>
                  </w:divBdr>
                </w:div>
                <w:div w:id="552932478">
                  <w:marLeft w:val="0"/>
                  <w:marRight w:val="0"/>
                  <w:marTop w:val="0"/>
                  <w:marBottom w:val="0"/>
                  <w:divBdr>
                    <w:top w:val="none" w:sz="0" w:space="0" w:color="auto"/>
                    <w:left w:val="none" w:sz="0" w:space="0" w:color="auto"/>
                    <w:bottom w:val="none" w:sz="0" w:space="0" w:color="auto"/>
                    <w:right w:val="none" w:sz="0" w:space="0" w:color="auto"/>
                  </w:divBdr>
                </w:div>
                <w:div w:id="556089413">
                  <w:marLeft w:val="0"/>
                  <w:marRight w:val="0"/>
                  <w:marTop w:val="0"/>
                  <w:marBottom w:val="0"/>
                  <w:divBdr>
                    <w:top w:val="none" w:sz="0" w:space="0" w:color="auto"/>
                    <w:left w:val="none" w:sz="0" w:space="0" w:color="auto"/>
                    <w:bottom w:val="none" w:sz="0" w:space="0" w:color="auto"/>
                    <w:right w:val="none" w:sz="0" w:space="0" w:color="auto"/>
                  </w:divBdr>
                </w:div>
                <w:div w:id="556164525">
                  <w:marLeft w:val="0"/>
                  <w:marRight w:val="0"/>
                  <w:marTop w:val="0"/>
                  <w:marBottom w:val="0"/>
                  <w:divBdr>
                    <w:top w:val="none" w:sz="0" w:space="0" w:color="auto"/>
                    <w:left w:val="none" w:sz="0" w:space="0" w:color="auto"/>
                    <w:bottom w:val="none" w:sz="0" w:space="0" w:color="auto"/>
                    <w:right w:val="none" w:sz="0" w:space="0" w:color="auto"/>
                  </w:divBdr>
                </w:div>
                <w:div w:id="559562369">
                  <w:marLeft w:val="0"/>
                  <w:marRight w:val="0"/>
                  <w:marTop w:val="0"/>
                  <w:marBottom w:val="0"/>
                  <w:divBdr>
                    <w:top w:val="none" w:sz="0" w:space="0" w:color="auto"/>
                    <w:left w:val="none" w:sz="0" w:space="0" w:color="auto"/>
                    <w:bottom w:val="none" w:sz="0" w:space="0" w:color="auto"/>
                    <w:right w:val="none" w:sz="0" w:space="0" w:color="auto"/>
                  </w:divBdr>
                </w:div>
                <w:div w:id="561911840">
                  <w:marLeft w:val="0"/>
                  <w:marRight w:val="0"/>
                  <w:marTop w:val="0"/>
                  <w:marBottom w:val="0"/>
                  <w:divBdr>
                    <w:top w:val="none" w:sz="0" w:space="0" w:color="auto"/>
                    <w:left w:val="none" w:sz="0" w:space="0" w:color="auto"/>
                    <w:bottom w:val="none" w:sz="0" w:space="0" w:color="auto"/>
                    <w:right w:val="none" w:sz="0" w:space="0" w:color="auto"/>
                  </w:divBdr>
                </w:div>
                <w:div w:id="564991040">
                  <w:marLeft w:val="0"/>
                  <w:marRight w:val="0"/>
                  <w:marTop w:val="0"/>
                  <w:marBottom w:val="0"/>
                  <w:divBdr>
                    <w:top w:val="none" w:sz="0" w:space="0" w:color="auto"/>
                    <w:left w:val="none" w:sz="0" w:space="0" w:color="auto"/>
                    <w:bottom w:val="none" w:sz="0" w:space="0" w:color="auto"/>
                    <w:right w:val="none" w:sz="0" w:space="0" w:color="auto"/>
                  </w:divBdr>
                </w:div>
                <w:div w:id="565074172">
                  <w:marLeft w:val="0"/>
                  <w:marRight w:val="0"/>
                  <w:marTop w:val="0"/>
                  <w:marBottom w:val="0"/>
                  <w:divBdr>
                    <w:top w:val="none" w:sz="0" w:space="0" w:color="auto"/>
                    <w:left w:val="none" w:sz="0" w:space="0" w:color="auto"/>
                    <w:bottom w:val="none" w:sz="0" w:space="0" w:color="auto"/>
                    <w:right w:val="none" w:sz="0" w:space="0" w:color="auto"/>
                  </w:divBdr>
                </w:div>
                <w:div w:id="578565106">
                  <w:marLeft w:val="0"/>
                  <w:marRight w:val="0"/>
                  <w:marTop w:val="0"/>
                  <w:marBottom w:val="0"/>
                  <w:divBdr>
                    <w:top w:val="none" w:sz="0" w:space="0" w:color="auto"/>
                    <w:left w:val="none" w:sz="0" w:space="0" w:color="auto"/>
                    <w:bottom w:val="none" w:sz="0" w:space="0" w:color="auto"/>
                    <w:right w:val="none" w:sz="0" w:space="0" w:color="auto"/>
                  </w:divBdr>
                </w:div>
                <w:div w:id="580987596">
                  <w:marLeft w:val="0"/>
                  <w:marRight w:val="0"/>
                  <w:marTop w:val="0"/>
                  <w:marBottom w:val="0"/>
                  <w:divBdr>
                    <w:top w:val="none" w:sz="0" w:space="0" w:color="auto"/>
                    <w:left w:val="none" w:sz="0" w:space="0" w:color="auto"/>
                    <w:bottom w:val="none" w:sz="0" w:space="0" w:color="auto"/>
                    <w:right w:val="none" w:sz="0" w:space="0" w:color="auto"/>
                  </w:divBdr>
                </w:div>
                <w:div w:id="584191215">
                  <w:marLeft w:val="0"/>
                  <w:marRight w:val="0"/>
                  <w:marTop w:val="0"/>
                  <w:marBottom w:val="0"/>
                  <w:divBdr>
                    <w:top w:val="none" w:sz="0" w:space="0" w:color="auto"/>
                    <w:left w:val="none" w:sz="0" w:space="0" w:color="auto"/>
                    <w:bottom w:val="none" w:sz="0" w:space="0" w:color="auto"/>
                    <w:right w:val="none" w:sz="0" w:space="0" w:color="auto"/>
                  </w:divBdr>
                </w:div>
                <w:div w:id="585387874">
                  <w:marLeft w:val="0"/>
                  <w:marRight w:val="0"/>
                  <w:marTop w:val="0"/>
                  <w:marBottom w:val="0"/>
                  <w:divBdr>
                    <w:top w:val="none" w:sz="0" w:space="0" w:color="auto"/>
                    <w:left w:val="none" w:sz="0" w:space="0" w:color="auto"/>
                    <w:bottom w:val="none" w:sz="0" w:space="0" w:color="auto"/>
                    <w:right w:val="none" w:sz="0" w:space="0" w:color="auto"/>
                  </w:divBdr>
                </w:div>
                <w:div w:id="603074932">
                  <w:marLeft w:val="0"/>
                  <w:marRight w:val="0"/>
                  <w:marTop w:val="0"/>
                  <w:marBottom w:val="0"/>
                  <w:divBdr>
                    <w:top w:val="none" w:sz="0" w:space="0" w:color="auto"/>
                    <w:left w:val="none" w:sz="0" w:space="0" w:color="auto"/>
                    <w:bottom w:val="none" w:sz="0" w:space="0" w:color="auto"/>
                    <w:right w:val="none" w:sz="0" w:space="0" w:color="auto"/>
                  </w:divBdr>
                </w:div>
                <w:div w:id="624314588">
                  <w:marLeft w:val="0"/>
                  <w:marRight w:val="0"/>
                  <w:marTop w:val="0"/>
                  <w:marBottom w:val="0"/>
                  <w:divBdr>
                    <w:top w:val="none" w:sz="0" w:space="0" w:color="auto"/>
                    <w:left w:val="none" w:sz="0" w:space="0" w:color="auto"/>
                    <w:bottom w:val="none" w:sz="0" w:space="0" w:color="auto"/>
                    <w:right w:val="none" w:sz="0" w:space="0" w:color="auto"/>
                  </w:divBdr>
                </w:div>
                <w:div w:id="624388011">
                  <w:marLeft w:val="0"/>
                  <w:marRight w:val="0"/>
                  <w:marTop w:val="0"/>
                  <w:marBottom w:val="0"/>
                  <w:divBdr>
                    <w:top w:val="none" w:sz="0" w:space="0" w:color="auto"/>
                    <w:left w:val="none" w:sz="0" w:space="0" w:color="auto"/>
                    <w:bottom w:val="none" w:sz="0" w:space="0" w:color="auto"/>
                    <w:right w:val="none" w:sz="0" w:space="0" w:color="auto"/>
                  </w:divBdr>
                </w:div>
                <w:div w:id="625623358">
                  <w:marLeft w:val="0"/>
                  <w:marRight w:val="0"/>
                  <w:marTop w:val="0"/>
                  <w:marBottom w:val="0"/>
                  <w:divBdr>
                    <w:top w:val="none" w:sz="0" w:space="0" w:color="auto"/>
                    <w:left w:val="none" w:sz="0" w:space="0" w:color="auto"/>
                    <w:bottom w:val="none" w:sz="0" w:space="0" w:color="auto"/>
                    <w:right w:val="none" w:sz="0" w:space="0" w:color="auto"/>
                  </w:divBdr>
                </w:div>
                <w:div w:id="634288868">
                  <w:marLeft w:val="0"/>
                  <w:marRight w:val="0"/>
                  <w:marTop w:val="0"/>
                  <w:marBottom w:val="0"/>
                  <w:divBdr>
                    <w:top w:val="none" w:sz="0" w:space="0" w:color="auto"/>
                    <w:left w:val="none" w:sz="0" w:space="0" w:color="auto"/>
                    <w:bottom w:val="none" w:sz="0" w:space="0" w:color="auto"/>
                    <w:right w:val="none" w:sz="0" w:space="0" w:color="auto"/>
                  </w:divBdr>
                </w:div>
                <w:div w:id="645354542">
                  <w:marLeft w:val="0"/>
                  <w:marRight w:val="0"/>
                  <w:marTop w:val="0"/>
                  <w:marBottom w:val="0"/>
                  <w:divBdr>
                    <w:top w:val="none" w:sz="0" w:space="0" w:color="auto"/>
                    <w:left w:val="none" w:sz="0" w:space="0" w:color="auto"/>
                    <w:bottom w:val="none" w:sz="0" w:space="0" w:color="auto"/>
                    <w:right w:val="none" w:sz="0" w:space="0" w:color="auto"/>
                  </w:divBdr>
                </w:div>
                <w:div w:id="647176430">
                  <w:marLeft w:val="0"/>
                  <w:marRight w:val="0"/>
                  <w:marTop w:val="0"/>
                  <w:marBottom w:val="0"/>
                  <w:divBdr>
                    <w:top w:val="none" w:sz="0" w:space="0" w:color="auto"/>
                    <w:left w:val="none" w:sz="0" w:space="0" w:color="auto"/>
                    <w:bottom w:val="none" w:sz="0" w:space="0" w:color="auto"/>
                    <w:right w:val="none" w:sz="0" w:space="0" w:color="auto"/>
                  </w:divBdr>
                </w:div>
                <w:div w:id="647785206">
                  <w:marLeft w:val="0"/>
                  <w:marRight w:val="0"/>
                  <w:marTop w:val="0"/>
                  <w:marBottom w:val="0"/>
                  <w:divBdr>
                    <w:top w:val="none" w:sz="0" w:space="0" w:color="auto"/>
                    <w:left w:val="none" w:sz="0" w:space="0" w:color="auto"/>
                    <w:bottom w:val="none" w:sz="0" w:space="0" w:color="auto"/>
                    <w:right w:val="none" w:sz="0" w:space="0" w:color="auto"/>
                  </w:divBdr>
                </w:div>
                <w:div w:id="649017089">
                  <w:marLeft w:val="0"/>
                  <w:marRight w:val="0"/>
                  <w:marTop w:val="0"/>
                  <w:marBottom w:val="0"/>
                  <w:divBdr>
                    <w:top w:val="none" w:sz="0" w:space="0" w:color="auto"/>
                    <w:left w:val="none" w:sz="0" w:space="0" w:color="auto"/>
                    <w:bottom w:val="none" w:sz="0" w:space="0" w:color="auto"/>
                    <w:right w:val="none" w:sz="0" w:space="0" w:color="auto"/>
                  </w:divBdr>
                </w:div>
                <w:div w:id="651829682">
                  <w:marLeft w:val="0"/>
                  <w:marRight w:val="0"/>
                  <w:marTop w:val="0"/>
                  <w:marBottom w:val="0"/>
                  <w:divBdr>
                    <w:top w:val="none" w:sz="0" w:space="0" w:color="auto"/>
                    <w:left w:val="none" w:sz="0" w:space="0" w:color="auto"/>
                    <w:bottom w:val="none" w:sz="0" w:space="0" w:color="auto"/>
                    <w:right w:val="none" w:sz="0" w:space="0" w:color="auto"/>
                  </w:divBdr>
                </w:div>
                <w:div w:id="658847257">
                  <w:marLeft w:val="0"/>
                  <w:marRight w:val="0"/>
                  <w:marTop w:val="0"/>
                  <w:marBottom w:val="0"/>
                  <w:divBdr>
                    <w:top w:val="none" w:sz="0" w:space="0" w:color="auto"/>
                    <w:left w:val="none" w:sz="0" w:space="0" w:color="auto"/>
                    <w:bottom w:val="none" w:sz="0" w:space="0" w:color="auto"/>
                    <w:right w:val="none" w:sz="0" w:space="0" w:color="auto"/>
                  </w:divBdr>
                </w:div>
                <w:div w:id="659887592">
                  <w:marLeft w:val="0"/>
                  <w:marRight w:val="0"/>
                  <w:marTop w:val="0"/>
                  <w:marBottom w:val="0"/>
                  <w:divBdr>
                    <w:top w:val="none" w:sz="0" w:space="0" w:color="auto"/>
                    <w:left w:val="none" w:sz="0" w:space="0" w:color="auto"/>
                    <w:bottom w:val="none" w:sz="0" w:space="0" w:color="auto"/>
                    <w:right w:val="none" w:sz="0" w:space="0" w:color="auto"/>
                  </w:divBdr>
                </w:div>
                <w:div w:id="660159109">
                  <w:marLeft w:val="0"/>
                  <w:marRight w:val="0"/>
                  <w:marTop w:val="0"/>
                  <w:marBottom w:val="0"/>
                  <w:divBdr>
                    <w:top w:val="none" w:sz="0" w:space="0" w:color="auto"/>
                    <w:left w:val="none" w:sz="0" w:space="0" w:color="auto"/>
                    <w:bottom w:val="none" w:sz="0" w:space="0" w:color="auto"/>
                    <w:right w:val="none" w:sz="0" w:space="0" w:color="auto"/>
                  </w:divBdr>
                </w:div>
                <w:div w:id="672879063">
                  <w:marLeft w:val="0"/>
                  <w:marRight w:val="0"/>
                  <w:marTop w:val="0"/>
                  <w:marBottom w:val="0"/>
                  <w:divBdr>
                    <w:top w:val="none" w:sz="0" w:space="0" w:color="auto"/>
                    <w:left w:val="none" w:sz="0" w:space="0" w:color="auto"/>
                    <w:bottom w:val="none" w:sz="0" w:space="0" w:color="auto"/>
                    <w:right w:val="none" w:sz="0" w:space="0" w:color="auto"/>
                  </w:divBdr>
                </w:div>
                <w:div w:id="674573399">
                  <w:marLeft w:val="0"/>
                  <w:marRight w:val="0"/>
                  <w:marTop w:val="0"/>
                  <w:marBottom w:val="0"/>
                  <w:divBdr>
                    <w:top w:val="none" w:sz="0" w:space="0" w:color="auto"/>
                    <w:left w:val="none" w:sz="0" w:space="0" w:color="auto"/>
                    <w:bottom w:val="none" w:sz="0" w:space="0" w:color="auto"/>
                    <w:right w:val="none" w:sz="0" w:space="0" w:color="auto"/>
                  </w:divBdr>
                </w:div>
                <w:div w:id="677776784">
                  <w:marLeft w:val="0"/>
                  <w:marRight w:val="0"/>
                  <w:marTop w:val="0"/>
                  <w:marBottom w:val="0"/>
                  <w:divBdr>
                    <w:top w:val="none" w:sz="0" w:space="0" w:color="auto"/>
                    <w:left w:val="none" w:sz="0" w:space="0" w:color="auto"/>
                    <w:bottom w:val="none" w:sz="0" w:space="0" w:color="auto"/>
                    <w:right w:val="none" w:sz="0" w:space="0" w:color="auto"/>
                  </w:divBdr>
                </w:div>
                <w:div w:id="696085634">
                  <w:marLeft w:val="0"/>
                  <w:marRight w:val="0"/>
                  <w:marTop w:val="0"/>
                  <w:marBottom w:val="0"/>
                  <w:divBdr>
                    <w:top w:val="none" w:sz="0" w:space="0" w:color="auto"/>
                    <w:left w:val="none" w:sz="0" w:space="0" w:color="auto"/>
                    <w:bottom w:val="none" w:sz="0" w:space="0" w:color="auto"/>
                    <w:right w:val="none" w:sz="0" w:space="0" w:color="auto"/>
                  </w:divBdr>
                </w:div>
                <w:div w:id="699092805">
                  <w:marLeft w:val="0"/>
                  <w:marRight w:val="0"/>
                  <w:marTop w:val="0"/>
                  <w:marBottom w:val="0"/>
                  <w:divBdr>
                    <w:top w:val="none" w:sz="0" w:space="0" w:color="auto"/>
                    <w:left w:val="none" w:sz="0" w:space="0" w:color="auto"/>
                    <w:bottom w:val="none" w:sz="0" w:space="0" w:color="auto"/>
                    <w:right w:val="none" w:sz="0" w:space="0" w:color="auto"/>
                  </w:divBdr>
                </w:div>
                <w:div w:id="706757959">
                  <w:marLeft w:val="0"/>
                  <w:marRight w:val="0"/>
                  <w:marTop w:val="0"/>
                  <w:marBottom w:val="0"/>
                  <w:divBdr>
                    <w:top w:val="none" w:sz="0" w:space="0" w:color="auto"/>
                    <w:left w:val="none" w:sz="0" w:space="0" w:color="auto"/>
                    <w:bottom w:val="none" w:sz="0" w:space="0" w:color="auto"/>
                    <w:right w:val="none" w:sz="0" w:space="0" w:color="auto"/>
                  </w:divBdr>
                </w:div>
                <w:div w:id="706873821">
                  <w:marLeft w:val="0"/>
                  <w:marRight w:val="0"/>
                  <w:marTop w:val="0"/>
                  <w:marBottom w:val="0"/>
                  <w:divBdr>
                    <w:top w:val="none" w:sz="0" w:space="0" w:color="auto"/>
                    <w:left w:val="none" w:sz="0" w:space="0" w:color="auto"/>
                    <w:bottom w:val="none" w:sz="0" w:space="0" w:color="auto"/>
                    <w:right w:val="none" w:sz="0" w:space="0" w:color="auto"/>
                  </w:divBdr>
                </w:div>
                <w:div w:id="710426009">
                  <w:marLeft w:val="0"/>
                  <w:marRight w:val="0"/>
                  <w:marTop w:val="0"/>
                  <w:marBottom w:val="0"/>
                  <w:divBdr>
                    <w:top w:val="none" w:sz="0" w:space="0" w:color="auto"/>
                    <w:left w:val="none" w:sz="0" w:space="0" w:color="auto"/>
                    <w:bottom w:val="none" w:sz="0" w:space="0" w:color="auto"/>
                    <w:right w:val="none" w:sz="0" w:space="0" w:color="auto"/>
                  </w:divBdr>
                </w:div>
                <w:div w:id="720982473">
                  <w:marLeft w:val="0"/>
                  <w:marRight w:val="0"/>
                  <w:marTop w:val="0"/>
                  <w:marBottom w:val="0"/>
                  <w:divBdr>
                    <w:top w:val="none" w:sz="0" w:space="0" w:color="auto"/>
                    <w:left w:val="none" w:sz="0" w:space="0" w:color="auto"/>
                    <w:bottom w:val="none" w:sz="0" w:space="0" w:color="auto"/>
                    <w:right w:val="none" w:sz="0" w:space="0" w:color="auto"/>
                  </w:divBdr>
                </w:div>
                <w:div w:id="728841477">
                  <w:marLeft w:val="0"/>
                  <w:marRight w:val="0"/>
                  <w:marTop w:val="0"/>
                  <w:marBottom w:val="0"/>
                  <w:divBdr>
                    <w:top w:val="none" w:sz="0" w:space="0" w:color="auto"/>
                    <w:left w:val="none" w:sz="0" w:space="0" w:color="auto"/>
                    <w:bottom w:val="none" w:sz="0" w:space="0" w:color="auto"/>
                    <w:right w:val="none" w:sz="0" w:space="0" w:color="auto"/>
                  </w:divBdr>
                </w:div>
                <w:div w:id="731659776">
                  <w:marLeft w:val="0"/>
                  <w:marRight w:val="0"/>
                  <w:marTop w:val="0"/>
                  <w:marBottom w:val="0"/>
                  <w:divBdr>
                    <w:top w:val="none" w:sz="0" w:space="0" w:color="auto"/>
                    <w:left w:val="none" w:sz="0" w:space="0" w:color="auto"/>
                    <w:bottom w:val="none" w:sz="0" w:space="0" w:color="auto"/>
                    <w:right w:val="none" w:sz="0" w:space="0" w:color="auto"/>
                  </w:divBdr>
                </w:div>
                <w:div w:id="735510606">
                  <w:marLeft w:val="0"/>
                  <w:marRight w:val="0"/>
                  <w:marTop w:val="0"/>
                  <w:marBottom w:val="0"/>
                  <w:divBdr>
                    <w:top w:val="none" w:sz="0" w:space="0" w:color="auto"/>
                    <w:left w:val="none" w:sz="0" w:space="0" w:color="auto"/>
                    <w:bottom w:val="none" w:sz="0" w:space="0" w:color="auto"/>
                    <w:right w:val="none" w:sz="0" w:space="0" w:color="auto"/>
                  </w:divBdr>
                </w:div>
                <w:div w:id="735934463">
                  <w:marLeft w:val="0"/>
                  <w:marRight w:val="0"/>
                  <w:marTop w:val="0"/>
                  <w:marBottom w:val="0"/>
                  <w:divBdr>
                    <w:top w:val="none" w:sz="0" w:space="0" w:color="auto"/>
                    <w:left w:val="none" w:sz="0" w:space="0" w:color="auto"/>
                    <w:bottom w:val="none" w:sz="0" w:space="0" w:color="auto"/>
                    <w:right w:val="none" w:sz="0" w:space="0" w:color="auto"/>
                  </w:divBdr>
                </w:div>
                <w:div w:id="737286636">
                  <w:marLeft w:val="0"/>
                  <w:marRight w:val="0"/>
                  <w:marTop w:val="0"/>
                  <w:marBottom w:val="0"/>
                  <w:divBdr>
                    <w:top w:val="none" w:sz="0" w:space="0" w:color="auto"/>
                    <w:left w:val="none" w:sz="0" w:space="0" w:color="auto"/>
                    <w:bottom w:val="none" w:sz="0" w:space="0" w:color="auto"/>
                    <w:right w:val="none" w:sz="0" w:space="0" w:color="auto"/>
                  </w:divBdr>
                </w:div>
                <w:div w:id="740300159">
                  <w:marLeft w:val="0"/>
                  <w:marRight w:val="0"/>
                  <w:marTop w:val="0"/>
                  <w:marBottom w:val="0"/>
                  <w:divBdr>
                    <w:top w:val="none" w:sz="0" w:space="0" w:color="auto"/>
                    <w:left w:val="none" w:sz="0" w:space="0" w:color="auto"/>
                    <w:bottom w:val="none" w:sz="0" w:space="0" w:color="auto"/>
                    <w:right w:val="none" w:sz="0" w:space="0" w:color="auto"/>
                  </w:divBdr>
                </w:div>
                <w:div w:id="746271447">
                  <w:marLeft w:val="0"/>
                  <w:marRight w:val="0"/>
                  <w:marTop w:val="0"/>
                  <w:marBottom w:val="0"/>
                  <w:divBdr>
                    <w:top w:val="none" w:sz="0" w:space="0" w:color="auto"/>
                    <w:left w:val="none" w:sz="0" w:space="0" w:color="auto"/>
                    <w:bottom w:val="none" w:sz="0" w:space="0" w:color="auto"/>
                    <w:right w:val="none" w:sz="0" w:space="0" w:color="auto"/>
                  </w:divBdr>
                </w:div>
                <w:div w:id="748619886">
                  <w:marLeft w:val="0"/>
                  <w:marRight w:val="0"/>
                  <w:marTop w:val="0"/>
                  <w:marBottom w:val="0"/>
                  <w:divBdr>
                    <w:top w:val="none" w:sz="0" w:space="0" w:color="auto"/>
                    <w:left w:val="none" w:sz="0" w:space="0" w:color="auto"/>
                    <w:bottom w:val="none" w:sz="0" w:space="0" w:color="auto"/>
                    <w:right w:val="none" w:sz="0" w:space="0" w:color="auto"/>
                  </w:divBdr>
                </w:div>
                <w:div w:id="755521724">
                  <w:marLeft w:val="0"/>
                  <w:marRight w:val="0"/>
                  <w:marTop w:val="0"/>
                  <w:marBottom w:val="0"/>
                  <w:divBdr>
                    <w:top w:val="none" w:sz="0" w:space="0" w:color="auto"/>
                    <w:left w:val="none" w:sz="0" w:space="0" w:color="auto"/>
                    <w:bottom w:val="none" w:sz="0" w:space="0" w:color="auto"/>
                    <w:right w:val="none" w:sz="0" w:space="0" w:color="auto"/>
                  </w:divBdr>
                </w:div>
                <w:div w:id="757023432">
                  <w:marLeft w:val="0"/>
                  <w:marRight w:val="0"/>
                  <w:marTop w:val="0"/>
                  <w:marBottom w:val="0"/>
                  <w:divBdr>
                    <w:top w:val="none" w:sz="0" w:space="0" w:color="auto"/>
                    <w:left w:val="none" w:sz="0" w:space="0" w:color="auto"/>
                    <w:bottom w:val="none" w:sz="0" w:space="0" w:color="auto"/>
                    <w:right w:val="none" w:sz="0" w:space="0" w:color="auto"/>
                  </w:divBdr>
                </w:div>
                <w:div w:id="761490021">
                  <w:marLeft w:val="0"/>
                  <w:marRight w:val="0"/>
                  <w:marTop w:val="0"/>
                  <w:marBottom w:val="0"/>
                  <w:divBdr>
                    <w:top w:val="none" w:sz="0" w:space="0" w:color="auto"/>
                    <w:left w:val="none" w:sz="0" w:space="0" w:color="auto"/>
                    <w:bottom w:val="none" w:sz="0" w:space="0" w:color="auto"/>
                    <w:right w:val="none" w:sz="0" w:space="0" w:color="auto"/>
                  </w:divBdr>
                </w:div>
                <w:div w:id="764614950">
                  <w:marLeft w:val="0"/>
                  <w:marRight w:val="0"/>
                  <w:marTop w:val="0"/>
                  <w:marBottom w:val="0"/>
                  <w:divBdr>
                    <w:top w:val="none" w:sz="0" w:space="0" w:color="auto"/>
                    <w:left w:val="none" w:sz="0" w:space="0" w:color="auto"/>
                    <w:bottom w:val="none" w:sz="0" w:space="0" w:color="auto"/>
                    <w:right w:val="none" w:sz="0" w:space="0" w:color="auto"/>
                  </w:divBdr>
                </w:div>
                <w:div w:id="774905238">
                  <w:marLeft w:val="0"/>
                  <w:marRight w:val="0"/>
                  <w:marTop w:val="0"/>
                  <w:marBottom w:val="0"/>
                  <w:divBdr>
                    <w:top w:val="none" w:sz="0" w:space="0" w:color="auto"/>
                    <w:left w:val="none" w:sz="0" w:space="0" w:color="auto"/>
                    <w:bottom w:val="none" w:sz="0" w:space="0" w:color="auto"/>
                    <w:right w:val="none" w:sz="0" w:space="0" w:color="auto"/>
                  </w:divBdr>
                </w:div>
                <w:div w:id="784227988">
                  <w:marLeft w:val="0"/>
                  <w:marRight w:val="0"/>
                  <w:marTop w:val="0"/>
                  <w:marBottom w:val="0"/>
                  <w:divBdr>
                    <w:top w:val="none" w:sz="0" w:space="0" w:color="auto"/>
                    <w:left w:val="none" w:sz="0" w:space="0" w:color="auto"/>
                    <w:bottom w:val="none" w:sz="0" w:space="0" w:color="auto"/>
                    <w:right w:val="none" w:sz="0" w:space="0" w:color="auto"/>
                  </w:divBdr>
                </w:div>
                <w:div w:id="787092300">
                  <w:marLeft w:val="0"/>
                  <w:marRight w:val="0"/>
                  <w:marTop w:val="0"/>
                  <w:marBottom w:val="0"/>
                  <w:divBdr>
                    <w:top w:val="none" w:sz="0" w:space="0" w:color="auto"/>
                    <w:left w:val="none" w:sz="0" w:space="0" w:color="auto"/>
                    <w:bottom w:val="none" w:sz="0" w:space="0" w:color="auto"/>
                    <w:right w:val="none" w:sz="0" w:space="0" w:color="auto"/>
                  </w:divBdr>
                </w:div>
                <w:div w:id="795830789">
                  <w:marLeft w:val="0"/>
                  <w:marRight w:val="0"/>
                  <w:marTop w:val="0"/>
                  <w:marBottom w:val="0"/>
                  <w:divBdr>
                    <w:top w:val="none" w:sz="0" w:space="0" w:color="auto"/>
                    <w:left w:val="none" w:sz="0" w:space="0" w:color="auto"/>
                    <w:bottom w:val="none" w:sz="0" w:space="0" w:color="auto"/>
                    <w:right w:val="none" w:sz="0" w:space="0" w:color="auto"/>
                  </w:divBdr>
                </w:div>
                <w:div w:id="799424695">
                  <w:marLeft w:val="0"/>
                  <w:marRight w:val="0"/>
                  <w:marTop w:val="0"/>
                  <w:marBottom w:val="0"/>
                  <w:divBdr>
                    <w:top w:val="none" w:sz="0" w:space="0" w:color="auto"/>
                    <w:left w:val="none" w:sz="0" w:space="0" w:color="auto"/>
                    <w:bottom w:val="none" w:sz="0" w:space="0" w:color="auto"/>
                    <w:right w:val="none" w:sz="0" w:space="0" w:color="auto"/>
                  </w:divBdr>
                </w:div>
                <w:div w:id="811605707">
                  <w:marLeft w:val="0"/>
                  <w:marRight w:val="0"/>
                  <w:marTop w:val="0"/>
                  <w:marBottom w:val="0"/>
                  <w:divBdr>
                    <w:top w:val="none" w:sz="0" w:space="0" w:color="auto"/>
                    <w:left w:val="none" w:sz="0" w:space="0" w:color="auto"/>
                    <w:bottom w:val="none" w:sz="0" w:space="0" w:color="auto"/>
                    <w:right w:val="none" w:sz="0" w:space="0" w:color="auto"/>
                  </w:divBdr>
                </w:div>
                <w:div w:id="814176953">
                  <w:marLeft w:val="0"/>
                  <w:marRight w:val="0"/>
                  <w:marTop w:val="0"/>
                  <w:marBottom w:val="0"/>
                  <w:divBdr>
                    <w:top w:val="none" w:sz="0" w:space="0" w:color="auto"/>
                    <w:left w:val="none" w:sz="0" w:space="0" w:color="auto"/>
                    <w:bottom w:val="none" w:sz="0" w:space="0" w:color="auto"/>
                    <w:right w:val="none" w:sz="0" w:space="0" w:color="auto"/>
                  </w:divBdr>
                </w:div>
                <w:div w:id="821191561">
                  <w:marLeft w:val="0"/>
                  <w:marRight w:val="0"/>
                  <w:marTop w:val="0"/>
                  <w:marBottom w:val="0"/>
                  <w:divBdr>
                    <w:top w:val="none" w:sz="0" w:space="0" w:color="auto"/>
                    <w:left w:val="none" w:sz="0" w:space="0" w:color="auto"/>
                    <w:bottom w:val="none" w:sz="0" w:space="0" w:color="auto"/>
                    <w:right w:val="none" w:sz="0" w:space="0" w:color="auto"/>
                  </w:divBdr>
                </w:div>
                <w:div w:id="821385809">
                  <w:marLeft w:val="0"/>
                  <w:marRight w:val="0"/>
                  <w:marTop w:val="0"/>
                  <w:marBottom w:val="0"/>
                  <w:divBdr>
                    <w:top w:val="none" w:sz="0" w:space="0" w:color="auto"/>
                    <w:left w:val="none" w:sz="0" w:space="0" w:color="auto"/>
                    <w:bottom w:val="none" w:sz="0" w:space="0" w:color="auto"/>
                    <w:right w:val="none" w:sz="0" w:space="0" w:color="auto"/>
                  </w:divBdr>
                </w:div>
                <w:div w:id="822625009">
                  <w:marLeft w:val="0"/>
                  <w:marRight w:val="0"/>
                  <w:marTop w:val="0"/>
                  <w:marBottom w:val="0"/>
                  <w:divBdr>
                    <w:top w:val="none" w:sz="0" w:space="0" w:color="auto"/>
                    <w:left w:val="none" w:sz="0" w:space="0" w:color="auto"/>
                    <w:bottom w:val="none" w:sz="0" w:space="0" w:color="auto"/>
                    <w:right w:val="none" w:sz="0" w:space="0" w:color="auto"/>
                  </w:divBdr>
                </w:div>
                <w:div w:id="822965123">
                  <w:marLeft w:val="0"/>
                  <w:marRight w:val="0"/>
                  <w:marTop w:val="0"/>
                  <w:marBottom w:val="0"/>
                  <w:divBdr>
                    <w:top w:val="none" w:sz="0" w:space="0" w:color="auto"/>
                    <w:left w:val="none" w:sz="0" w:space="0" w:color="auto"/>
                    <w:bottom w:val="none" w:sz="0" w:space="0" w:color="auto"/>
                    <w:right w:val="none" w:sz="0" w:space="0" w:color="auto"/>
                  </w:divBdr>
                </w:div>
                <w:div w:id="837816801">
                  <w:marLeft w:val="0"/>
                  <w:marRight w:val="0"/>
                  <w:marTop w:val="0"/>
                  <w:marBottom w:val="0"/>
                  <w:divBdr>
                    <w:top w:val="none" w:sz="0" w:space="0" w:color="auto"/>
                    <w:left w:val="none" w:sz="0" w:space="0" w:color="auto"/>
                    <w:bottom w:val="none" w:sz="0" w:space="0" w:color="auto"/>
                    <w:right w:val="none" w:sz="0" w:space="0" w:color="auto"/>
                  </w:divBdr>
                </w:div>
                <w:div w:id="842624663">
                  <w:marLeft w:val="0"/>
                  <w:marRight w:val="0"/>
                  <w:marTop w:val="0"/>
                  <w:marBottom w:val="0"/>
                  <w:divBdr>
                    <w:top w:val="none" w:sz="0" w:space="0" w:color="auto"/>
                    <w:left w:val="none" w:sz="0" w:space="0" w:color="auto"/>
                    <w:bottom w:val="none" w:sz="0" w:space="0" w:color="auto"/>
                    <w:right w:val="none" w:sz="0" w:space="0" w:color="auto"/>
                  </w:divBdr>
                </w:div>
                <w:div w:id="844785189">
                  <w:marLeft w:val="0"/>
                  <w:marRight w:val="0"/>
                  <w:marTop w:val="0"/>
                  <w:marBottom w:val="0"/>
                  <w:divBdr>
                    <w:top w:val="none" w:sz="0" w:space="0" w:color="auto"/>
                    <w:left w:val="none" w:sz="0" w:space="0" w:color="auto"/>
                    <w:bottom w:val="none" w:sz="0" w:space="0" w:color="auto"/>
                    <w:right w:val="none" w:sz="0" w:space="0" w:color="auto"/>
                  </w:divBdr>
                </w:div>
                <w:div w:id="846869243">
                  <w:marLeft w:val="0"/>
                  <w:marRight w:val="0"/>
                  <w:marTop w:val="0"/>
                  <w:marBottom w:val="0"/>
                  <w:divBdr>
                    <w:top w:val="none" w:sz="0" w:space="0" w:color="auto"/>
                    <w:left w:val="none" w:sz="0" w:space="0" w:color="auto"/>
                    <w:bottom w:val="none" w:sz="0" w:space="0" w:color="auto"/>
                    <w:right w:val="none" w:sz="0" w:space="0" w:color="auto"/>
                  </w:divBdr>
                </w:div>
                <w:div w:id="848449812">
                  <w:marLeft w:val="0"/>
                  <w:marRight w:val="0"/>
                  <w:marTop w:val="0"/>
                  <w:marBottom w:val="0"/>
                  <w:divBdr>
                    <w:top w:val="none" w:sz="0" w:space="0" w:color="auto"/>
                    <w:left w:val="none" w:sz="0" w:space="0" w:color="auto"/>
                    <w:bottom w:val="none" w:sz="0" w:space="0" w:color="auto"/>
                    <w:right w:val="none" w:sz="0" w:space="0" w:color="auto"/>
                  </w:divBdr>
                </w:div>
                <w:div w:id="854077961">
                  <w:marLeft w:val="0"/>
                  <w:marRight w:val="0"/>
                  <w:marTop w:val="0"/>
                  <w:marBottom w:val="0"/>
                  <w:divBdr>
                    <w:top w:val="none" w:sz="0" w:space="0" w:color="auto"/>
                    <w:left w:val="none" w:sz="0" w:space="0" w:color="auto"/>
                    <w:bottom w:val="none" w:sz="0" w:space="0" w:color="auto"/>
                    <w:right w:val="none" w:sz="0" w:space="0" w:color="auto"/>
                  </w:divBdr>
                </w:div>
                <w:div w:id="855117994">
                  <w:marLeft w:val="0"/>
                  <w:marRight w:val="0"/>
                  <w:marTop w:val="0"/>
                  <w:marBottom w:val="0"/>
                  <w:divBdr>
                    <w:top w:val="none" w:sz="0" w:space="0" w:color="auto"/>
                    <w:left w:val="none" w:sz="0" w:space="0" w:color="auto"/>
                    <w:bottom w:val="none" w:sz="0" w:space="0" w:color="auto"/>
                    <w:right w:val="none" w:sz="0" w:space="0" w:color="auto"/>
                  </w:divBdr>
                </w:div>
                <w:div w:id="855189415">
                  <w:marLeft w:val="0"/>
                  <w:marRight w:val="0"/>
                  <w:marTop w:val="0"/>
                  <w:marBottom w:val="0"/>
                  <w:divBdr>
                    <w:top w:val="none" w:sz="0" w:space="0" w:color="auto"/>
                    <w:left w:val="none" w:sz="0" w:space="0" w:color="auto"/>
                    <w:bottom w:val="none" w:sz="0" w:space="0" w:color="auto"/>
                    <w:right w:val="none" w:sz="0" w:space="0" w:color="auto"/>
                  </w:divBdr>
                </w:div>
                <w:div w:id="856845249">
                  <w:marLeft w:val="0"/>
                  <w:marRight w:val="0"/>
                  <w:marTop w:val="0"/>
                  <w:marBottom w:val="0"/>
                  <w:divBdr>
                    <w:top w:val="none" w:sz="0" w:space="0" w:color="auto"/>
                    <w:left w:val="none" w:sz="0" w:space="0" w:color="auto"/>
                    <w:bottom w:val="none" w:sz="0" w:space="0" w:color="auto"/>
                    <w:right w:val="none" w:sz="0" w:space="0" w:color="auto"/>
                  </w:divBdr>
                </w:div>
                <w:div w:id="861012452">
                  <w:marLeft w:val="0"/>
                  <w:marRight w:val="0"/>
                  <w:marTop w:val="0"/>
                  <w:marBottom w:val="0"/>
                  <w:divBdr>
                    <w:top w:val="none" w:sz="0" w:space="0" w:color="auto"/>
                    <w:left w:val="none" w:sz="0" w:space="0" w:color="auto"/>
                    <w:bottom w:val="none" w:sz="0" w:space="0" w:color="auto"/>
                    <w:right w:val="none" w:sz="0" w:space="0" w:color="auto"/>
                  </w:divBdr>
                </w:div>
                <w:div w:id="862980591">
                  <w:marLeft w:val="0"/>
                  <w:marRight w:val="0"/>
                  <w:marTop w:val="0"/>
                  <w:marBottom w:val="0"/>
                  <w:divBdr>
                    <w:top w:val="none" w:sz="0" w:space="0" w:color="auto"/>
                    <w:left w:val="none" w:sz="0" w:space="0" w:color="auto"/>
                    <w:bottom w:val="none" w:sz="0" w:space="0" w:color="auto"/>
                    <w:right w:val="none" w:sz="0" w:space="0" w:color="auto"/>
                  </w:divBdr>
                </w:div>
                <w:div w:id="880871686">
                  <w:marLeft w:val="0"/>
                  <w:marRight w:val="0"/>
                  <w:marTop w:val="0"/>
                  <w:marBottom w:val="0"/>
                  <w:divBdr>
                    <w:top w:val="none" w:sz="0" w:space="0" w:color="auto"/>
                    <w:left w:val="none" w:sz="0" w:space="0" w:color="auto"/>
                    <w:bottom w:val="none" w:sz="0" w:space="0" w:color="auto"/>
                    <w:right w:val="none" w:sz="0" w:space="0" w:color="auto"/>
                  </w:divBdr>
                </w:div>
                <w:div w:id="892347573">
                  <w:marLeft w:val="0"/>
                  <w:marRight w:val="0"/>
                  <w:marTop w:val="0"/>
                  <w:marBottom w:val="0"/>
                  <w:divBdr>
                    <w:top w:val="none" w:sz="0" w:space="0" w:color="auto"/>
                    <w:left w:val="none" w:sz="0" w:space="0" w:color="auto"/>
                    <w:bottom w:val="none" w:sz="0" w:space="0" w:color="auto"/>
                    <w:right w:val="none" w:sz="0" w:space="0" w:color="auto"/>
                  </w:divBdr>
                </w:div>
                <w:div w:id="895051210">
                  <w:marLeft w:val="0"/>
                  <w:marRight w:val="0"/>
                  <w:marTop w:val="0"/>
                  <w:marBottom w:val="0"/>
                  <w:divBdr>
                    <w:top w:val="none" w:sz="0" w:space="0" w:color="auto"/>
                    <w:left w:val="none" w:sz="0" w:space="0" w:color="auto"/>
                    <w:bottom w:val="none" w:sz="0" w:space="0" w:color="auto"/>
                    <w:right w:val="none" w:sz="0" w:space="0" w:color="auto"/>
                  </w:divBdr>
                </w:div>
                <w:div w:id="901864758">
                  <w:marLeft w:val="0"/>
                  <w:marRight w:val="0"/>
                  <w:marTop w:val="0"/>
                  <w:marBottom w:val="0"/>
                  <w:divBdr>
                    <w:top w:val="none" w:sz="0" w:space="0" w:color="auto"/>
                    <w:left w:val="none" w:sz="0" w:space="0" w:color="auto"/>
                    <w:bottom w:val="none" w:sz="0" w:space="0" w:color="auto"/>
                    <w:right w:val="none" w:sz="0" w:space="0" w:color="auto"/>
                  </w:divBdr>
                </w:div>
                <w:div w:id="916397668">
                  <w:marLeft w:val="0"/>
                  <w:marRight w:val="0"/>
                  <w:marTop w:val="0"/>
                  <w:marBottom w:val="0"/>
                  <w:divBdr>
                    <w:top w:val="none" w:sz="0" w:space="0" w:color="auto"/>
                    <w:left w:val="none" w:sz="0" w:space="0" w:color="auto"/>
                    <w:bottom w:val="none" w:sz="0" w:space="0" w:color="auto"/>
                    <w:right w:val="none" w:sz="0" w:space="0" w:color="auto"/>
                  </w:divBdr>
                </w:div>
                <w:div w:id="918827906">
                  <w:marLeft w:val="0"/>
                  <w:marRight w:val="0"/>
                  <w:marTop w:val="0"/>
                  <w:marBottom w:val="0"/>
                  <w:divBdr>
                    <w:top w:val="none" w:sz="0" w:space="0" w:color="auto"/>
                    <w:left w:val="none" w:sz="0" w:space="0" w:color="auto"/>
                    <w:bottom w:val="none" w:sz="0" w:space="0" w:color="auto"/>
                    <w:right w:val="none" w:sz="0" w:space="0" w:color="auto"/>
                  </w:divBdr>
                </w:div>
                <w:div w:id="919754932">
                  <w:marLeft w:val="0"/>
                  <w:marRight w:val="0"/>
                  <w:marTop w:val="0"/>
                  <w:marBottom w:val="0"/>
                  <w:divBdr>
                    <w:top w:val="none" w:sz="0" w:space="0" w:color="auto"/>
                    <w:left w:val="none" w:sz="0" w:space="0" w:color="auto"/>
                    <w:bottom w:val="none" w:sz="0" w:space="0" w:color="auto"/>
                    <w:right w:val="none" w:sz="0" w:space="0" w:color="auto"/>
                  </w:divBdr>
                </w:div>
                <w:div w:id="920869521">
                  <w:marLeft w:val="0"/>
                  <w:marRight w:val="0"/>
                  <w:marTop w:val="0"/>
                  <w:marBottom w:val="0"/>
                  <w:divBdr>
                    <w:top w:val="none" w:sz="0" w:space="0" w:color="auto"/>
                    <w:left w:val="none" w:sz="0" w:space="0" w:color="auto"/>
                    <w:bottom w:val="none" w:sz="0" w:space="0" w:color="auto"/>
                    <w:right w:val="none" w:sz="0" w:space="0" w:color="auto"/>
                  </w:divBdr>
                </w:div>
                <w:div w:id="928081286">
                  <w:marLeft w:val="0"/>
                  <w:marRight w:val="0"/>
                  <w:marTop w:val="0"/>
                  <w:marBottom w:val="0"/>
                  <w:divBdr>
                    <w:top w:val="none" w:sz="0" w:space="0" w:color="auto"/>
                    <w:left w:val="none" w:sz="0" w:space="0" w:color="auto"/>
                    <w:bottom w:val="none" w:sz="0" w:space="0" w:color="auto"/>
                    <w:right w:val="none" w:sz="0" w:space="0" w:color="auto"/>
                  </w:divBdr>
                </w:div>
                <w:div w:id="940649211">
                  <w:marLeft w:val="0"/>
                  <w:marRight w:val="0"/>
                  <w:marTop w:val="0"/>
                  <w:marBottom w:val="0"/>
                  <w:divBdr>
                    <w:top w:val="none" w:sz="0" w:space="0" w:color="auto"/>
                    <w:left w:val="none" w:sz="0" w:space="0" w:color="auto"/>
                    <w:bottom w:val="none" w:sz="0" w:space="0" w:color="auto"/>
                    <w:right w:val="none" w:sz="0" w:space="0" w:color="auto"/>
                  </w:divBdr>
                </w:div>
                <w:div w:id="941836870">
                  <w:marLeft w:val="0"/>
                  <w:marRight w:val="0"/>
                  <w:marTop w:val="0"/>
                  <w:marBottom w:val="0"/>
                  <w:divBdr>
                    <w:top w:val="none" w:sz="0" w:space="0" w:color="auto"/>
                    <w:left w:val="none" w:sz="0" w:space="0" w:color="auto"/>
                    <w:bottom w:val="none" w:sz="0" w:space="0" w:color="auto"/>
                    <w:right w:val="none" w:sz="0" w:space="0" w:color="auto"/>
                  </w:divBdr>
                </w:div>
                <w:div w:id="942032371">
                  <w:marLeft w:val="0"/>
                  <w:marRight w:val="0"/>
                  <w:marTop w:val="0"/>
                  <w:marBottom w:val="0"/>
                  <w:divBdr>
                    <w:top w:val="none" w:sz="0" w:space="0" w:color="auto"/>
                    <w:left w:val="none" w:sz="0" w:space="0" w:color="auto"/>
                    <w:bottom w:val="none" w:sz="0" w:space="0" w:color="auto"/>
                    <w:right w:val="none" w:sz="0" w:space="0" w:color="auto"/>
                  </w:divBdr>
                </w:div>
                <w:div w:id="943733521">
                  <w:marLeft w:val="0"/>
                  <w:marRight w:val="0"/>
                  <w:marTop w:val="0"/>
                  <w:marBottom w:val="0"/>
                  <w:divBdr>
                    <w:top w:val="none" w:sz="0" w:space="0" w:color="auto"/>
                    <w:left w:val="none" w:sz="0" w:space="0" w:color="auto"/>
                    <w:bottom w:val="none" w:sz="0" w:space="0" w:color="auto"/>
                    <w:right w:val="none" w:sz="0" w:space="0" w:color="auto"/>
                  </w:divBdr>
                </w:div>
                <w:div w:id="960888998">
                  <w:marLeft w:val="0"/>
                  <w:marRight w:val="0"/>
                  <w:marTop w:val="0"/>
                  <w:marBottom w:val="0"/>
                  <w:divBdr>
                    <w:top w:val="none" w:sz="0" w:space="0" w:color="auto"/>
                    <w:left w:val="none" w:sz="0" w:space="0" w:color="auto"/>
                    <w:bottom w:val="none" w:sz="0" w:space="0" w:color="auto"/>
                    <w:right w:val="none" w:sz="0" w:space="0" w:color="auto"/>
                  </w:divBdr>
                </w:div>
                <w:div w:id="965507789">
                  <w:marLeft w:val="0"/>
                  <w:marRight w:val="0"/>
                  <w:marTop w:val="0"/>
                  <w:marBottom w:val="0"/>
                  <w:divBdr>
                    <w:top w:val="none" w:sz="0" w:space="0" w:color="auto"/>
                    <w:left w:val="none" w:sz="0" w:space="0" w:color="auto"/>
                    <w:bottom w:val="none" w:sz="0" w:space="0" w:color="auto"/>
                    <w:right w:val="none" w:sz="0" w:space="0" w:color="auto"/>
                  </w:divBdr>
                </w:div>
                <w:div w:id="974870703">
                  <w:marLeft w:val="0"/>
                  <w:marRight w:val="0"/>
                  <w:marTop w:val="0"/>
                  <w:marBottom w:val="0"/>
                  <w:divBdr>
                    <w:top w:val="none" w:sz="0" w:space="0" w:color="auto"/>
                    <w:left w:val="none" w:sz="0" w:space="0" w:color="auto"/>
                    <w:bottom w:val="none" w:sz="0" w:space="0" w:color="auto"/>
                    <w:right w:val="none" w:sz="0" w:space="0" w:color="auto"/>
                  </w:divBdr>
                </w:div>
                <w:div w:id="975262305">
                  <w:marLeft w:val="0"/>
                  <w:marRight w:val="0"/>
                  <w:marTop w:val="0"/>
                  <w:marBottom w:val="0"/>
                  <w:divBdr>
                    <w:top w:val="none" w:sz="0" w:space="0" w:color="auto"/>
                    <w:left w:val="none" w:sz="0" w:space="0" w:color="auto"/>
                    <w:bottom w:val="none" w:sz="0" w:space="0" w:color="auto"/>
                    <w:right w:val="none" w:sz="0" w:space="0" w:color="auto"/>
                  </w:divBdr>
                </w:div>
                <w:div w:id="980425242">
                  <w:marLeft w:val="0"/>
                  <w:marRight w:val="0"/>
                  <w:marTop w:val="0"/>
                  <w:marBottom w:val="0"/>
                  <w:divBdr>
                    <w:top w:val="none" w:sz="0" w:space="0" w:color="auto"/>
                    <w:left w:val="none" w:sz="0" w:space="0" w:color="auto"/>
                    <w:bottom w:val="none" w:sz="0" w:space="0" w:color="auto"/>
                    <w:right w:val="none" w:sz="0" w:space="0" w:color="auto"/>
                  </w:divBdr>
                </w:div>
                <w:div w:id="982655839">
                  <w:marLeft w:val="0"/>
                  <w:marRight w:val="0"/>
                  <w:marTop w:val="0"/>
                  <w:marBottom w:val="0"/>
                  <w:divBdr>
                    <w:top w:val="none" w:sz="0" w:space="0" w:color="auto"/>
                    <w:left w:val="none" w:sz="0" w:space="0" w:color="auto"/>
                    <w:bottom w:val="none" w:sz="0" w:space="0" w:color="auto"/>
                    <w:right w:val="none" w:sz="0" w:space="0" w:color="auto"/>
                  </w:divBdr>
                </w:div>
                <w:div w:id="984818078">
                  <w:marLeft w:val="0"/>
                  <w:marRight w:val="0"/>
                  <w:marTop w:val="0"/>
                  <w:marBottom w:val="0"/>
                  <w:divBdr>
                    <w:top w:val="none" w:sz="0" w:space="0" w:color="auto"/>
                    <w:left w:val="none" w:sz="0" w:space="0" w:color="auto"/>
                    <w:bottom w:val="none" w:sz="0" w:space="0" w:color="auto"/>
                    <w:right w:val="none" w:sz="0" w:space="0" w:color="auto"/>
                  </w:divBdr>
                </w:div>
                <w:div w:id="984970558">
                  <w:marLeft w:val="0"/>
                  <w:marRight w:val="0"/>
                  <w:marTop w:val="0"/>
                  <w:marBottom w:val="0"/>
                  <w:divBdr>
                    <w:top w:val="none" w:sz="0" w:space="0" w:color="auto"/>
                    <w:left w:val="none" w:sz="0" w:space="0" w:color="auto"/>
                    <w:bottom w:val="none" w:sz="0" w:space="0" w:color="auto"/>
                    <w:right w:val="none" w:sz="0" w:space="0" w:color="auto"/>
                  </w:divBdr>
                </w:div>
                <w:div w:id="986518316">
                  <w:marLeft w:val="0"/>
                  <w:marRight w:val="0"/>
                  <w:marTop w:val="0"/>
                  <w:marBottom w:val="0"/>
                  <w:divBdr>
                    <w:top w:val="none" w:sz="0" w:space="0" w:color="auto"/>
                    <w:left w:val="none" w:sz="0" w:space="0" w:color="auto"/>
                    <w:bottom w:val="none" w:sz="0" w:space="0" w:color="auto"/>
                    <w:right w:val="none" w:sz="0" w:space="0" w:color="auto"/>
                  </w:divBdr>
                </w:div>
                <w:div w:id="998071123">
                  <w:marLeft w:val="0"/>
                  <w:marRight w:val="0"/>
                  <w:marTop w:val="0"/>
                  <w:marBottom w:val="0"/>
                  <w:divBdr>
                    <w:top w:val="none" w:sz="0" w:space="0" w:color="auto"/>
                    <w:left w:val="none" w:sz="0" w:space="0" w:color="auto"/>
                    <w:bottom w:val="none" w:sz="0" w:space="0" w:color="auto"/>
                    <w:right w:val="none" w:sz="0" w:space="0" w:color="auto"/>
                  </w:divBdr>
                </w:div>
                <w:div w:id="999190485">
                  <w:marLeft w:val="0"/>
                  <w:marRight w:val="0"/>
                  <w:marTop w:val="0"/>
                  <w:marBottom w:val="0"/>
                  <w:divBdr>
                    <w:top w:val="none" w:sz="0" w:space="0" w:color="auto"/>
                    <w:left w:val="none" w:sz="0" w:space="0" w:color="auto"/>
                    <w:bottom w:val="none" w:sz="0" w:space="0" w:color="auto"/>
                    <w:right w:val="none" w:sz="0" w:space="0" w:color="auto"/>
                  </w:divBdr>
                </w:div>
                <w:div w:id="1001468156">
                  <w:marLeft w:val="0"/>
                  <w:marRight w:val="0"/>
                  <w:marTop w:val="0"/>
                  <w:marBottom w:val="0"/>
                  <w:divBdr>
                    <w:top w:val="none" w:sz="0" w:space="0" w:color="auto"/>
                    <w:left w:val="none" w:sz="0" w:space="0" w:color="auto"/>
                    <w:bottom w:val="none" w:sz="0" w:space="0" w:color="auto"/>
                    <w:right w:val="none" w:sz="0" w:space="0" w:color="auto"/>
                  </w:divBdr>
                </w:div>
                <w:div w:id="1009941554">
                  <w:marLeft w:val="0"/>
                  <w:marRight w:val="0"/>
                  <w:marTop w:val="0"/>
                  <w:marBottom w:val="0"/>
                  <w:divBdr>
                    <w:top w:val="none" w:sz="0" w:space="0" w:color="auto"/>
                    <w:left w:val="none" w:sz="0" w:space="0" w:color="auto"/>
                    <w:bottom w:val="none" w:sz="0" w:space="0" w:color="auto"/>
                    <w:right w:val="none" w:sz="0" w:space="0" w:color="auto"/>
                  </w:divBdr>
                </w:div>
                <w:div w:id="1011686117">
                  <w:marLeft w:val="0"/>
                  <w:marRight w:val="0"/>
                  <w:marTop w:val="0"/>
                  <w:marBottom w:val="0"/>
                  <w:divBdr>
                    <w:top w:val="none" w:sz="0" w:space="0" w:color="auto"/>
                    <w:left w:val="none" w:sz="0" w:space="0" w:color="auto"/>
                    <w:bottom w:val="none" w:sz="0" w:space="0" w:color="auto"/>
                    <w:right w:val="none" w:sz="0" w:space="0" w:color="auto"/>
                  </w:divBdr>
                </w:div>
                <w:div w:id="1025443683">
                  <w:marLeft w:val="0"/>
                  <w:marRight w:val="0"/>
                  <w:marTop w:val="0"/>
                  <w:marBottom w:val="0"/>
                  <w:divBdr>
                    <w:top w:val="none" w:sz="0" w:space="0" w:color="auto"/>
                    <w:left w:val="none" w:sz="0" w:space="0" w:color="auto"/>
                    <w:bottom w:val="none" w:sz="0" w:space="0" w:color="auto"/>
                    <w:right w:val="none" w:sz="0" w:space="0" w:color="auto"/>
                  </w:divBdr>
                </w:div>
                <w:div w:id="1036083762">
                  <w:marLeft w:val="0"/>
                  <w:marRight w:val="0"/>
                  <w:marTop w:val="0"/>
                  <w:marBottom w:val="0"/>
                  <w:divBdr>
                    <w:top w:val="none" w:sz="0" w:space="0" w:color="auto"/>
                    <w:left w:val="none" w:sz="0" w:space="0" w:color="auto"/>
                    <w:bottom w:val="none" w:sz="0" w:space="0" w:color="auto"/>
                    <w:right w:val="none" w:sz="0" w:space="0" w:color="auto"/>
                  </w:divBdr>
                </w:div>
                <w:div w:id="1045910987">
                  <w:marLeft w:val="0"/>
                  <w:marRight w:val="0"/>
                  <w:marTop w:val="0"/>
                  <w:marBottom w:val="0"/>
                  <w:divBdr>
                    <w:top w:val="none" w:sz="0" w:space="0" w:color="auto"/>
                    <w:left w:val="none" w:sz="0" w:space="0" w:color="auto"/>
                    <w:bottom w:val="none" w:sz="0" w:space="0" w:color="auto"/>
                    <w:right w:val="none" w:sz="0" w:space="0" w:color="auto"/>
                  </w:divBdr>
                </w:div>
                <w:div w:id="1047871141">
                  <w:marLeft w:val="0"/>
                  <w:marRight w:val="0"/>
                  <w:marTop w:val="0"/>
                  <w:marBottom w:val="0"/>
                  <w:divBdr>
                    <w:top w:val="none" w:sz="0" w:space="0" w:color="auto"/>
                    <w:left w:val="none" w:sz="0" w:space="0" w:color="auto"/>
                    <w:bottom w:val="none" w:sz="0" w:space="0" w:color="auto"/>
                    <w:right w:val="none" w:sz="0" w:space="0" w:color="auto"/>
                  </w:divBdr>
                </w:div>
                <w:div w:id="1059742299">
                  <w:marLeft w:val="0"/>
                  <w:marRight w:val="0"/>
                  <w:marTop w:val="0"/>
                  <w:marBottom w:val="0"/>
                  <w:divBdr>
                    <w:top w:val="none" w:sz="0" w:space="0" w:color="auto"/>
                    <w:left w:val="none" w:sz="0" w:space="0" w:color="auto"/>
                    <w:bottom w:val="none" w:sz="0" w:space="0" w:color="auto"/>
                    <w:right w:val="none" w:sz="0" w:space="0" w:color="auto"/>
                  </w:divBdr>
                </w:div>
                <w:div w:id="1062826268">
                  <w:marLeft w:val="0"/>
                  <w:marRight w:val="0"/>
                  <w:marTop w:val="0"/>
                  <w:marBottom w:val="0"/>
                  <w:divBdr>
                    <w:top w:val="none" w:sz="0" w:space="0" w:color="auto"/>
                    <w:left w:val="none" w:sz="0" w:space="0" w:color="auto"/>
                    <w:bottom w:val="none" w:sz="0" w:space="0" w:color="auto"/>
                    <w:right w:val="none" w:sz="0" w:space="0" w:color="auto"/>
                  </w:divBdr>
                </w:div>
                <w:div w:id="1072577524">
                  <w:marLeft w:val="0"/>
                  <w:marRight w:val="0"/>
                  <w:marTop w:val="0"/>
                  <w:marBottom w:val="0"/>
                  <w:divBdr>
                    <w:top w:val="none" w:sz="0" w:space="0" w:color="auto"/>
                    <w:left w:val="none" w:sz="0" w:space="0" w:color="auto"/>
                    <w:bottom w:val="none" w:sz="0" w:space="0" w:color="auto"/>
                    <w:right w:val="none" w:sz="0" w:space="0" w:color="auto"/>
                  </w:divBdr>
                </w:div>
                <w:div w:id="1075712119">
                  <w:marLeft w:val="0"/>
                  <w:marRight w:val="0"/>
                  <w:marTop w:val="0"/>
                  <w:marBottom w:val="0"/>
                  <w:divBdr>
                    <w:top w:val="none" w:sz="0" w:space="0" w:color="auto"/>
                    <w:left w:val="none" w:sz="0" w:space="0" w:color="auto"/>
                    <w:bottom w:val="none" w:sz="0" w:space="0" w:color="auto"/>
                    <w:right w:val="none" w:sz="0" w:space="0" w:color="auto"/>
                  </w:divBdr>
                </w:div>
                <w:div w:id="1082138998">
                  <w:marLeft w:val="0"/>
                  <w:marRight w:val="0"/>
                  <w:marTop w:val="0"/>
                  <w:marBottom w:val="0"/>
                  <w:divBdr>
                    <w:top w:val="none" w:sz="0" w:space="0" w:color="auto"/>
                    <w:left w:val="none" w:sz="0" w:space="0" w:color="auto"/>
                    <w:bottom w:val="none" w:sz="0" w:space="0" w:color="auto"/>
                    <w:right w:val="none" w:sz="0" w:space="0" w:color="auto"/>
                  </w:divBdr>
                </w:div>
                <w:div w:id="1082288814">
                  <w:marLeft w:val="0"/>
                  <w:marRight w:val="0"/>
                  <w:marTop w:val="0"/>
                  <w:marBottom w:val="0"/>
                  <w:divBdr>
                    <w:top w:val="none" w:sz="0" w:space="0" w:color="auto"/>
                    <w:left w:val="none" w:sz="0" w:space="0" w:color="auto"/>
                    <w:bottom w:val="none" w:sz="0" w:space="0" w:color="auto"/>
                    <w:right w:val="none" w:sz="0" w:space="0" w:color="auto"/>
                  </w:divBdr>
                </w:div>
                <w:div w:id="1082407192">
                  <w:marLeft w:val="0"/>
                  <w:marRight w:val="0"/>
                  <w:marTop w:val="0"/>
                  <w:marBottom w:val="0"/>
                  <w:divBdr>
                    <w:top w:val="none" w:sz="0" w:space="0" w:color="auto"/>
                    <w:left w:val="none" w:sz="0" w:space="0" w:color="auto"/>
                    <w:bottom w:val="none" w:sz="0" w:space="0" w:color="auto"/>
                    <w:right w:val="none" w:sz="0" w:space="0" w:color="auto"/>
                  </w:divBdr>
                </w:div>
                <w:div w:id="1090856143">
                  <w:marLeft w:val="0"/>
                  <w:marRight w:val="0"/>
                  <w:marTop w:val="0"/>
                  <w:marBottom w:val="0"/>
                  <w:divBdr>
                    <w:top w:val="none" w:sz="0" w:space="0" w:color="auto"/>
                    <w:left w:val="none" w:sz="0" w:space="0" w:color="auto"/>
                    <w:bottom w:val="none" w:sz="0" w:space="0" w:color="auto"/>
                    <w:right w:val="none" w:sz="0" w:space="0" w:color="auto"/>
                  </w:divBdr>
                </w:div>
                <w:div w:id="1092317450">
                  <w:marLeft w:val="0"/>
                  <w:marRight w:val="0"/>
                  <w:marTop w:val="0"/>
                  <w:marBottom w:val="0"/>
                  <w:divBdr>
                    <w:top w:val="none" w:sz="0" w:space="0" w:color="auto"/>
                    <w:left w:val="none" w:sz="0" w:space="0" w:color="auto"/>
                    <w:bottom w:val="none" w:sz="0" w:space="0" w:color="auto"/>
                    <w:right w:val="none" w:sz="0" w:space="0" w:color="auto"/>
                  </w:divBdr>
                </w:div>
                <w:div w:id="1093669673">
                  <w:marLeft w:val="0"/>
                  <w:marRight w:val="0"/>
                  <w:marTop w:val="0"/>
                  <w:marBottom w:val="0"/>
                  <w:divBdr>
                    <w:top w:val="none" w:sz="0" w:space="0" w:color="auto"/>
                    <w:left w:val="none" w:sz="0" w:space="0" w:color="auto"/>
                    <w:bottom w:val="none" w:sz="0" w:space="0" w:color="auto"/>
                    <w:right w:val="none" w:sz="0" w:space="0" w:color="auto"/>
                  </w:divBdr>
                </w:div>
                <w:div w:id="1109663343">
                  <w:marLeft w:val="0"/>
                  <w:marRight w:val="0"/>
                  <w:marTop w:val="0"/>
                  <w:marBottom w:val="0"/>
                  <w:divBdr>
                    <w:top w:val="none" w:sz="0" w:space="0" w:color="auto"/>
                    <w:left w:val="none" w:sz="0" w:space="0" w:color="auto"/>
                    <w:bottom w:val="none" w:sz="0" w:space="0" w:color="auto"/>
                    <w:right w:val="none" w:sz="0" w:space="0" w:color="auto"/>
                  </w:divBdr>
                </w:div>
                <w:div w:id="1112095956">
                  <w:marLeft w:val="0"/>
                  <w:marRight w:val="0"/>
                  <w:marTop w:val="0"/>
                  <w:marBottom w:val="0"/>
                  <w:divBdr>
                    <w:top w:val="none" w:sz="0" w:space="0" w:color="auto"/>
                    <w:left w:val="none" w:sz="0" w:space="0" w:color="auto"/>
                    <w:bottom w:val="none" w:sz="0" w:space="0" w:color="auto"/>
                    <w:right w:val="none" w:sz="0" w:space="0" w:color="auto"/>
                  </w:divBdr>
                </w:div>
                <w:div w:id="1126125551">
                  <w:marLeft w:val="0"/>
                  <w:marRight w:val="0"/>
                  <w:marTop w:val="0"/>
                  <w:marBottom w:val="0"/>
                  <w:divBdr>
                    <w:top w:val="none" w:sz="0" w:space="0" w:color="auto"/>
                    <w:left w:val="none" w:sz="0" w:space="0" w:color="auto"/>
                    <w:bottom w:val="none" w:sz="0" w:space="0" w:color="auto"/>
                    <w:right w:val="none" w:sz="0" w:space="0" w:color="auto"/>
                  </w:divBdr>
                </w:div>
                <w:div w:id="1128206914">
                  <w:marLeft w:val="0"/>
                  <w:marRight w:val="0"/>
                  <w:marTop w:val="0"/>
                  <w:marBottom w:val="0"/>
                  <w:divBdr>
                    <w:top w:val="none" w:sz="0" w:space="0" w:color="auto"/>
                    <w:left w:val="none" w:sz="0" w:space="0" w:color="auto"/>
                    <w:bottom w:val="none" w:sz="0" w:space="0" w:color="auto"/>
                    <w:right w:val="none" w:sz="0" w:space="0" w:color="auto"/>
                  </w:divBdr>
                </w:div>
                <w:div w:id="1137184269">
                  <w:marLeft w:val="0"/>
                  <w:marRight w:val="0"/>
                  <w:marTop w:val="0"/>
                  <w:marBottom w:val="0"/>
                  <w:divBdr>
                    <w:top w:val="none" w:sz="0" w:space="0" w:color="auto"/>
                    <w:left w:val="none" w:sz="0" w:space="0" w:color="auto"/>
                    <w:bottom w:val="none" w:sz="0" w:space="0" w:color="auto"/>
                    <w:right w:val="none" w:sz="0" w:space="0" w:color="auto"/>
                  </w:divBdr>
                </w:div>
                <w:div w:id="1140534868">
                  <w:marLeft w:val="0"/>
                  <w:marRight w:val="0"/>
                  <w:marTop w:val="0"/>
                  <w:marBottom w:val="0"/>
                  <w:divBdr>
                    <w:top w:val="none" w:sz="0" w:space="0" w:color="auto"/>
                    <w:left w:val="none" w:sz="0" w:space="0" w:color="auto"/>
                    <w:bottom w:val="none" w:sz="0" w:space="0" w:color="auto"/>
                    <w:right w:val="none" w:sz="0" w:space="0" w:color="auto"/>
                  </w:divBdr>
                </w:div>
                <w:div w:id="1147282912">
                  <w:marLeft w:val="0"/>
                  <w:marRight w:val="0"/>
                  <w:marTop w:val="0"/>
                  <w:marBottom w:val="0"/>
                  <w:divBdr>
                    <w:top w:val="none" w:sz="0" w:space="0" w:color="auto"/>
                    <w:left w:val="none" w:sz="0" w:space="0" w:color="auto"/>
                    <w:bottom w:val="none" w:sz="0" w:space="0" w:color="auto"/>
                    <w:right w:val="none" w:sz="0" w:space="0" w:color="auto"/>
                  </w:divBdr>
                </w:div>
                <w:div w:id="1148280463">
                  <w:marLeft w:val="0"/>
                  <w:marRight w:val="0"/>
                  <w:marTop w:val="0"/>
                  <w:marBottom w:val="0"/>
                  <w:divBdr>
                    <w:top w:val="none" w:sz="0" w:space="0" w:color="auto"/>
                    <w:left w:val="none" w:sz="0" w:space="0" w:color="auto"/>
                    <w:bottom w:val="none" w:sz="0" w:space="0" w:color="auto"/>
                    <w:right w:val="none" w:sz="0" w:space="0" w:color="auto"/>
                  </w:divBdr>
                </w:div>
                <w:div w:id="1155220404">
                  <w:marLeft w:val="0"/>
                  <w:marRight w:val="0"/>
                  <w:marTop w:val="0"/>
                  <w:marBottom w:val="0"/>
                  <w:divBdr>
                    <w:top w:val="none" w:sz="0" w:space="0" w:color="auto"/>
                    <w:left w:val="none" w:sz="0" w:space="0" w:color="auto"/>
                    <w:bottom w:val="none" w:sz="0" w:space="0" w:color="auto"/>
                    <w:right w:val="none" w:sz="0" w:space="0" w:color="auto"/>
                  </w:divBdr>
                </w:div>
                <w:div w:id="1156797963">
                  <w:marLeft w:val="0"/>
                  <w:marRight w:val="0"/>
                  <w:marTop w:val="0"/>
                  <w:marBottom w:val="0"/>
                  <w:divBdr>
                    <w:top w:val="none" w:sz="0" w:space="0" w:color="auto"/>
                    <w:left w:val="none" w:sz="0" w:space="0" w:color="auto"/>
                    <w:bottom w:val="none" w:sz="0" w:space="0" w:color="auto"/>
                    <w:right w:val="none" w:sz="0" w:space="0" w:color="auto"/>
                  </w:divBdr>
                </w:div>
                <w:div w:id="1157459341">
                  <w:marLeft w:val="0"/>
                  <w:marRight w:val="0"/>
                  <w:marTop w:val="0"/>
                  <w:marBottom w:val="0"/>
                  <w:divBdr>
                    <w:top w:val="none" w:sz="0" w:space="0" w:color="auto"/>
                    <w:left w:val="none" w:sz="0" w:space="0" w:color="auto"/>
                    <w:bottom w:val="none" w:sz="0" w:space="0" w:color="auto"/>
                    <w:right w:val="none" w:sz="0" w:space="0" w:color="auto"/>
                  </w:divBdr>
                </w:div>
                <w:div w:id="1166365464">
                  <w:marLeft w:val="0"/>
                  <w:marRight w:val="0"/>
                  <w:marTop w:val="0"/>
                  <w:marBottom w:val="0"/>
                  <w:divBdr>
                    <w:top w:val="none" w:sz="0" w:space="0" w:color="auto"/>
                    <w:left w:val="none" w:sz="0" w:space="0" w:color="auto"/>
                    <w:bottom w:val="none" w:sz="0" w:space="0" w:color="auto"/>
                    <w:right w:val="none" w:sz="0" w:space="0" w:color="auto"/>
                  </w:divBdr>
                </w:div>
                <w:div w:id="1175419046">
                  <w:marLeft w:val="0"/>
                  <w:marRight w:val="0"/>
                  <w:marTop w:val="0"/>
                  <w:marBottom w:val="0"/>
                  <w:divBdr>
                    <w:top w:val="none" w:sz="0" w:space="0" w:color="auto"/>
                    <w:left w:val="none" w:sz="0" w:space="0" w:color="auto"/>
                    <w:bottom w:val="none" w:sz="0" w:space="0" w:color="auto"/>
                    <w:right w:val="none" w:sz="0" w:space="0" w:color="auto"/>
                  </w:divBdr>
                </w:div>
                <w:div w:id="1186990139">
                  <w:marLeft w:val="0"/>
                  <w:marRight w:val="0"/>
                  <w:marTop w:val="0"/>
                  <w:marBottom w:val="0"/>
                  <w:divBdr>
                    <w:top w:val="none" w:sz="0" w:space="0" w:color="auto"/>
                    <w:left w:val="none" w:sz="0" w:space="0" w:color="auto"/>
                    <w:bottom w:val="none" w:sz="0" w:space="0" w:color="auto"/>
                    <w:right w:val="none" w:sz="0" w:space="0" w:color="auto"/>
                  </w:divBdr>
                </w:div>
                <w:div w:id="1191527970">
                  <w:marLeft w:val="0"/>
                  <w:marRight w:val="0"/>
                  <w:marTop w:val="0"/>
                  <w:marBottom w:val="0"/>
                  <w:divBdr>
                    <w:top w:val="none" w:sz="0" w:space="0" w:color="auto"/>
                    <w:left w:val="none" w:sz="0" w:space="0" w:color="auto"/>
                    <w:bottom w:val="none" w:sz="0" w:space="0" w:color="auto"/>
                    <w:right w:val="none" w:sz="0" w:space="0" w:color="auto"/>
                  </w:divBdr>
                </w:div>
                <w:div w:id="1197889054">
                  <w:marLeft w:val="0"/>
                  <w:marRight w:val="0"/>
                  <w:marTop w:val="0"/>
                  <w:marBottom w:val="0"/>
                  <w:divBdr>
                    <w:top w:val="none" w:sz="0" w:space="0" w:color="auto"/>
                    <w:left w:val="none" w:sz="0" w:space="0" w:color="auto"/>
                    <w:bottom w:val="none" w:sz="0" w:space="0" w:color="auto"/>
                    <w:right w:val="none" w:sz="0" w:space="0" w:color="auto"/>
                  </w:divBdr>
                </w:div>
                <w:div w:id="1203328625">
                  <w:marLeft w:val="0"/>
                  <w:marRight w:val="0"/>
                  <w:marTop w:val="0"/>
                  <w:marBottom w:val="0"/>
                  <w:divBdr>
                    <w:top w:val="none" w:sz="0" w:space="0" w:color="auto"/>
                    <w:left w:val="none" w:sz="0" w:space="0" w:color="auto"/>
                    <w:bottom w:val="none" w:sz="0" w:space="0" w:color="auto"/>
                    <w:right w:val="none" w:sz="0" w:space="0" w:color="auto"/>
                  </w:divBdr>
                </w:div>
                <w:div w:id="1204363241">
                  <w:marLeft w:val="0"/>
                  <w:marRight w:val="0"/>
                  <w:marTop w:val="0"/>
                  <w:marBottom w:val="0"/>
                  <w:divBdr>
                    <w:top w:val="none" w:sz="0" w:space="0" w:color="auto"/>
                    <w:left w:val="none" w:sz="0" w:space="0" w:color="auto"/>
                    <w:bottom w:val="none" w:sz="0" w:space="0" w:color="auto"/>
                    <w:right w:val="none" w:sz="0" w:space="0" w:color="auto"/>
                  </w:divBdr>
                </w:div>
                <w:div w:id="1208950024">
                  <w:marLeft w:val="0"/>
                  <w:marRight w:val="0"/>
                  <w:marTop w:val="0"/>
                  <w:marBottom w:val="0"/>
                  <w:divBdr>
                    <w:top w:val="none" w:sz="0" w:space="0" w:color="auto"/>
                    <w:left w:val="none" w:sz="0" w:space="0" w:color="auto"/>
                    <w:bottom w:val="none" w:sz="0" w:space="0" w:color="auto"/>
                    <w:right w:val="none" w:sz="0" w:space="0" w:color="auto"/>
                  </w:divBdr>
                </w:div>
                <w:div w:id="1217661852">
                  <w:marLeft w:val="0"/>
                  <w:marRight w:val="0"/>
                  <w:marTop w:val="0"/>
                  <w:marBottom w:val="0"/>
                  <w:divBdr>
                    <w:top w:val="none" w:sz="0" w:space="0" w:color="auto"/>
                    <w:left w:val="none" w:sz="0" w:space="0" w:color="auto"/>
                    <w:bottom w:val="none" w:sz="0" w:space="0" w:color="auto"/>
                    <w:right w:val="none" w:sz="0" w:space="0" w:color="auto"/>
                  </w:divBdr>
                </w:div>
                <w:div w:id="1228146095">
                  <w:marLeft w:val="0"/>
                  <w:marRight w:val="0"/>
                  <w:marTop w:val="0"/>
                  <w:marBottom w:val="0"/>
                  <w:divBdr>
                    <w:top w:val="none" w:sz="0" w:space="0" w:color="auto"/>
                    <w:left w:val="none" w:sz="0" w:space="0" w:color="auto"/>
                    <w:bottom w:val="none" w:sz="0" w:space="0" w:color="auto"/>
                    <w:right w:val="none" w:sz="0" w:space="0" w:color="auto"/>
                  </w:divBdr>
                </w:div>
                <w:div w:id="1247299958">
                  <w:marLeft w:val="0"/>
                  <w:marRight w:val="0"/>
                  <w:marTop w:val="0"/>
                  <w:marBottom w:val="0"/>
                  <w:divBdr>
                    <w:top w:val="none" w:sz="0" w:space="0" w:color="auto"/>
                    <w:left w:val="none" w:sz="0" w:space="0" w:color="auto"/>
                    <w:bottom w:val="none" w:sz="0" w:space="0" w:color="auto"/>
                    <w:right w:val="none" w:sz="0" w:space="0" w:color="auto"/>
                  </w:divBdr>
                </w:div>
                <w:div w:id="1250772579">
                  <w:marLeft w:val="0"/>
                  <w:marRight w:val="0"/>
                  <w:marTop w:val="0"/>
                  <w:marBottom w:val="0"/>
                  <w:divBdr>
                    <w:top w:val="none" w:sz="0" w:space="0" w:color="auto"/>
                    <w:left w:val="none" w:sz="0" w:space="0" w:color="auto"/>
                    <w:bottom w:val="none" w:sz="0" w:space="0" w:color="auto"/>
                    <w:right w:val="none" w:sz="0" w:space="0" w:color="auto"/>
                  </w:divBdr>
                </w:div>
                <w:div w:id="1253851521">
                  <w:marLeft w:val="0"/>
                  <w:marRight w:val="0"/>
                  <w:marTop w:val="0"/>
                  <w:marBottom w:val="0"/>
                  <w:divBdr>
                    <w:top w:val="none" w:sz="0" w:space="0" w:color="auto"/>
                    <w:left w:val="none" w:sz="0" w:space="0" w:color="auto"/>
                    <w:bottom w:val="none" w:sz="0" w:space="0" w:color="auto"/>
                    <w:right w:val="none" w:sz="0" w:space="0" w:color="auto"/>
                  </w:divBdr>
                </w:div>
                <w:div w:id="1265109830">
                  <w:marLeft w:val="0"/>
                  <w:marRight w:val="0"/>
                  <w:marTop w:val="0"/>
                  <w:marBottom w:val="0"/>
                  <w:divBdr>
                    <w:top w:val="none" w:sz="0" w:space="0" w:color="auto"/>
                    <w:left w:val="none" w:sz="0" w:space="0" w:color="auto"/>
                    <w:bottom w:val="none" w:sz="0" w:space="0" w:color="auto"/>
                    <w:right w:val="none" w:sz="0" w:space="0" w:color="auto"/>
                  </w:divBdr>
                </w:div>
                <w:div w:id="1272083710">
                  <w:marLeft w:val="0"/>
                  <w:marRight w:val="0"/>
                  <w:marTop w:val="0"/>
                  <w:marBottom w:val="0"/>
                  <w:divBdr>
                    <w:top w:val="none" w:sz="0" w:space="0" w:color="auto"/>
                    <w:left w:val="none" w:sz="0" w:space="0" w:color="auto"/>
                    <w:bottom w:val="none" w:sz="0" w:space="0" w:color="auto"/>
                    <w:right w:val="none" w:sz="0" w:space="0" w:color="auto"/>
                  </w:divBdr>
                </w:div>
                <w:div w:id="1277450130">
                  <w:marLeft w:val="0"/>
                  <w:marRight w:val="0"/>
                  <w:marTop w:val="0"/>
                  <w:marBottom w:val="0"/>
                  <w:divBdr>
                    <w:top w:val="none" w:sz="0" w:space="0" w:color="auto"/>
                    <w:left w:val="none" w:sz="0" w:space="0" w:color="auto"/>
                    <w:bottom w:val="none" w:sz="0" w:space="0" w:color="auto"/>
                    <w:right w:val="none" w:sz="0" w:space="0" w:color="auto"/>
                  </w:divBdr>
                </w:div>
                <w:div w:id="1280452345">
                  <w:marLeft w:val="0"/>
                  <w:marRight w:val="0"/>
                  <w:marTop w:val="0"/>
                  <w:marBottom w:val="0"/>
                  <w:divBdr>
                    <w:top w:val="none" w:sz="0" w:space="0" w:color="auto"/>
                    <w:left w:val="none" w:sz="0" w:space="0" w:color="auto"/>
                    <w:bottom w:val="none" w:sz="0" w:space="0" w:color="auto"/>
                    <w:right w:val="none" w:sz="0" w:space="0" w:color="auto"/>
                  </w:divBdr>
                </w:div>
                <w:div w:id="1283732406">
                  <w:marLeft w:val="0"/>
                  <w:marRight w:val="0"/>
                  <w:marTop w:val="0"/>
                  <w:marBottom w:val="0"/>
                  <w:divBdr>
                    <w:top w:val="none" w:sz="0" w:space="0" w:color="auto"/>
                    <w:left w:val="none" w:sz="0" w:space="0" w:color="auto"/>
                    <w:bottom w:val="none" w:sz="0" w:space="0" w:color="auto"/>
                    <w:right w:val="none" w:sz="0" w:space="0" w:color="auto"/>
                  </w:divBdr>
                </w:div>
                <w:div w:id="1286814261">
                  <w:marLeft w:val="0"/>
                  <w:marRight w:val="0"/>
                  <w:marTop w:val="0"/>
                  <w:marBottom w:val="0"/>
                  <w:divBdr>
                    <w:top w:val="none" w:sz="0" w:space="0" w:color="auto"/>
                    <w:left w:val="none" w:sz="0" w:space="0" w:color="auto"/>
                    <w:bottom w:val="none" w:sz="0" w:space="0" w:color="auto"/>
                    <w:right w:val="none" w:sz="0" w:space="0" w:color="auto"/>
                  </w:divBdr>
                </w:div>
                <w:div w:id="1289630194">
                  <w:marLeft w:val="0"/>
                  <w:marRight w:val="0"/>
                  <w:marTop w:val="0"/>
                  <w:marBottom w:val="0"/>
                  <w:divBdr>
                    <w:top w:val="none" w:sz="0" w:space="0" w:color="auto"/>
                    <w:left w:val="none" w:sz="0" w:space="0" w:color="auto"/>
                    <w:bottom w:val="none" w:sz="0" w:space="0" w:color="auto"/>
                    <w:right w:val="none" w:sz="0" w:space="0" w:color="auto"/>
                  </w:divBdr>
                </w:div>
                <w:div w:id="1291010951">
                  <w:marLeft w:val="0"/>
                  <w:marRight w:val="0"/>
                  <w:marTop w:val="0"/>
                  <w:marBottom w:val="0"/>
                  <w:divBdr>
                    <w:top w:val="none" w:sz="0" w:space="0" w:color="auto"/>
                    <w:left w:val="none" w:sz="0" w:space="0" w:color="auto"/>
                    <w:bottom w:val="none" w:sz="0" w:space="0" w:color="auto"/>
                    <w:right w:val="none" w:sz="0" w:space="0" w:color="auto"/>
                  </w:divBdr>
                </w:div>
                <w:div w:id="1292594678">
                  <w:marLeft w:val="0"/>
                  <w:marRight w:val="0"/>
                  <w:marTop w:val="0"/>
                  <w:marBottom w:val="0"/>
                  <w:divBdr>
                    <w:top w:val="none" w:sz="0" w:space="0" w:color="auto"/>
                    <w:left w:val="none" w:sz="0" w:space="0" w:color="auto"/>
                    <w:bottom w:val="none" w:sz="0" w:space="0" w:color="auto"/>
                    <w:right w:val="none" w:sz="0" w:space="0" w:color="auto"/>
                  </w:divBdr>
                </w:div>
                <w:div w:id="1292790360">
                  <w:marLeft w:val="0"/>
                  <w:marRight w:val="0"/>
                  <w:marTop w:val="0"/>
                  <w:marBottom w:val="0"/>
                  <w:divBdr>
                    <w:top w:val="none" w:sz="0" w:space="0" w:color="auto"/>
                    <w:left w:val="none" w:sz="0" w:space="0" w:color="auto"/>
                    <w:bottom w:val="none" w:sz="0" w:space="0" w:color="auto"/>
                    <w:right w:val="none" w:sz="0" w:space="0" w:color="auto"/>
                  </w:divBdr>
                </w:div>
                <w:div w:id="1296716664">
                  <w:marLeft w:val="0"/>
                  <w:marRight w:val="0"/>
                  <w:marTop w:val="0"/>
                  <w:marBottom w:val="0"/>
                  <w:divBdr>
                    <w:top w:val="none" w:sz="0" w:space="0" w:color="auto"/>
                    <w:left w:val="none" w:sz="0" w:space="0" w:color="auto"/>
                    <w:bottom w:val="none" w:sz="0" w:space="0" w:color="auto"/>
                    <w:right w:val="none" w:sz="0" w:space="0" w:color="auto"/>
                  </w:divBdr>
                </w:div>
                <w:div w:id="1298951348">
                  <w:marLeft w:val="0"/>
                  <w:marRight w:val="0"/>
                  <w:marTop w:val="0"/>
                  <w:marBottom w:val="0"/>
                  <w:divBdr>
                    <w:top w:val="none" w:sz="0" w:space="0" w:color="auto"/>
                    <w:left w:val="none" w:sz="0" w:space="0" w:color="auto"/>
                    <w:bottom w:val="none" w:sz="0" w:space="0" w:color="auto"/>
                    <w:right w:val="none" w:sz="0" w:space="0" w:color="auto"/>
                  </w:divBdr>
                </w:div>
                <w:div w:id="1303270530">
                  <w:marLeft w:val="0"/>
                  <w:marRight w:val="0"/>
                  <w:marTop w:val="0"/>
                  <w:marBottom w:val="0"/>
                  <w:divBdr>
                    <w:top w:val="none" w:sz="0" w:space="0" w:color="auto"/>
                    <w:left w:val="none" w:sz="0" w:space="0" w:color="auto"/>
                    <w:bottom w:val="none" w:sz="0" w:space="0" w:color="auto"/>
                    <w:right w:val="none" w:sz="0" w:space="0" w:color="auto"/>
                  </w:divBdr>
                </w:div>
                <w:div w:id="1305313225">
                  <w:marLeft w:val="0"/>
                  <w:marRight w:val="0"/>
                  <w:marTop w:val="0"/>
                  <w:marBottom w:val="0"/>
                  <w:divBdr>
                    <w:top w:val="none" w:sz="0" w:space="0" w:color="auto"/>
                    <w:left w:val="none" w:sz="0" w:space="0" w:color="auto"/>
                    <w:bottom w:val="none" w:sz="0" w:space="0" w:color="auto"/>
                    <w:right w:val="none" w:sz="0" w:space="0" w:color="auto"/>
                  </w:divBdr>
                </w:div>
                <w:div w:id="1310094764">
                  <w:marLeft w:val="0"/>
                  <w:marRight w:val="0"/>
                  <w:marTop w:val="0"/>
                  <w:marBottom w:val="0"/>
                  <w:divBdr>
                    <w:top w:val="none" w:sz="0" w:space="0" w:color="auto"/>
                    <w:left w:val="none" w:sz="0" w:space="0" w:color="auto"/>
                    <w:bottom w:val="none" w:sz="0" w:space="0" w:color="auto"/>
                    <w:right w:val="none" w:sz="0" w:space="0" w:color="auto"/>
                  </w:divBdr>
                </w:div>
                <w:div w:id="1310554528">
                  <w:marLeft w:val="0"/>
                  <w:marRight w:val="0"/>
                  <w:marTop w:val="0"/>
                  <w:marBottom w:val="0"/>
                  <w:divBdr>
                    <w:top w:val="none" w:sz="0" w:space="0" w:color="auto"/>
                    <w:left w:val="none" w:sz="0" w:space="0" w:color="auto"/>
                    <w:bottom w:val="none" w:sz="0" w:space="0" w:color="auto"/>
                    <w:right w:val="none" w:sz="0" w:space="0" w:color="auto"/>
                  </w:divBdr>
                </w:div>
                <w:div w:id="1310554846">
                  <w:marLeft w:val="0"/>
                  <w:marRight w:val="0"/>
                  <w:marTop w:val="0"/>
                  <w:marBottom w:val="0"/>
                  <w:divBdr>
                    <w:top w:val="none" w:sz="0" w:space="0" w:color="auto"/>
                    <w:left w:val="none" w:sz="0" w:space="0" w:color="auto"/>
                    <w:bottom w:val="none" w:sz="0" w:space="0" w:color="auto"/>
                    <w:right w:val="none" w:sz="0" w:space="0" w:color="auto"/>
                  </w:divBdr>
                </w:div>
                <w:div w:id="1311597115">
                  <w:marLeft w:val="0"/>
                  <w:marRight w:val="0"/>
                  <w:marTop w:val="0"/>
                  <w:marBottom w:val="0"/>
                  <w:divBdr>
                    <w:top w:val="none" w:sz="0" w:space="0" w:color="auto"/>
                    <w:left w:val="none" w:sz="0" w:space="0" w:color="auto"/>
                    <w:bottom w:val="none" w:sz="0" w:space="0" w:color="auto"/>
                    <w:right w:val="none" w:sz="0" w:space="0" w:color="auto"/>
                  </w:divBdr>
                </w:div>
                <w:div w:id="1316839366">
                  <w:marLeft w:val="0"/>
                  <w:marRight w:val="0"/>
                  <w:marTop w:val="0"/>
                  <w:marBottom w:val="0"/>
                  <w:divBdr>
                    <w:top w:val="none" w:sz="0" w:space="0" w:color="auto"/>
                    <w:left w:val="none" w:sz="0" w:space="0" w:color="auto"/>
                    <w:bottom w:val="none" w:sz="0" w:space="0" w:color="auto"/>
                    <w:right w:val="none" w:sz="0" w:space="0" w:color="auto"/>
                  </w:divBdr>
                </w:div>
                <w:div w:id="1328434308">
                  <w:marLeft w:val="0"/>
                  <w:marRight w:val="0"/>
                  <w:marTop w:val="0"/>
                  <w:marBottom w:val="0"/>
                  <w:divBdr>
                    <w:top w:val="none" w:sz="0" w:space="0" w:color="auto"/>
                    <w:left w:val="none" w:sz="0" w:space="0" w:color="auto"/>
                    <w:bottom w:val="none" w:sz="0" w:space="0" w:color="auto"/>
                    <w:right w:val="none" w:sz="0" w:space="0" w:color="auto"/>
                  </w:divBdr>
                </w:div>
                <w:div w:id="1330210349">
                  <w:marLeft w:val="0"/>
                  <w:marRight w:val="0"/>
                  <w:marTop w:val="0"/>
                  <w:marBottom w:val="0"/>
                  <w:divBdr>
                    <w:top w:val="none" w:sz="0" w:space="0" w:color="auto"/>
                    <w:left w:val="none" w:sz="0" w:space="0" w:color="auto"/>
                    <w:bottom w:val="none" w:sz="0" w:space="0" w:color="auto"/>
                    <w:right w:val="none" w:sz="0" w:space="0" w:color="auto"/>
                  </w:divBdr>
                </w:div>
                <w:div w:id="1345135052">
                  <w:marLeft w:val="0"/>
                  <w:marRight w:val="0"/>
                  <w:marTop w:val="0"/>
                  <w:marBottom w:val="0"/>
                  <w:divBdr>
                    <w:top w:val="none" w:sz="0" w:space="0" w:color="auto"/>
                    <w:left w:val="none" w:sz="0" w:space="0" w:color="auto"/>
                    <w:bottom w:val="none" w:sz="0" w:space="0" w:color="auto"/>
                    <w:right w:val="none" w:sz="0" w:space="0" w:color="auto"/>
                  </w:divBdr>
                </w:div>
                <w:div w:id="1348946998">
                  <w:marLeft w:val="0"/>
                  <w:marRight w:val="0"/>
                  <w:marTop w:val="0"/>
                  <w:marBottom w:val="0"/>
                  <w:divBdr>
                    <w:top w:val="none" w:sz="0" w:space="0" w:color="auto"/>
                    <w:left w:val="none" w:sz="0" w:space="0" w:color="auto"/>
                    <w:bottom w:val="none" w:sz="0" w:space="0" w:color="auto"/>
                    <w:right w:val="none" w:sz="0" w:space="0" w:color="auto"/>
                  </w:divBdr>
                </w:div>
                <w:div w:id="1351645095">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362824185">
                  <w:marLeft w:val="0"/>
                  <w:marRight w:val="0"/>
                  <w:marTop w:val="0"/>
                  <w:marBottom w:val="0"/>
                  <w:divBdr>
                    <w:top w:val="none" w:sz="0" w:space="0" w:color="auto"/>
                    <w:left w:val="none" w:sz="0" w:space="0" w:color="auto"/>
                    <w:bottom w:val="none" w:sz="0" w:space="0" w:color="auto"/>
                    <w:right w:val="none" w:sz="0" w:space="0" w:color="auto"/>
                  </w:divBdr>
                </w:div>
                <w:div w:id="1366296456">
                  <w:marLeft w:val="0"/>
                  <w:marRight w:val="0"/>
                  <w:marTop w:val="0"/>
                  <w:marBottom w:val="0"/>
                  <w:divBdr>
                    <w:top w:val="none" w:sz="0" w:space="0" w:color="auto"/>
                    <w:left w:val="none" w:sz="0" w:space="0" w:color="auto"/>
                    <w:bottom w:val="none" w:sz="0" w:space="0" w:color="auto"/>
                    <w:right w:val="none" w:sz="0" w:space="0" w:color="auto"/>
                  </w:divBdr>
                </w:div>
                <w:div w:id="1366952568">
                  <w:marLeft w:val="0"/>
                  <w:marRight w:val="0"/>
                  <w:marTop w:val="0"/>
                  <w:marBottom w:val="0"/>
                  <w:divBdr>
                    <w:top w:val="none" w:sz="0" w:space="0" w:color="auto"/>
                    <w:left w:val="none" w:sz="0" w:space="0" w:color="auto"/>
                    <w:bottom w:val="none" w:sz="0" w:space="0" w:color="auto"/>
                    <w:right w:val="none" w:sz="0" w:space="0" w:color="auto"/>
                  </w:divBdr>
                </w:div>
                <w:div w:id="1367294052">
                  <w:marLeft w:val="0"/>
                  <w:marRight w:val="0"/>
                  <w:marTop w:val="0"/>
                  <w:marBottom w:val="0"/>
                  <w:divBdr>
                    <w:top w:val="none" w:sz="0" w:space="0" w:color="auto"/>
                    <w:left w:val="none" w:sz="0" w:space="0" w:color="auto"/>
                    <w:bottom w:val="none" w:sz="0" w:space="0" w:color="auto"/>
                    <w:right w:val="none" w:sz="0" w:space="0" w:color="auto"/>
                  </w:divBdr>
                </w:div>
                <w:div w:id="1368334389">
                  <w:marLeft w:val="0"/>
                  <w:marRight w:val="0"/>
                  <w:marTop w:val="0"/>
                  <w:marBottom w:val="0"/>
                  <w:divBdr>
                    <w:top w:val="none" w:sz="0" w:space="0" w:color="auto"/>
                    <w:left w:val="none" w:sz="0" w:space="0" w:color="auto"/>
                    <w:bottom w:val="none" w:sz="0" w:space="0" w:color="auto"/>
                    <w:right w:val="none" w:sz="0" w:space="0" w:color="auto"/>
                  </w:divBdr>
                </w:div>
                <w:div w:id="1377779813">
                  <w:marLeft w:val="0"/>
                  <w:marRight w:val="0"/>
                  <w:marTop w:val="0"/>
                  <w:marBottom w:val="0"/>
                  <w:divBdr>
                    <w:top w:val="none" w:sz="0" w:space="0" w:color="auto"/>
                    <w:left w:val="none" w:sz="0" w:space="0" w:color="auto"/>
                    <w:bottom w:val="none" w:sz="0" w:space="0" w:color="auto"/>
                    <w:right w:val="none" w:sz="0" w:space="0" w:color="auto"/>
                  </w:divBdr>
                </w:div>
                <w:div w:id="1382905701">
                  <w:marLeft w:val="0"/>
                  <w:marRight w:val="0"/>
                  <w:marTop w:val="0"/>
                  <w:marBottom w:val="0"/>
                  <w:divBdr>
                    <w:top w:val="none" w:sz="0" w:space="0" w:color="auto"/>
                    <w:left w:val="none" w:sz="0" w:space="0" w:color="auto"/>
                    <w:bottom w:val="none" w:sz="0" w:space="0" w:color="auto"/>
                    <w:right w:val="none" w:sz="0" w:space="0" w:color="auto"/>
                  </w:divBdr>
                </w:div>
                <w:div w:id="1383291372">
                  <w:marLeft w:val="0"/>
                  <w:marRight w:val="0"/>
                  <w:marTop w:val="0"/>
                  <w:marBottom w:val="0"/>
                  <w:divBdr>
                    <w:top w:val="none" w:sz="0" w:space="0" w:color="auto"/>
                    <w:left w:val="none" w:sz="0" w:space="0" w:color="auto"/>
                    <w:bottom w:val="none" w:sz="0" w:space="0" w:color="auto"/>
                    <w:right w:val="none" w:sz="0" w:space="0" w:color="auto"/>
                  </w:divBdr>
                </w:div>
                <w:div w:id="1386101594">
                  <w:marLeft w:val="0"/>
                  <w:marRight w:val="0"/>
                  <w:marTop w:val="0"/>
                  <w:marBottom w:val="0"/>
                  <w:divBdr>
                    <w:top w:val="none" w:sz="0" w:space="0" w:color="auto"/>
                    <w:left w:val="none" w:sz="0" w:space="0" w:color="auto"/>
                    <w:bottom w:val="none" w:sz="0" w:space="0" w:color="auto"/>
                    <w:right w:val="none" w:sz="0" w:space="0" w:color="auto"/>
                  </w:divBdr>
                </w:div>
                <w:div w:id="1387096958">
                  <w:marLeft w:val="0"/>
                  <w:marRight w:val="0"/>
                  <w:marTop w:val="0"/>
                  <w:marBottom w:val="0"/>
                  <w:divBdr>
                    <w:top w:val="none" w:sz="0" w:space="0" w:color="auto"/>
                    <w:left w:val="none" w:sz="0" w:space="0" w:color="auto"/>
                    <w:bottom w:val="none" w:sz="0" w:space="0" w:color="auto"/>
                    <w:right w:val="none" w:sz="0" w:space="0" w:color="auto"/>
                  </w:divBdr>
                </w:div>
                <w:div w:id="1387947936">
                  <w:marLeft w:val="0"/>
                  <w:marRight w:val="0"/>
                  <w:marTop w:val="0"/>
                  <w:marBottom w:val="0"/>
                  <w:divBdr>
                    <w:top w:val="none" w:sz="0" w:space="0" w:color="auto"/>
                    <w:left w:val="none" w:sz="0" w:space="0" w:color="auto"/>
                    <w:bottom w:val="none" w:sz="0" w:space="0" w:color="auto"/>
                    <w:right w:val="none" w:sz="0" w:space="0" w:color="auto"/>
                  </w:divBdr>
                </w:div>
                <w:div w:id="1406342974">
                  <w:marLeft w:val="0"/>
                  <w:marRight w:val="0"/>
                  <w:marTop w:val="0"/>
                  <w:marBottom w:val="0"/>
                  <w:divBdr>
                    <w:top w:val="none" w:sz="0" w:space="0" w:color="auto"/>
                    <w:left w:val="none" w:sz="0" w:space="0" w:color="auto"/>
                    <w:bottom w:val="none" w:sz="0" w:space="0" w:color="auto"/>
                    <w:right w:val="none" w:sz="0" w:space="0" w:color="auto"/>
                  </w:divBdr>
                </w:div>
                <w:div w:id="1407535962">
                  <w:marLeft w:val="0"/>
                  <w:marRight w:val="0"/>
                  <w:marTop w:val="0"/>
                  <w:marBottom w:val="0"/>
                  <w:divBdr>
                    <w:top w:val="none" w:sz="0" w:space="0" w:color="auto"/>
                    <w:left w:val="none" w:sz="0" w:space="0" w:color="auto"/>
                    <w:bottom w:val="none" w:sz="0" w:space="0" w:color="auto"/>
                    <w:right w:val="none" w:sz="0" w:space="0" w:color="auto"/>
                  </w:divBdr>
                </w:div>
                <w:div w:id="1411198717">
                  <w:marLeft w:val="0"/>
                  <w:marRight w:val="0"/>
                  <w:marTop w:val="0"/>
                  <w:marBottom w:val="0"/>
                  <w:divBdr>
                    <w:top w:val="none" w:sz="0" w:space="0" w:color="auto"/>
                    <w:left w:val="none" w:sz="0" w:space="0" w:color="auto"/>
                    <w:bottom w:val="none" w:sz="0" w:space="0" w:color="auto"/>
                    <w:right w:val="none" w:sz="0" w:space="0" w:color="auto"/>
                  </w:divBdr>
                </w:div>
                <w:div w:id="1412118602">
                  <w:marLeft w:val="0"/>
                  <w:marRight w:val="0"/>
                  <w:marTop w:val="0"/>
                  <w:marBottom w:val="0"/>
                  <w:divBdr>
                    <w:top w:val="none" w:sz="0" w:space="0" w:color="auto"/>
                    <w:left w:val="none" w:sz="0" w:space="0" w:color="auto"/>
                    <w:bottom w:val="none" w:sz="0" w:space="0" w:color="auto"/>
                    <w:right w:val="none" w:sz="0" w:space="0" w:color="auto"/>
                  </w:divBdr>
                </w:div>
                <w:div w:id="1428765986">
                  <w:marLeft w:val="0"/>
                  <w:marRight w:val="0"/>
                  <w:marTop w:val="0"/>
                  <w:marBottom w:val="0"/>
                  <w:divBdr>
                    <w:top w:val="none" w:sz="0" w:space="0" w:color="auto"/>
                    <w:left w:val="none" w:sz="0" w:space="0" w:color="auto"/>
                    <w:bottom w:val="none" w:sz="0" w:space="0" w:color="auto"/>
                    <w:right w:val="none" w:sz="0" w:space="0" w:color="auto"/>
                  </w:divBdr>
                </w:div>
                <w:div w:id="1429153205">
                  <w:marLeft w:val="0"/>
                  <w:marRight w:val="0"/>
                  <w:marTop w:val="0"/>
                  <w:marBottom w:val="0"/>
                  <w:divBdr>
                    <w:top w:val="none" w:sz="0" w:space="0" w:color="auto"/>
                    <w:left w:val="none" w:sz="0" w:space="0" w:color="auto"/>
                    <w:bottom w:val="none" w:sz="0" w:space="0" w:color="auto"/>
                    <w:right w:val="none" w:sz="0" w:space="0" w:color="auto"/>
                  </w:divBdr>
                </w:div>
                <w:div w:id="1430588871">
                  <w:marLeft w:val="0"/>
                  <w:marRight w:val="0"/>
                  <w:marTop w:val="0"/>
                  <w:marBottom w:val="0"/>
                  <w:divBdr>
                    <w:top w:val="none" w:sz="0" w:space="0" w:color="auto"/>
                    <w:left w:val="none" w:sz="0" w:space="0" w:color="auto"/>
                    <w:bottom w:val="none" w:sz="0" w:space="0" w:color="auto"/>
                    <w:right w:val="none" w:sz="0" w:space="0" w:color="auto"/>
                  </w:divBdr>
                </w:div>
                <w:div w:id="1437098936">
                  <w:marLeft w:val="0"/>
                  <w:marRight w:val="0"/>
                  <w:marTop w:val="0"/>
                  <w:marBottom w:val="0"/>
                  <w:divBdr>
                    <w:top w:val="none" w:sz="0" w:space="0" w:color="auto"/>
                    <w:left w:val="none" w:sz="0" w:space="0" w:color="auto"/>
                    <w:bottom w:val="none" w:sz="0" w:space="0" w:color="auto"/>
                    <w:right w:val="none" w:sz="0" w:space="0" w:color="auto"/>
                  </w:divBdr>
                </w:div>
                <w:div w:id="1438254550">
                  <w:marLeft w:val="0"/>
                  <w:marRight w:val="0"/>
                  <w:marTop w:val="0"/>
                  <w:marBottom w:val="0"/>
                  <w:divBdr>
                    <w:top w:val="none" w:sz="0" w:space="0" w:color="auto"/>
                    <w:left w:val="none" w:sz="0" w:space="0" w:color="auto"/>
                    <w:bottom w:val="none" w:sz="0" w:space="0" w:color="auto"/>
                    <w:right w:val="none" w:sz="0" w:space="0" w:color="auto"/>
                  </w:divBdr>
                </w:div>
                <w:div w:id="1438676062">
                  <w:marLeft w:val="0"/>
                  <w:marRight w:val="0"/>
                  <w:marTop w:val="0"/>
                  <w:marBottom w:val="0"/>
                  <w:divBdr>
                    <w:top w:val="none" w:sz="0" w:space="0" w:color="auto"/>
                    <w:left w:val="none" w:sz="0" w:space="0" w:color="auto"/>
                    <w:bottom w:val="none" w:sz="0" w:space="0" w:color="auto"/>
                    <w:right w:val="none" w:sz="0" w:space="0" w:color="auto"/>
                  </w:divBdr>
                </w:div>
                <w:div w:id="1444226380">
                  <w:marLeft w:val="0"/>
                  <w:marRight w:val="0"/>
                  <w:marTop w:val="0"/>
                  <w:marBottom w:val="0"/>
                  <w:divBdr>
                    <w:top w:val="none" w:sz="0" w:space="0" w:color="auto"/>
                    <w:left w:val="none" w:sz="0" w:space="0" w:color="auto"/>
                    <w:bottom w:val="none" w:sz="0" w:space="0" w:color="auto"/>
                    <w:right w:val="none" w:sz="0" w:space="0" w:color="auto"/>
                  </w:divBdr>
                </w:div>
                <w:div w:id="1445080429">
                  <w:marLeft w:val="0"/>
                  <w:marRight w:val="0"/>
                  <w:marTop w:val="0"/>
                  <w:marBottom w:val="0"/>
                  <w:divBdr>
                    <w:top w:val="none" w:sz="0" w:space="0" w:color="auto"/>
                    <w:left w:val="none" w:sz="0" w:space="0" w:color="auto"/>
                    <w:bottom w:val="none" w:sz="0" w:space="0" w:color="auto"/>
                    <w:right w:val="none" w:sz="0" w:space="0" w:color="auto"/>
                  </w:divBdr>
                </w:div>
                <w:div w:id="1449667641">
                  <w:marLeft w:val="0"/>
                  <w:marRight w:val="0"/>
                  <w:marTop w:val="0"/>
                  <w:marBottom w:val="0"/>
                  <w:divBdr>
                    <w:top w:val="none" w:sz="0" w:space="0" w:color="auto"/>
                    <w:left w:val="none" w:sz="0" w:space="0" w:color="auto"/>
                    <w:bottom w:val="none" w:sz="0" w:space="0" w:color="auto"/>
                    <w:right w:val="none" w:sz="0" w:space="0" w:color="auto"/>
                  </w:divBdr>
                </w:div>
                <w:div w:id="1460996072">
                  <w:marLeft w:val="0"/>
                  <w:marRight w:val="0"/>
                  <w:marTop w:val="0"/>
                  <w:marBottom w:val="0"/>
                  <w:divBdr>
                    <w:top w:val="none" w:sz="0" w:space="0" w:color="auto"/>
                    <w:left w:val="none" w:sz="0" w:space="0" w:color="auto"/>
                    <w:bottom w:val="none" w:sz="0" w:space="0" w:color="auto"/>
                    <w:right w:val="none" w:sz="0" w:space="0" w:color="auto"/>
                  </w:divBdr>
                </w:div>
                <w:div w:id="1461222208">
                  <w:marLeft w:val="0"/>
                  <w:marRight w:val="0"/>
                  <w:marTop w:val="0"/>
                  <w:marBottom w:val="0"/>
                  <w:divBdr>
                    <w:top w:val="none" w:sz="0" w:space="0" w:color="auto"/>
                    <w:left w:val="none" w:sz="0" w:space="0" w:color="auto"/>
                    <w:bottom w:val="none" w:sz="0" w:space="0" w:color="auto"/>
                    <w:right w:val="none" w:sz="0" w:space="0" w:color="auto"/>
                  </w:divBdr>
                </w:div>
                <w:div w:id="1462455260">
                  <w:marLeft w:val="0"/>
                  <w:marRight w:val="0"/>
                  <w:marTop w:val="0"/>
                  <w:marBottom w:val="0"/>
                  <w:divBdr>
                    <w:top w:val="none" w:sz="0" w:space="0" w:color="auto"/>
                    <w:left w:val="none" w:sz="0" w:space="0" w:color="auto"/>
                    <w:bottom w:val="none" w:sz="0" w:space="0" w:color="auto"/>
                    <w:right w:val="none" w:sz="0" w:space="0" w:color="auto"/>
                  </w:divBdr>
                </w:div>
                <w:div w:id="1467548846">
                  <w:marLeft w:val="0"/>
                  <w:marRight w:val="0"/>
                  <w:marTop w:val="0"/>
                  <w:marBottom w:val="0"/>
                  <w:divBdr>
                    <w:top w:val="none" w:sz="0" w:space="0" w:color="auto"/>
                    <w:left w:val="none" w:sz="0" w:space="0" w:color="auto"/>
                    <w:bottom w:val="none" w:sz="0" w:space="0" w:color="auto"/>
                    <w:right w:val="none" w:sz="0" w:space="0" w:color="auto"/>
                  </w:divBdr>
                </w:div>
                <w:div w:id="1479685980">
                  <w:marLeft w:val="0"/>
                  <w:marRight w:val="0"/>
                  <w:marTop w:val="0"/>
                  <w:marBottom w:val="0"/>
                  <w:divBdr>
                    <w:top w:val="none" w:sz="0" w:space="0" w:color="auto"/>
                    <w:left w:val="none" w:sz="0" w:space="0" w:color="auto"/>
                    <w:bottom w:val="none" w:sz="0" w:space="0" w:color="auto"/>
                    <w:right w:val="none" w:sz="0" w:space="0" w:color="auto"/>
                  </w:divBdr>
                </w:div>
                <w:div w:id="1485514821">
                  <w:marLeft w:val="0"/>
                  <w:marRight w:val="0"/>
                  <w:marTop w:val="0"/>
                  <w:marBottom w:val="0"/>
                  <w:divBdr>
                    <w:top w:val="none" w:sz="0" w:space="0" w:color="auto"/>
                    <w:left w:val="none" w:sz="0" w:space="0" w:color="auto"/>
                    <w:bottom w:val="none" w:sz="0" w:space="0" w:color="auto"/>
                    <w:right w:val="none" w:sz="0" w:space="0" w:color="auto"/>
                  </w:divBdr>
                </w:div>
                <w:div w:id="1493639729">
                  <w:marLeft w:val="0"/>
                  <w:marRight w:val="0"/>
                  <w:marTop w:val="0"/>
                  <w:marBottom w:val="0"/>
                  <w:divBdr>
                    <w:top w:val="none" w:sz="0" w:space="0" w:color="auto"/>
                    <w:left w:val="none" w:sz="0" w:space="0" w:color="auto"/>
                    <w:bottom w:val="none" w:sz="0" w:space="0" w:color="auto"/>
                    <w:right w:val="none" w:sz="0" w:space="0" w:color="auto"/>
                  </w:divBdr>
                </w:div>
                <w:div w:id="1503275546">
                  <w:marLeft w:val="0"/>
                  <w:marRight w:val="0"/>
                  <w:marTop w:val="0"/>
                  <w:marBottom w:val="0"/>
                  <w:divBdr>
                    <w:top w:val="none" w:sz="0" w:space="0" w:color="auto"/>
                    <w:left w:val="none" w:sz="0" w:space="0" w:color="auto"/>
                    <w:bottom w:val="none" w:sz="0" w:space="0" w:color="auto"/>
                    <w:right w:val="none" w:sz="0" w:space="0" w:color="auto"/>
                  </w:divBdr>
                </w:div>
                <w:div w:id="1524587495">
                  <w:marLeft w:val="0"/>
                  <w:marRight w:val="0"/>
                  <w:marTop w:val="0"/>
                  <w:marBottom w:val="0"/>
                  <w:divBdr>
                    <w:top w:val="none" w:sz="0" w:space="0" w:color="auto"/>
                    <w:left w:val="none" w:sz="0" w:space="0" w:color="auto"/>
                    <w:bottom w:val="none" w:sz="0" w:space="0" w:color="auto"/>
                    <w:right w:val="none" w:sz="0" w:space="0" w:color="auto"/>
                  </w:divBdr>
                </w:div>
                <w:div w:id="1527211152">
                  <w:marLeft w:val="0"/>
                  <w:marRight w:val="0"/>
                  <w:marTop w:val="0"/>
                  <w:marBottom w:val="0"/>
                  <w:divBdr>
                    <w:top w:val="none" w:sz="0" w:space="0" w:color="auto"/>
                    <w:left w:val="none" w:sz="0" w:space="0" w:color="auto"/>
                    <w:bottom w:val="none" w:sz="0" w:space="0" w:color="auto"/>
                    <w:right w:val="none" w:sz="0" w:space="0" w:color="auto"/>
                  </w:divBdr>
                </w:div>
                <w:div w:id="1532960225">
                  <w:marLeft w:val="0"/>
                  <w:marRight w:val="0"/>
                  <w:marTop w:val="0"/>
                  <w:marBottom w:val="0"/>
                  <w:divBdr>
                    <w:top w:val="none" w:sz="0" w:space="0" w:color="auto"/>
                    <w:left w:val="none" w:sz="0" w:space="0" w:color="auto"/>
                    <w:bottom w:val="none" w:sz="0" w:space="0" w:color="auto"/>
                    <w:right w:val="none" w:sz="0" w:space="0" w:color="auto"/>
                  </w:divBdr>
                </w:div>
                <w:div w:id="1534265822">
                  <w:marLeft w:val="0"/>
                  <w:marRight w:val="0"/>
                  <w:marTop w:val="0"/>
                  <w:marBottom w:val="0"/>
                  <w:divBdr>
                    <w:top w:val="none" w:sz="0" w:space="0" w:color="auto"/>
                    <w:left w:val="none" w:sz="0" w:space="0" w:color="auto"/>
                    <w:bottom w:val="none" w:sz="0" w:space="0" w:color="auto"/>
                    <w:right w:val="none" w:sz="0" w:space="0" w:color="auto"/>
                  </w:divBdr>
                </w:div>
                <w:div w:id="1537425704">
                  <w:marLeft w:val="0"/>
                  <w:marRight w:val="0"/>
                  <w:marTop w:val="0"/>
                  <w:marBottom w:val="0"/>
                  <w:divBdr>
                    <w:top w:val="none" w:sz="0" w:space="0" w:color="auto"/>
                    <w:left w:val="none" w:sz="0" w:space="0" w:color="auto"/>
                    <w:bottom w:val="none" w:sz="0" w:space="0" w:color="auto"/>
                    <w:right w:val="none" w:sz="0" w:space="0" w:color="auto"/>
                  </w:divBdr>
                </w:div>
                <w:div w:id="1542088096">
                  <w:marLeft w:val="0"/>
                  <w:marRight w:val="0"/>
                  <w:marTop w:val="0"/>
                  <w:marBottom w:val="0"/>
                  <w:divBdr>
                    <w:top w:val="none" w:sz="0" w:space="0" w:color="auto"/>
                    <w:left w:val="none" w:sz="0" w:space="0" w:color="auto"/>
                    <w:bottom w:val="none" w:sz="0" w:space="0" w:color="auto"/>
                    <w:right w:val="none" w:sz="0" w:space="0" w:color="auto"/>
                  </w:divBdr>
                </w:div>
                <w:div w:id="1547181855">
                  <w:marLeft w:val="0"/>
                  <w:marRight w:val="0"/>
                  <w:marTop w:val="0"/>
                  <w:marBottom w:val="0"/>
                  <w:divBdr>
                    <w:top w:val="none" w:sz="0" w:space="0" w:color="auto"/>
                    <w:left w:val="none" w:sz="0" w:space="0" w:color="auto"/>
                    <w:bottom w:val="none" w:sz="0" w:space="0" w:color="auto"/>
                    <w:right w:val="none" w:sz="0" w:space="0" w:color="auto"/>
                  </w:divBdr>
                </w:div>
                <w:div w:id="1548763705">
                  <w:marLeft w:val="0"/>
                  <w:marRight w:val="0"/>
                  <w:marTop w:val="0"/>
                  <w:marBottom w:val="0"/>
                  <w:divBdr>
                    <w:top w:val="none" w:sz="0" w:space="0" w:color="auto"/>
                    <w:left w:val="none" w:sz="0" w:space="0" w:color="auto"/>
                    <w:bottom w:val="none" w:sz="0" w:space="0" w:color="auto"/>
                    <w:right w:val="none" w:sz="0" w:space="0" w:color="auto"/>
                  </w:divBdr>
                </w:div>
                <w:div w:id="1550456772">
                  <w:marLeft w:val="0"/>
                  <w:marRight w:val="0"/>
                  <w:marTop w:val="0"/>
                  <w:marBottom w:val="0"/>
                  <w:divBdr>
                    <w:top w:val="none" w:sz="0" w:space="0" w:color="auto"/>
                    <w:left w:val="none" w:sz="0" w:space="0" w:color="auto"/>
                    <w:bottom w:val="none" w:sz="0" w:space="0" w:color="auto"/>
                    <w:right w:val="none" w:sz="0" w:space="0" w:color="auto"/>
                  </w:divBdr>
                </w:div>
                <w:div w:id="1557155753">
                  <w:marLeft w:val="0"/>
                  <w:marRight w:val="0"/>
                  <w:marTop w:val="0"/>
                  <w:marBottom w:val="0"/>
                  <w:divBdr>
                    <w:top w:val="none" w:sz="0" w:space="0" w:color="auto"/>
                    <w:left w:val="none" w:sz="0" w:space="0" w:color="auto"/>
                    <w:bottom w:val="none" w:sz="0" w:space="0" w:color="auto"/>
                    <w:right w:val="none" w:sz="0" w:space="0" w:color="auto"/>
                  </w:divBdr>
                </w:div>
                <w:div w:id="1560170483">
                  <w:marLeft w:val="0"/>
                  <w:marRight w:val="0"/>
                  <w:marTop w:val="0"/>
                  <w:marBottom w:val="0"/>
                  <w:divBdr>
                    <w:top w:val="none" w:sz="0" w:space="0" w:color="auto"/>
                    <w:left w:val="none" w:sz="0" w:space="0" w:color="auto"/>
                    <w:bottom w:val="none" w:sz="0" w:space="0" w:color="auto"/>
                    <w:right w:val="none" w:sz="0" w:space="0" w:color="auto"/>
                  </w:divBdr>
                </w:div>
                <w:div w:id="1561821132">
                  <w:marLeft w:val="0"/>
                  <w:marRight w:val="0"/>
                  <w:marTop w:val="0"/>
                  <w:marBottom w:val="0"/>
                  <w:divBdr>
                    <w:top w:val="none" w:sz="0" w:space="0" w:color="auto"/>
                    <w:left w:val="none" w:sz="0" w:space="0" w:color="auto"/>
                    <w:bottom w:val="none" w:sz="0" w:space="0" w:color="auto"/>
                    <w:right w:val="none" w:sz="0" w:space="0" w:color="auto"/>
                  </w:divBdr>
                </w:div>
                <w:div w:id="1571229867">
                  <w:marLeft w:val="0"/>
                  <w:marRight w:val="0"/>
                  <w:marTop w:val="0"/>
                  <w:marBottom w:val="0"/>
                  <w:divBdr>
                    <w:top w:val="none" w:sz="0" w:space="0" w:color="auto"/>
                    <w:left w:val="none" w:sz="0" w:space="0" w:color="auto"/>
                    <w:bottom w:val="none" w:sz="0" w:space="0" w:color="auto"/>
                    <w:right w:val="none" w:sz="0" w:space="0" w:color="auto"/>
                  </w:divBdr>
                </w:div>
                <w:div w:id="1577015777">
                  <w:marLeft w:val="0"/>
                  <w:marRight w:val="0"/>
                  <w:marTop w:val="0"/>
                  <w:marBottom w:val="0"/>
                  <w:divBdr>
                    <w:top w:val="none" w:sz="0" w:space="0" w:color="auto"/>
                    <w:left w:val="none" w:sz="0" w:space="0" w:color="auto"/>
                    <w:bottom w:val="none" w:sz="0" w:space="0" w:color="auto"/>
                    <w:right w:val="none" w:sz="0" w:space="0" w:color="auto"/>
                  </w:divBdr>
                </w:div>
                <w:div w:id="1579904337">
                  <w:marLeft w:val="0"/>
                  <w:marRight w:val="0"/>
                  <w:marTop w:val="0"/>
                  <w:marBottom w:val="0"/>
                  <w:divBdr>
                    <w:top w:val="none" w:sz="0" w:space="0" w:color="auto"/>
                    <w:left w:val="none" w:sz="0" w:space="0" w:color="auto"/>
                    <w:bottom w:val="none" w:sz="0" w:space="0" w:color="auto"/>
                    <w:right w:val="none" w:sz="0" w:space="0" w:color="auto"/>
                  </w:divBdr>
                </w:div>
                <w:div w:id="1583636775">
                  <w:marLeft w:val="0"/>
                  <w:marRight w:val="0"/>
                  <w:marTop w:val="0"/>
                  <w:marBottom w:val="0"/>
                  <w:divBdr>
                    <w:top w:val="none" w:sz="0" w:space="0" w:color="auto"/>
                    <w:left w:val="none" w:sz="0" w:space="0" w:color="auto"/>
                    <w:bottom w:val="none" w:sz="0" w:space="0" w:color="auto"/>
                    <w:right w:val="none" w:sz="0" w:space="0" w:color="auto"/>
                  </w:divBdr>
                </w:div>
                <w:div w:id="1584411690">
                  <w:marLeft w:val="0"/>
                  <w:marRight w:val="0"/>
                  <w:marTop w:val="0"/>
                  <w:marBottom w:val="0"/>
                  <w:divBdr>
                    <w:top w:val="none" w:sz="0" w:space="0" w:color="auto"/>
                    <w:left w:val="none" w:sz="0" w:space="0" w:color="auto"/>
                    <w:bottom w:val="none" w:sz="0" w:space="0" w:color="auto"/>
                    <w:right w:val="none" w:sz="0" w:space="0" w:color="auto"/>
                  </w:divBdr>
                </w:div>
                <w:div w:id="1585989237">
                  <w:marLeft w:val="0"/>
                  <w:marRight w:val="0"/>
                  <w:marTop w:val="0"/>
                  <w:marBottom w:val="0"/>
                  <w:divBdr>
                    <w:top w:val="none" w:sz="0" w:space="0" w:color="auto"/>
                    <w:left w:val="none" w:sz="0" w:space="0" w:color="auto"/>
                    <w:bottom w:val="none" w:sz="0" w:space="0" w:color="auto"/>
                    <w:right w:val="none" w:sz="0" w:space="0" w:color="auto"/>
                  </w:divBdr>
                </w:div>
                <w:div w:id="1597641105">
                  <w:marLeft w:val="0"/>
                  <w:marRight w:val="0"/>
                  <w:marTop w:val="0"/>
                  <w:marBottom w:val="0"/>
                  <w:divBdr>
                    <w:top w:val="none" w:sz="0" w:space="0" w:color="auto"/>
                    <w:left w:val="none" w:sz="0" w:space="0" w:color="auto"/>
                    <w:bottom w:val="none" w:sz="0" w:space="0" w:color="auto"/>
                    <w:right w:val="none" w:sz="0" w:space="0" w:color="auto"/>
                  </w:divBdr>
                </w:div>
                <w:div w:id="1622764496">
                  <w:marLeft w:val="0"/>
                  <w:marRight w:val="0"/>
                  <w:marTop w:val="0"/>
                  <w:marBottom w:val="0"/>
                  <w:divBdr>
                    <w:top w:val="none" w:sz="0" w:space="0" w:color="auto"/>
                    <w:left w:val="none" w:sz="0" w:space="0" w:color="auto"/>
                    <w:bottom w:val="none" w:sz="0" w:space="0" w:color="auto"/>
                    <w:right w:val="none" w:sz="0" w:space="0" w:color="auto"/>
                  </w:divBdr>
                </w:div>
                <w:div w:id="1623921968">
                  <w:marLeft w:val="0"/>
                  <w:marRight w:val="0"/>
                  <w:marTop w:val="0"/>
                  <w:marBottom w:val="0"/>
                  <w:divBdr>
                    <w:top w:val="none" w:sz="0" w:space="0" w:color="auto"/>
                    <w:left w:val="none" w:sz="0" w:space="0" w:color="auto"/>
                    <w:bottom w:val="none" w:sz="0" w:space="0" w:color="auto"/>
                    <w:right w:val="none" w:sz="0" w:space="0" w:color="auto"/>
                  </w:divBdr>
                </w:div>
                <w:div w:id="1626082726">
                  <w:marLeft w:val="0"/>
                  <w:marRight w:val="0"/>
                  <w:marTop w:val="0"/>
                  <w:marBottom w:val="0"/>
                  <w:divBdr>
                    <w:top w:val="none" w:sz="0" w:space="0" w:color="auto"/>
                    <w:left w:val="none" w:sz="0" w:space="0" w:color="auto"/>
                    <w:bottom w:val="none" w:sz="0" w:space="0" w:color="auto"/>
                    <w:right w:val="none" w:sz="0" w:space="0" w:color="auto"/>
                  </w:divBdr>
                </w:div>
                <w:div w:id="1631283899">
                  <w:marLeft w:val="0"/>
                  <w:marRight w:val="0"/>
                  <w:marTop w:val="0"/>
                  <w:marBottom w:val="0"/>
                  <w:divBdr>
                    <w:top w:val="none" w:sz="0" w:space="0" w:color="auto"/>
                    <w:left w:val="none" w:sz="0" w:space="0" w:color="auto"/>
                    <w:bottom w:val="none" w:sz="0" w:space="0" w:color="auto"/>
                    <w:right w:val="none" w:sz="0" w:space="0" w:color="auto"/>
                  </w:divBdr>
                </w:div>
                <w:div w:id="1634939922">
                  <w:marLeft w:val="0"/>
                  <w:marRight w:val="0"/>
                  <w:marTop w:val="0"/>
                  <w:marBottom w:val="0"/>
                  <w:divBdr>
                    <w:top w:val="none" w:sz="0" w:space="0" w:color="auto"/>
                    <w:left w:val="none" w:sz="0" w:space="0" w:color="auto"/>
                    <w:bottom w:val="none" w:sz="0" w:space="0" w:color="auto"/>
                    <w:right w:val="none" w:sz="0" w:space="0" w:color="auto"/>
                  </w:divBdr>
                </w:div>
                <w:div w:id="1639190942">
                  <w:marLeft w:val="0"/>
                  <w:marRight w:val="0"/>
                  <w:marTop w:val="0"/>
                  <w:marBottom w:val="0"/>
                  <w:divBdr>
                    <w:top w:val="none" w:sz="0" w:space="0" w:color="auto"/>
                    <w:left w:val="none" w:sz="0" w:space="0" w:color="auto"/>
                    <w:bottom w:val="none" w:sz="0" w:space="0" w:color="auto"/>
                    <w:right w:val="none" w:sz="0" w:space="0" w:color="auto"/>
                  </w:divBdr>
                </w:div>
                <w:div w:id="1642072243">
                  <w:marLeft w:val="0"/>
                  <w:marRight w:val="0"/>
                  <w:marTop w:val="0"/>
                  <w:marBottom w:val="0"/>
                  <w:divBdr>
                    <w:top w:val="none" w:sz="0" w:space="0" w:color="auto"/>
                    <w:left w:val="none" w:sz="0" w:space="0" w:color="auto"/>
                    <w:bottom w:val="none" w:sz="0" w:space="0" w:color="auto"/>
                    <w:right w:val="none" w:sz="0" w:space="0" w:color="auto"/>
                  </w:divBdr>
                </w:div>
                <w:div w:id="1650556216">
                  <w:marLeft w:val="0"/>
                  <w:marRight w:val="0"/>
                  <w:marTop w:val="0"/>
                  <w:marBottom w:val="0"/>
                  <w:divBdr>
                    <w:top w:val="none" w:sz="0" w:space="0" w:color="auto"/>
                    <w:left w:val="none" w:sz="0" w:space="0" w:color="auto"/>
                    <w:bottom w:val="none" w:sz="0" w:space="0" w:color="auto"/>
                    <w:right w:val="none" w:sz="0" w:space="0" w:color="auto"/>
                  </w:divBdr>
                </w:div>
                <w:div w:id="1680425958">
                  <w:marLeft w:val="0"/>
                  <w:marRight w:val="0"/>
                  <w:marTop w:val="0"/>
                  <w:marBottom w:val="0"/>
                  <w:divBdr>
                    <w:top w:val="none" w:sz="0" w:space="0" w:color="auto"/>
                    <w:left w:val="none" w:sz="0" w:space="0" w:color="auto"/>
                    <w:bottom w:val="none" w:sz="0" w:space="0" w:color="auto"/>
                    <w:right w:val="none" w:sz="0" w:space="0" w:color="auto"/>
                  </w:divBdr>
                </w:div>
                <w:div w:id="1683582301">
                  <w:marLeft w:val="0"/>
                  <w:marRight w:val="0"/>
                  <w:marTop w:val="0"/>
                  <w:marBottom w:val="0"/>
                  <w:divBdr>
                    <w:top w:val="none" w:sz="0" w:space="0" w:color="auto"/>
                    <w:left w:val="none" w:sz="0" w:space="0" w:color="auto"/>
                    <w:bottom w:val="none" w:sz="0" w:space="0" w:color="auto"/>
                    <w:right w:val="none" w:sz="0" w:space="0" w:color="auto"/>
                  </w:divBdr>
                </w:div>
                <w:div w:id="1692336621">
                  <w:marLeft w:val="0"/>
                  <w:marRight w:val="0"/>
                  <w:marTop w:val="0"/>
                  <w:marBottom w:val="0"/>
                  <w:divBdr>
                    <w:top w:val="none" w:sz="0" w:space="0" w:color="auto"/>
                    <w:left w:val="none" w:sz="0" w:space="0" w:color="auto"/>
                    <w:bottom w:val="none" w:sz="0" w:space="0" w:color="auto"/>
                    <w:right w:val="none" w:sz="0" w:space="0" w:color="auto"/>
                  </w:divBdr>
                </w:div>
                <w:div w:id="1696150419">
                  <w:marLeft w:val="0"/>
                  <w:marRight w:val="0"/>
                  <w:marTop w:val="0"/>
                  <w:marBottom w:val="0"/>
                  <w:divBdr>
                    <w:top w:val="none" w:sz="0" w:space="0" w:color="auto"/>
                    <w:left w:val="none" w:sz="0" w:space="0" w:color="auto"/>
                    <w:bottom w:val="none" w:sz="0" w:space="0" w:color="auto"/>
                    <w:right w:val="none" w:sz="0" w:space="0" w:color="auto"/>
                  </w:divBdr>
                </w:div>
                <w:div w:id="1697317228">
                  <w:marLeft w:val="0"/>
                  <w:marRight w:val="0"/>
                  <w:marTop w:val="0"/>
                  <w:marBottom w:val="0"/>
                  <w:divBdr>
                    <w:top w:val="none" w:sz="0" w:space="0" w:color="auto"/>
                    <w:left w:val="none" w:sz="0" w:space="0" w:color="auto"/>
                    <w:bottom w:val="none" w:sz="0" w:space="0" w:color="auto"/>
                    <w:right w:val="none" w:sz="0" w:space="0" w:color="auto"/>
                  </w:divBdr>
                </w:div>
                <w:div w:id="1712994564">
                  <w:marLeft w:val="0"/>
                  <w:marRight w:val="0"/>
                  <w:marTop w:val="0"/>
                  <w:marBottom w:val="0"/>
                  <w:divBdr>
                    <w:top w:val="none" w:sz="0" w:space="0" w:color="auto"/>
                    <w:left w:val="none" w:sz="0" w:space="0" w:color="auto"/>
                    <w:bottom w:val="none" w:sz="0" w:space="0" w:color="auto"/>
                    <w:right w:val="none" w:sz="0" w:space="0" w:color="auto"/>
                  </w:divBdr>
                </w:div>
                <w:div w:id="1713849817">
                  <w:marLeft w:val="0"/>
                  <w:marRight w:val="0"/>
                  <w:marTop w:val="0"/>
                  <w:marBottom w:val="0"/>
                  <w:divBdr>
                    <w:top w:val="none" w:sz="0" w:space="0" w:color="auto"/>
                    <w:left w:val="none" w:sz="0" w:space="0" w:color="auto"/>
                    <w:bottom w:val="none" w:sz="0" w:space="0" w:color="auto"/>
                    <w:right w:val="none" w:sz="0" w:space="0" w:color="auto"/>
                  </w:divBdr>
                </w:div>
                <w:div w:id="1728532188">
                  <w:marLeft w:val="0"/>
                  <w:marRight w:val="0"/>
                  <w:marTop w:val="0"/>
                  <w:marBottom w:val="0"/>
                  <w:divBdr>
                    <w:top w:val="none" w:sz="0" w:space="0" w:color="auto"/>
                    <w:left w:val="none" w:sz="0" w:space="0" w:color="auto"/>
                    <w:bottom w:val="none" w:sz="0" w:space="0" w:color="auto"/>
                    <w:right w:val="none" w:sz="0" w:space="0" w:color="auto"/>
                  </w:divBdr>
                </w:div>
                <w:div w:id="1733767777">
                  <w:marLeft w:val="0"/>
                  <w:marRight w:val="0"/>
                  <w:marTop w:val="0"/>
                  <w:marBottom w:val="0"/>
                  <w:divBdr>
                    <w:top w:val="none" w:sz="0" w:space="0" w:color="auto"/>
                    <w:left w:val="none" w:sz="0" w:space="0" w:color="auto"/>
                    <w:bottom w:val="none" w:sz="0" w:space="0" w:color="auto"/>
                    <w:right w:val="none" w:sz="0" w:space="0" w:color="auto"/>
                  </w:divBdr>
                </w:div>
                <w:div w:id="1734886544">
                  <w:marLeft w:val="0"/>
                  <w:marRight w:val="0"/>
                  <w:marTop w:val="0"/>
                  <w:marBottom w:val="0"/>
                  <w:divBdr>
                    <w:top w:val="none" w:sz="0" w:space="0" w:color="auto"/>
                    <w:left w:val="none" w:sz="0" w:space="0" w:color="auto"/>
                    <w:bottom w:val="none" w:sz="0" w:space="0" w:color="auto"/>
                    <w:right w:val="none" w:sz="0" w:space="0" w:color="auto"/>
                  </w:divBdr>
                </w:div>
                <w:div w:id="1739791238">
                  <w:marLeft w:val="0"/>
                  <w:marRight w:val="0"/>
                  <w:marTop w:val="0"/>
                  <w:marBottom w:val="0"/>
                  <w:divBdr>
                    <w:top w:val="none" w:sz="0" w:space="0" w:color="auto"/>
                    <w:left w:val="none" w:sz="0" w:space="0" w:color="auto"/>
                    <w:bottom w:val="none" w:sz="0" w:space="0" w:color="auto"/>
                    <w:right w:val="none" w:sz="0" w:space="0" w:color="auto"/>
                  </w:divBdr>
                </w:div>
                <w:div w:id="1743680115">
                  <w:marLeft w:val="0"/>
                  <w:marRight w:val="0"/>
                  <w:marTop w:val="0"/>
                  <w:marBottom w:val="0"/>
                  <w:divBdr>
                    <w:top w:val="none" w:sz="0" w:space="0" w:color="auto"/>
                    <w:left w:val="none" w:sz="0" w:space="0" w:color="auto"/>
                    <w:bottom w:val="none" w:sz="0" w:space="0" w:color="auto"/>
                    <w:right w:val="none" w:sz="0" w:space="0" w:color="auto"/>
                  </w:divBdr>
                </w:div>
                <w:div w:id="1746804545">
                  <w:marLeft w:val="0"/>
                  <w:marRight w:val="0"/>
                  <w:marTop w:val="0"/>
                  <w:marBottom w:val="0"/>
                  <w:divBdr>
                    <w:top w:val="none" w:sz="0" w:space="0" w:color="auto"/>
                    <w:left w:val="none" w:sz="0" w:space="0" w:color="auto"/>
                    <w:bottom w:val="none" w:sz="0" w:space="0" w:color="auto"/>
                    <w:right w:val="none" w:sz="0" w:space="0" w:color="auto"/>
                  </w:divBdr>
                </w:div>
                <w:div w:id="1747605903">
                  <w:marLeft w:val="0"/>
                  <w:marRight w:val="0"/>
                  <w:marTop w:val="0"/>
                  <w:marBottom w:val="0"/>
                  <w:divBdr>
                    <w:top w:val="none" w:sz="0" w:space="0" w:color="auto"/>
                    <w:left w:val="none" w:sz="0" w:space="0" w:color="auto"/>
                    <w:bottom w:val="none" w:sz="0" w:space="0" w:color="auto"/>
                    <w:right w:val="none" w:sz="0" w:space="0" w:color="auto"/>
                  </w:divBdr>
                </w:div>
                <w:div w:id="1749301890">
                  <w:marLeft w:val="0"/>
                  <w:marRight w:val="0"/>
                  <w:marTop w:val="0"/>
                  <w:marBottom w:val="0"/>
                  <w:divBdr>
                    <w:top w:val="none" w:sz="0" w:space="0" w:color="auto"/>
                    <w:left w:val="none" w:sz="0" w:space="0" w:color="auto"/>
                    <w:bottom w:val="none" w:sz="0" w:space="0" w:color="auto"/>
                    <w:right w:val="none" w:sz="0" w:space="0" w:color="auto"/>
                  </w:divBdr>
                </w:div>
                <w:div w:id="1751735466">
                  <w:marLeft w:val="0"/>
                  <w:marRight w:val="0"/>
                  <w:marTop w:val="0"/>
                  <w:marBottom w:val="0"/>
                  <w:divBdr>
                    <w:top w:val="none" w:sz="0" w:space="0" w:color="auto"/>
                    <w:left w:val="none" w:sz="0" w:space="0" w:color="auto"/>
                    <w:bottom w:val="none" w:sz="0" w:space="0" w:color="auto"/>
                    <w:right w:val="none" w:sz="0" w:space="0" w:color="auto"/>
                  </w:divBdr>
                </w:div>
                <w:div w:id="1756395779">
                  <w:marLeft w:val="0"/>
                  <w:marRight w:val="0"/>
                  <w:marTop w:val="0"/>
                  <w:marBottom w:val="0"/>
                  <w:divBdr>
                    <w:top w:val="none" w:sz="0" w:space="0" w:color="auto"/>
                    <w:left w:val="none" w:sz="0" w:space="0" w:color="auto"/>
                    <w:bottom w:val="none" w:sz="0" w:space="0" w:color="auto"/>
                    <w:right w:val="none" w:sz="0" w:space="0" w:color="auto"/>
                  </w:divBdr>
                </w:div>
                <w:div w:id="1758549640">
                  <w:marLeft w:val="0"/>
                  <w:marRight w:val="0"/>
                  <w:marTop w:val="0"/>
                  <w:marBottom w:val="0"/>
                  <w:divBdr>
                    <w:top w:val="none" w:sz="0" w:space="0" w:color="auto"/>
                    <w:left w:val="none" w:sz="0" w:space="0" w:color="auto"/>
                    <w:bottom w:val="none" w:sz="0" w:space="0" w:color="auto"/>
                    <w:right w:val="none" w:sz="0" w:space="0" w:color="auto"/>
                  </w:divBdr>
                </w:div>
                <w:div w:id="1759017628">
                  <w:marLeft w:val="0"/>
                  <w:marRight w:val="0"/>
                  <w:marTop w:val="0"/>
                  <w:marBottom w:val="0"/>
                  <w:divBdr>
                    <w:top w:val="none" w:sz="0" w:space="0" w:color="auto"/>
                    <w:left w:val="none" w:sz="0" w:space="0" w:color="auto"/>
                    <w:bottom w:val="none" w:sz="0" w:space="0" w:color="auto"/>
                    <w:right w:val="none" w:sz="0" w:space="0" w:color="auto"/>
                  </w:divBdr>
                </w:div>
                <w:div w:id="1768693668">
                  <w:marLeft w:val="0"/>
                  <w:marRight w:val="0"/>
                  <w:marTop w:val="0"/>
                  <w:marBottom w:val="0"/>
                  <w:divBdr>
                    <w:top w:val="none" w:sz="0" w:space="0" w:color="auto"/>
                    <w:left w:val="none" w:sz="0" w:space="0" w:color="auto"/>
                    <w:bottom w:val="none" w:sz="0" w:space="0" w:color="auto"/>
                    <w:right w:val="none" w:sz="0" w:space="0" w:color="auto"/>
                  </w:divBdr>
                </w:div>
                <w:div w:id="1769617596">
                  <w:marLeft w:val="0"/>
                  <w:marRight w:val="0"/>
                  <w:marTop w:val="0"/>
                  <w:marBottom w:val="0"/>
                  <w:divBdr>
                    <w:top w:val="none" w:sz="0" w:space="0" w:color="auto"/>
                    <w:left w:val="none" w:sz="0" w:space="0" w:color="auto"/>
                    <w:bottom w:val="none" w:sz="0" w:space="0" w:color="auto"/>
                    <w:right w:val="none" w:sz="0" w:space="0" w:color="auto"/>
                  </w:divBdr>
                </w:div>
                <w:div w:id="1770000848">
                  <w:marLeft w:val="0"/>
                  <w:marRight w:val="0"/>
                  <w:marTop w:val="0"/>
                  <w:marBottom w:val="0"/>
                  <w:divBdr>
                    <w:top w:val="none" w:sz="0" w:space="0" w:color="auto"/>
                    <w:left w:val="none" w:sz="0" w:space="0" w:color="auto"/>
                    <w:bottom w:val="none" w:sz="0" w:space="0" w:color="auto"/>
                    <w:right w:val="none" w:sz="0" w:space="0" w:color="auto"/>
                  </w:divBdr>
                </w:div>
                <w:div w:id="1777554520">
                  <w:marLeft w:val="0"/>
                  <w:marRight w:val="0"/>
                  <w:marTop w:val="0"/>
                  <w:marBottom w:val="0"/>
                  <w:divBdr>
                    <w:top w:val="none" w:sz="0" w:space="0" w:color="auto"/>
                    <w:left w:val="none" w:sz="0" w:space="0" w:color="auto"/>
                    <w:bottom w:val="none" w:sz="0" w:space="0" w:color="auto"/>
                    <w:right w:val="none" w:sz="0" w:space="0" w:color="auto"/>
                  </w:divBdr>
                </w:div>
                <w:div w:id="1778714761">
                  <w:marLeft w:val="0"/>
                  <w:marRight w:val="0"/>
                  <w:marTop w:val="0"/>
                  <w:marBottom w:val="0"/>
                  <w:divBdr>
                    <w:top w:val="none" w:sz="0" w:space="0" w:color="auto"/>
                    <w:left w:val="none" w:sz="0" w:space="0" w:color="auto"/>
                    <w:bottom w:val="none" w:sz="0" w:space="0" w:color="auto"/>
                    <w:right w:val="none" w:sz="0" w:space="0" w:color="auto"/>
                  </w:divBdr>
                </w:div>
                <w:div w:id="1780368856">
                  <w:marLeft w:val="0"/>
                  <w:marRight w:val="0"/>
                  <w:marTop w:val="0"/>
                  <w:marBottom w:val="0"/>
                  <w:divBdr>
                    <w:top w:val="none" w:sz="0" w:space="0" w:color="auto"/>
                    <w:left w:val="none" w:sz="0" w:space="0" w:color="auto"/>
                    <w:bottom w:val="none" w:sz="0" w:space="0" w:color="auto"/>
                    <w:right w:val="none" w:sz="0" w:space="0" w:color="auto"/>
                  </w:divBdr>
                </w:div>
                <w:div w:id="1785071402">
                  <w:marLeft w:val="0"/>
                  <w:marRight w:val="0"/>
                  <w:marTop w:val="0"/>
                  <w:marBottom w:val="0"/>
                  <w:divBdr>
                    <w:top w:val="none" w:sz="0" w:space="0" w:color="auto"/>
                    <w:left w:val="none" w:sz="0" w:space="0" w:color="auto"/>
                    <w:bottom w:val="none" w:sz="0" w:space="0" w:color="auto"/>
                    <w:right w:val="none" w:sz="0" w:space="0" w:color="auto"/>
                  </w:divBdr>
                </w:div>
                <w:div w:id="1788349890">
                  <w:marLeft w:val="0"/>
                  <w:marRight w:val="0"/>
                  <w:marTop w:val="0"/>
                  <w:marBottom w:val="0"/>
                  <w:divBdr>
                    <w:top w:val="none" w:sz="0" w:space="0" w:color="auto"/>
                    <w:left w:val="none" w:sz="0" w:space="0" w:color="auto"/>
                    <w:bottom w:val="none" w:sz="0" w:space="0" w:color="auto"/>
                    <w:right w:val="none" w:sz="0" w:space="0" w:color="auto"/>
                  </w:divBdr>
                </w:div>
                <w:div w:id="1790204471">
                  <w:marLeft w:val="0"/>
                  <w:marRight w:val="0"/>
                  <w:marTop w:val="0"/>
                  <w:marBottom w:val="0"/>
                  <w:divBdr>
                    <w:top w:val="none" w:sz="0" w:space="0" w:color="auto"/>
                    <w:left w:val="none" w:sz="0" w:space="0" w:color="auto"/>
                    <w:bottom w:val="none" w:sz="0" w:space="0" w:color="auto"/>
                    <w:right w:val="none" w:sz="0" w:space="0" w:color="auto"/>
                  </w:divBdr>
                </w:div>
                <w:div w:id="1792288764">
                  <w:marLeft w:val="0"/>
                  <w:marRight w:val="0"/>
                  <w:marTop w:val="0"/>
                  <w:marBottom w:val="0"/>
                  <w:divBdr>
                    <w:top w:val="none" w:sz="0" w:space="0" w:color="auto"/>
                    <w:left w:val="none" w:sz="0" w:space="0" w:color="auto"/>
                    <w:bottom w:val="none" w:sz="0" w:space="0" w:color="auto"/>
                    <w:right w:val="none" w:sz="0" w:space="0" w:color="auto"/>
                  </w:divBdr>
                </w:div>
                <w:div w:id="1793786759">
                  <w:marLeft w:val="0"/>
                  <w:marRight w:val="0"/>
                  <w:marTop w:val="0"/>
                  <w:marBottom w:val="0"/>
                  <w:divBdr>
                    <w:top w:val="none" w:sz="0" w:space="0" w:color="auto"/>
                    <w:left w:val="none" w:sz="0" w:space="0" w:color="auto"/>
                    <w:bottom w:val="none" w:sz="0" w:space="0" w:color="auto"/>
                    <w:right w:val="none" w:sz="0" w:space="0" w:color="auto"/>
                  </w:divBdr>
                </w:div>
                <w:div w:id="1804930842">
                  <w:marLeft w:val="0"/>
                  <w:marRight w:val="0"/>
                  <w:marTop w:val="0"/>
                  <w:marBottom w:val="0"/>
                  <w:divBdr>
                    <w:top w:val="none" w:sz="0" w:space="0" w:color="auto"/>
                    <w:left w:val="none" w:sz="0" w:space="0" w:color="auto"/>
                    <w:bottom w:val="none" w:sz="0" w:space="0" w:color="auto"/>
                    <w:right w:val="none" w:sz="0" w:space="0" w:color="auto"/>
                  </w:divBdr>
                </w:div>
                <w:div w:id="1805735195">
                  <w:marLeft w:val="0"/>
                  <w:marRight w:val="0"/>
                  <w:marTop w:val="0"/>
                  <w:marBottom w:val="0"/>
                  <w:divBdr>
                    <w:top w:val="none" w:sz="0" w:space="0" w:color="auto"/>
                    <w:left w:val="none" w:sz="0" w:space="0" w:color="auto"/>
                    <w:bottom w:val="none" w:sz="0" w:space="0" w:color="auto"/>
                    <w:right w:val="none" w:sz="0" w:space="0" w:color="auto"/>
                  </w:divBdr>
                </w:div>
                <w:div w:id="1811241591">
                  <w:marLeft w:val="0"/>
                  <w:marRight w:val="0"/>
                  <w:marTop w:val="0"/>
                  <w:marBottom w:val="0"/>
                  <w:divBdr>
                    <w:top w:val="none" w:sz="0" w:space="0" w:color="auto"/>
                    <w:left w:val="none" w:sz="0" w:space="0" w:color="auto"/>
                    <w:bottom w:val="none" w:sz="0" w:space="0" w:color="auto"/>
                    <w:right w:val="none" w:sz="0" w:space="0" w:color="auto"/>
                  </w:divBdr>
                </w:div>
                <w:div w:id="1812870252">
                  <w:marLeft w:val="0"/>
                  <w:marRight w:val="0"/>
                  <w:marTop w:val="0"/>
                  <w:marBottom w:val="0"/>
                  <w:divBdr>
                    <w:top w:val="none" w:sz="0" w:space="0" w:color="auto"/>
                    <w:left w:val="none" w:sz="0" w:space="0" w:color="auto"/>
                    <w:bottom w:val="none" w:sz="0" w:space="0" w:color="auto"/>
                    <w:right w:val="none" w:sz="0" w:space="0" w:color="auto"/>
                  </w:divBdr>
                </w:div>
                <w:div w:id="1820073543">
                  <w:marLeft w:val="0"/>
                  <w:marRight w:val="0"/>
                  <w:marTop w:val="0"/>
                  <w:marBottom w:val="0"/>
                  <w:divBdr>
                    <w:top w:val="none" w:sz="0" w:space="0" w:color="auto"/>
                    <w:left w:val="none" w:sz="0" w:space="0" w:color="auto"/>
                    <w:bottom w:val="none" w:sz="0" w:space="0" w:color="auto"/>
                    <w:right w:val="none" w:sz="0" w:space="0" w:color="auto"/>
                  </w:divBdr>
                </w:div>
                <w:div w:id="1830562481">
                  <w:marLeft w:val="0"/>
                  <w:marRight w:val="0"/>
                  <w:marTop w:val="0"/>
                  <w:marBottom w:val="0"/>
                  <w:divBdr>
                    <w:top w:val="none" w:sz="0" w:space="0" w:color="auto"/>
                    <w:left w:val="none" w:sz="0" w:space="0" w:color="auto"/>
                    <w:bottom w:val="none" w:sz="0" w:space="0" w:color="auto"/>
                    <w:right w:val="none" w:sz="0" w:space="0" w:color="auto"/>
                  </w:divBdr>
                </w:div>
                <w:div w:id="1839879090">
                  <w:marLeft w:val="0"/>
                  <w:marRight w:val="0"/>
                  <w:marTop w:val="0"/>
                  <w:marBottom w:val="0"/>
                  <w:divBdr>
                    <w:top w:val="none" w:sz="0" w:space="0" w:color="auto"/>
                    <w:left w:val="none" w:sz="0" w:space="0" w:color="auto"/>
                    <w:bottom w:val="none" w:sz="0" w:space="0" w:color="auto"/>
                    <w:right w:val="none" w:sz="0" w:space="0" w:color="auto"/>
                  </w:divBdr>
                </w:div>
                <w:div w:id="1844976705">
                  <w:marLeft w:val="0"/>
                  <w:marRight w:val="0"/>
                  <w:marTop w:val="0"/>
                  <w:marBottom w:val="0"/>
                  <w:divBdr>
                    <w:top w:val="none" w:sz="0" w:space="0" w:color="auto"/>
                    <w:left w:val="none" w:sz="0" w:space="0" w:color="auto"/>
                    <w:bottom w:val="none" w:sz="0" w:space="0" w:color="auto"/>
                    <w:right w:val="none" w:sz="0" w:space="0" w:color="auto"/>
                  </w:divBdr>
                </w:div>
                <w:div w:id="1849757964">
                  <w:marLeft w:val="0"/>
                  <w:marRight w:val="0"/>
                  <w:marTop w:val="0"/>
                  <w:marBottom w:val="0"/>
                  <w:divBdr>
                    <w:top w:val="none" w:sz="0" w:space="0" w:color="auto"/>
                    <w:left w:val="none" w:sz="0" w:space="0" w:color="auto"/>
                    <w:bottom w:val="none" w:sz="0" w:space="0" w:color="auto"/>
                    <w:right w:val="none" w:sz="0" w:space="0" w:color="auto"/>
                  </w:divBdr>
                </w:div>
                <w:div w:id="1851720354">
                  <w:marLeft w:val="0"/>
                  <w:marRight w:val="0"/>
                  <w:marTop w:val="0"/>
                  <w:marBottom w:val="0"/>
                  <w:divBdr>
                    <w:top w:val="none" w:sz="0" w:space="0" w:color="auto"/>
                    <w:left w:val="none" w:sz="0" w:space="0" w:color="auto"/>
                    <w:bottom w:val="none" w:sz="0" w:space="0" w:color="auto"/>
                    <w:right w:val="none" w:sz="0" w:space="0" w:color="auto"/>
                  </w:divBdr>
                </w:div>
                <w:div w:id="1853641885">
                  <w:marLeft w:val="0"/>
                  <w:marRight w:val="0"/>
                  <w:marTop w:val="0"/>
                  <w:marBottom w:val="0"/>
                  <w:divBdr>
                    <w:top w:val="none" w:sz="0" w:space="0" w:color="auto"/>
                    <w:left w:val="none" w:sz="0" w:space="0" w:color="auto"/>
                    <w:bottom w:val="none" w:sz="0" w:space="0" w:color="auto"/>
                    <w:right w:val="none" w:sz="0" w:space="0" w:color="auto"/>
                  </w:divBdr>
                </w:div>
                <w:div w:id="1855880686">
                  <w:marLeft w:val="0"/>
                  <w:marRight w:val="0"/>
                  <w:marTop w:val="0"/>
                  <w:marBottom w:val="0"/>
                  <w:divBdr>
                    <w:top w:val="none" w:sz="0" w:space="0" w:color="auto"/>
                    <w:left w:val="none" w:sz="0" w:space="0" w:color="auto"/>
                    <w:bottom w:val="none" w:sz="0" w:space="0" w:color="auto"/>
                    <w:right w:val="none" w:sz="0" w:space="0" w:color="auto"/>
                  </w:divBdr>
                </w:div>
                <w:div w:id="1858077507">
                  <w:marLeft w:val="0"/>
                  <w:marRight w:val="0"/>
                  <w:marTop w:val="0"/>
                  <w:marBottom w:val="0"/>
                  <w:divBdr>
                    <w:top w:val="none" w:sz="0" w:space="0" w:color="auto"/>
                    <w:left w:val="none" w:sz="0" w:space="0" w:color="auto"/>
                    <w:bottom w:val="none" w:sz="0" w:space="0" w:color="auto"/>
                    <w:right w:val="none" w:sz="0" w:space="0" w:color="auto"/>
                  </w:divBdr>
                </w:div>
                <w:div w:id="1865091481">
                  <w:marLeft w:val="0"/>
                  <w:marRight w:val="0"/>
                  <w:marTop w:val="0"/>
                  <w:marBottom w:val="0"/>
                  <w:divBdr>
                    <w:top w:val="none" w:sz="0" w:space="0" w:color="auto"/>
                    <w:left w:val="none" w:sz="0" w:space="0" w:color="auto"/>
                    <w:bottom w:val="none" w:sz="0" w:space="0" w:color="auto"/>
                    <w:right w:val="none" w:sz="0" w:space="0" w:color="auto"/>
                  </w:divBdr>
                </w:div>
                <w:div w:id="1866820341">
                  <w:marLeft w:val="0"/>
                  <w:marRight w:val="0"/>
                  <w:marTop w:val="0"/>
                  <w:marBottom w:val="0"/>
                  <w:divBdr>
                    <w:top w:val="none" w:sz="0" w:space="0" w:color="auto"/>
                    <w:left w:val="none" w:sz="0" w:space="0" w:color="auto"/>
                    <w:bottom w:val="none" w:sz="0" w:space="0" w:color="auto"/>
                    <w:right w:val="none" w:sz="0" w:space="0" w:color="auto"/>
                  </w:divBdr>
                </w:div>
                <w:div w:id="1879317564">
                  <w:marLeft w:val="0"/>
                  <w:marRight w:val="0"/>
                  <w:marTop w:val="0"/>
                  <w:marBottom w:val="0"/>
                  <w:divBdr>
                    <w:top w:val="none" w:sz="0" w:space="0" w:color="auto"/>
                    <w:left w:val="none" w:sz="0" w:space="0" w:color="auto"/>
                    <w:bottom w:val="none" w:sz="0" w:space="0" w:color="auto"/>
                    <w:right w:val="none" w:sz="0" w:space="0" w:color="auto"/>
                  </w:divBdr>
                </w:div>
                <w:div w:id="1880390597">
                  <w:marLeft w:val="0"/>
                  <w:marRight w:val="0"/>
                  <w:marTop w:val="0"/>
                  <w:marBottom w:val="0"/>
                  <w:divBdr>
                    <w:top w:val="none" w:sz="0" w:space="0" w:color="auto"/>
                    <w:left w:val="none" w:sz="0" w:space="0" w:color="auto"/>
                    <w:bottom w:val="none" w:sz="0" w:space="0" w:color="auto"/>
                    <w:right w:val="none" w:sz="0" w:space="0" w:color="auto"/>
                  </w:divBdr>
                </w:div>
                <w:div w:id="1897934383">
                  <w:marLeft w:val="0"/>
                  <w:marRight w:val="0"/>
                  <w:marTop w:val="0"/>
                  <w:marBottom w:val="0"/>
                  <w:divBdr>
                    <w:top w:val="none" w:sz="0" w:space="0" w:color="auto"/>
                    <w:left w:val="none" w:sz="0" w:space="0" w:color="auto"/>
                    <w:bottom w:val="none" w:sz="0" w:space="0" w:color="auto"/>
                    <w:right w:val="none" w:sz="0" w:space="0" w:color="auto"/>
                  </w:divBdr>
                </w:div>
                <w:div w:id="1900434784">
                  <w:marLeft w:val="0"/>
                  <w:marRight w:val="0"/>
                  <w:marTop w:val="0"/>
                  <w:marBottom w:val="0"/>
                  <w:divBdr>
                    <w:top w:val="none" w:sz="0" w:space="0" w:color="auto"/>
                    <w:left w:val="none" w:sz="0" w:space="0" w:color="auto"/>
                    <w:bottom w:val="none" w:sz="0" w:space="0" w:color="auto"/>
                    <w:right w:val="none" w:sz="0" w:space="0" w:color="auto"/>
                  </w:divBdr>
                </w:div>
                <w:div w:id="1907295227">
                  <w:marLeft w:val="0"/>
                  <w:marRight w:val="0"/>
                  <w:marTop w:val="0"/>
                  <w:marBottom w:val="0"/>
                  <w:divBdr>
                    <w:top w:val="none" w:sz="0" w:space="0" w:color="auto"/>
                    <w:left w:val="none" w:sz="0" w:space="0" w:color="auto"/>
                    <w:bottom w:val="none" w:sz="0" w:space="0" w:color="auto"/>
                    <w:right w:val="none" w:sz="0" w:space="0" w:color="auto"/>
                  </w:divBdr>
                </w:div>
                <w:div w:id="1911188934">
                  <w:marLeft w:val="0"/>
                  <w:marRight w:val="0"/>
                  <w:marTop w:val="0"/>
                  <w:marBottom w:val="0"/>
                  <w:divBdr>
                    <w:top w:val="none" w:sz="0" w:space="0" w:color="auto"/>
                    <w:left w:val="none" w:sz="0" w:space="0" w:color="auto"/>
                    <w:bottom w:val="none" w:sz="0" w:space="0" w:color="auto"/>
                    <w:right w:val="none" w:sz="0" w:space="0" w:color="auto"/>
                  </w:divBdr>
                </w:div>
                <w:div w:id="1920603103">
                  <w:marLeft w:val="0"/>
                  <w:marRight w:val="0"/>
                  <w:marTop w:val="0"/>
                  <w:marBottom w:val="0"/>
                  <w:divBdr>
                    <w:top w:val="none" w:sz="0" w:space="0" w:color="auto"/>
                    <w:left w:val="none" w:sz="0" w:space="0" w:color="auto"/>
                    <w:bottom w:val="none" w:sz="0" w:space="0" w:color="auto"/>
                    <w:right w:val="none" w:sz="0" w:space="0" w:color="auto"/>
                  </w:divBdr>
                </w:div>
                <w:div w:id="1923290778">
                  <w:marLeft w:val="0"/>
                  <w:marRight w:val="0"/>
                  <w:marTop w:val="0"/>
                  <w:marBottom w:val="0"/>
                  <w:divBdr>
                    <w:top w:val="none" w:sz="0" w:space="0" w:color="auto"/>
                    <w:left w:val="none" w:sz="0" w:space="0" w:color="auto"/>
                    <w:bottom w:val="none" w:sz="0" w:space="0" w:color="auto"/>
                    <w:right w:val="none" w:sz="0" w:space="0" w:color="auto"/>
                  </w:divBdr>
                </w:div>
                <w:div w:id="1923710616">
                  <w:marLeft w:val="0"/>
                  <w:marRight w:val="0"/>
                  <w:marTop w:val="0"/>
                  <w:marBottom w:val="0"/>
                  <w:divBdr>
                    <w:top w:val="none" w:sz="0" w:space="0" w:color="auto"/>
                    <w:left w:val="none" w:sz="0" w:space="0" w:color="auto"/>
                    <w:bottom w:val="none" w:sz="0" w:space="0" w:color="auto"/>
                    <w:right w:val="none" w:sz="0" w:space="0" w:color="auto"/>
                  </w:divBdr>
                </w:div>
                <w:div w:id="1926037683">
                  <w:marLeft w:val="0"/>
                  <w:marRight w:val="0"/>
                  <w:marTop w:val="0"/>
                  <w:marBottom w:val="0"/>
                  <w:divBdr>
                    <w:top w:val="none" w:sz="0" w:space="0" w:color="auto"/>
                    <w:left w:val="none" w:sz="0" w:space="0" w:color="auto"/>
                    <w:bottom w:val="none" w:sz="0" w:space="0" w:color="auto"/>
                    <w:right w:val="none" w:sz="0" w:space="0" w:color="auto"/>
                  </w:divBdr>
                </w:div>
                <w:div w:id="1928030878">
                  <w:marLeft w:val="0"/>
                  <w:marRight w:val="0"/>
                  <w:marTop w:val="0"/>
                  <w:marBottom w:val="0"/>
                  <w:divBdr>
                    <w:top w:val="none" w:sz="0" w:space="0" w:color="auto"/>
                    <w:left w:val="none" w:sz="0" w:space="0" w:color="auto"/>
                    <w:bottom w:val="none" w:sz="0" w:space="0" w:color="auto"/>
                    <w:right w:val="none" w:sz="0" w:space="0" w:color="auto"/>
                  </w:divBdr>
                </w:div>
                <w:div w:id="1937445129">
                  <w:marLeft w:val="0"/>
                  <w:marRight w:val="0"/>
                  <w:marTop w:val="0"/>
                  <w:marBottom w:val="0"/>
                  <w:divBdr>
                    <w:top w:val="none" w:sz="0" w:space="0" w:color="auto"/>
                    <w:left w:val="none" w:sz="0" w:space="0" w:color="auto"/>
                    <w:bottom w:val="none" w:sz="0" w:space="0" w:color="auto"/>
                    <w:right w:val="none" w:sz="0" w:space="0" w:color="auto"/>
                  </w:divBdr>
                </w:div>
                <w:div w:id="1938517869">
                  <w:marLeft w:val="0"/>
                  <w:marRight w:val="0"/>
                  <w:marTop w:val="0"/>
                  <w:marBottom w:val="0"/>
                  <w:divBdr>
                    <w:top w:val="none" w:sz="0" w:space="0" w:color="auto"/>
                    <w:left w:val="none" w:sz="0" w:space="0" w:color="auto"/>
                    <w:bottom w:val="none" w:sz="0" w:space="0" w:color="auto"/>
                    <w:right w:val="none" w:sz="0" w:space="0" w:color="auto"/>
                  </w:divBdr>
                </w:div>
                <w:div w:id="1939293932">
                  <w:marLeft w:val="0"/>
                  <w:marRight w:val="0"/>
                  <w:marTop w:val="0"/>
                  <w:marBottom w:val="0"/>
                  <w:divBdr>
                    <w:top w:val="none" w:sz="0" w:space="0" w:color="auto"/>
                    <w:left w:val="none" w:sz="0" w:space="0" w:color="auto"/>
                    <w:bottom w:val="none" w:sz="0" w:space="0" w:color="auto"/>
                    <w:right w:val="none" w:sz="0" w:space="0" w:color="auto"/>
                  </w:divBdr>
                </w:div>
                <w:div w:id="1945771749">
                  <w:marLeft w:val="0"/>
                  <w:marRight w:val="0"/>
                  <w:marTop w:val="0"/>
                  <w:marBottom w:val="0"/>
                  <w:divBdr>
                    <w:top w:val="none" w:sz="0" w:space="0" w:color="auto"/>
                    <w:left w:val="none" w:sz="0" w:space="0" w:color="auto"/>
                    <w:bottom w:val="none" w:sz="0" w:space="0" w:color="auto"/>
                    <w:right w:val="none" w:sz="0" w:space="0" w:color="auto"/>
                  </w:divBdr>
                </w:div>
                <w:div w:id="1948417771">
                  <w:marLeft w:val="0"/>
                  <w:marRight w:val="0"/>
                  <w:marTop w:val="0"/>
                  <w:marBottom w:val="0"/>
                  <w:divBdr>
                    <w:top w:val="none" w:sz="0" w:space="0" w:color="auto"/>
                    <w:left w:val="none" w:sz="0" w:space="0" w:color="auto"/>
                    <w:bottom w:val="none" w:sz="0" w:space="0" w:color="auto"/>
                    <w:right w:val="none" w:sz="0" w:space="0" w:color="auto"/>
                  </w:divBdr>
                </w:div>
                <w:div w:id="1952083993">
                  <w:marLeft w:val="0"/>
                  <w:marRight w:val="0"/>
                  <w:marTop w:val="0"/>
                  <w:marBottom w:val="0"/>
                  <w:divBdr>
                    <w:top w:val="none" w:sz="0" w:space="0" w:color="auto"/>
                    <w:left w:val="none" w:sz="0" w:space="0" w:color="auto"/>
                    <w:bottom w:val="none" w:sz="0" w:space="0" w:color="auto"/>
                    <w:right w:val="none" w:sz="0" w:space="0" w:color="auto"/>
                  </w:divBdr>
                </w:div>
                <w:div w:id="1960448709">
                  <w:marLeft w:val="0"/>
                  <w:marRight w:val="0"/>
                  <w:marTop w:val="0"/>
                  <w:marBottom w:val="0"/>
                  <w:divBdr>
                    <w:top w:val="none" w:sz="0" w:space="0" w:color="auto"/>
                    <w:left w:val="none" w:sz="0" w:space="0" w:color="auto"/>
                    <w:bottom w:val="none" w:sz="0" w:space="0" w:color="auto"/>
                    <w:right w:val="none" w:sz="0" w:space="0" w:color="auto"/>
                  </w:divBdr>
                </w:div>
                <w:div w:id="1969820479">
                  <w:marLeft w:val="0"/>
                  <w:marRight w:val="0"/>
                  <w:marTop w:val="0"/>
                  <w:marBottom w:val="0"/>
                  <w:divBdr>
                    <w:top w:val="none" w:sz="0" w:space="0" w:color="auto"/>
                    <w:left w:val="none" w:sz="0" w:space="0" w:color="auto"/>
                    <w:bottom w:val="none" w:sz="0" w:space="0" w:color="auto"/>
                    <w:right w:val="none" w:sz="0" w:space="0" w:color="auto"/>
                  </w:divBdr>
                </w:div>
                <w:div w:id="1977030009">
                  <w:marLeft w:val="0"/>
                  <w:marRight w:val="0"/>
                  <w:marTop w:val="0"/>
                  <w:marBottom w:val="0"/>
                  <w:divBdr>
                    <w:top w:val="none" w:sz="0" w:space="0" w:color="auto"/>
                    <w:left w:val="none" w:sz="0" w:space="0" w:color="auto"/>
                    <w:bottom w:val="none" w:sz="0" w:space="0" w:color="auto"/>
                    <w:right w:val="none" w:sz="0" w:space="0" w:color="auto"/>
                  </w:divBdr>
                </w:div>
                <w:div w:id="1981224779">
                  <w:marLeft w:val="0"/>
                  <w:marRight w:val="0"/>
                  <w:marTop w:val="0"/>
                  <w:marBottom w:val="0"/>
                  <w:divBdr>
                    <w:top w:val="none" w:sz="0" w:space="0" w:color="auto"/>
                    <w:left w:val="none" w:sz="0" w:space="0" w:color="auto"/>
                    <w:bottom w:val="none" w:sz="0" w:space="0" w:color="auto"/>
                    <w:right w:val="none" w:sz="0" w:space="0" w:color="auto"/>
                  </w:divBdr>
                </w:div>
                <w:div w:id="1981836099">
                  <w:marLeft w:val="0"/>
                  <w:marRight w:val="0"/>
                  <w:marTop w:val="0"/>
                  <w:marBottom w:val="0"/>
                  <w:divBdr>
                    <w:top w:val="none" w:sz="0" w:space="0" w:color="auto"/>
                    <w:left w:val="none" w:sz="0" w:space="0" w:color="auto"/>
                    <w:bottom w:val="none" w:sz="0" w:space="0" w:color="auto"/>
                    <w:right w:val="none" w:sz="0" w:space="0" w:color="auto"/>
                  </w:divBdr>
                </w:div>
                <w:div w:id="1984119434">
                  <w:marLeft w:val="0"/>
                  <w:marRight w:val="0"/>
                  <w:marTop w:val="0"/>
                  <w:marBottom w:val="0"/>
                  <w:divBdr>
                    <w:top w:val="none" w:sz="0" w:space="0" w:color="auto"/>
                    <w:left w:val="none" w:sz="0" w:space="0" w:color="auto"/>
                    <w:bottom w:val="none" w:sz="0" w:space="0" w:color="auto"/>
                    <w:right w:val="none" w:sz="0" w:space="0" w:color="auto"/>
                  </w:divBdr>
                </w:div>
                <w:div w:id="1987779463">
                  <w:marLeft w:val="0"/>
                  <w:marRight w:val="0"/>
                  <w:marTop w:val="0"/>
                  <w:marBottom w:val="0"/>
                  <w:divBdr>
                    <w:top w:val="none" w:sz="0" w:space="0" w:color="auto"/>
                    <w:left w:val="none" w:sz="0" w:space="0" w:color="auto"/>
                    <w:bottom w:val="none" w:sz="0" w:space="0" w:color="auto"/>
                    <w:right w:val="none" w:sz="0" w:space="0" w:color="auto"/>
                  </w:divBdr>
                </w:div>
                <w:div w:id="1994792027">
                  <w:marLeft w:val="0"/>
                  <w:marRight w:val="0"/>
                  <w:marTop w:val="0"/>
                  <w:marBottom w:val="0"/>
                  <w:divBdr>
                    <w:top w:val="none" w:sz="0" w:space="0" w:color="auto"/>
                    <w:left w:val="none" w:sz="0" w:space="0" w:color="auto"/>
                    <w:bottom w:val="none" w:sz="0" w:space="0" w:color="auto"/>
                    <w:right w:val="none" w:sz="0" w:space="0" w:color="auto"/>
                  </w:divBdr>
                </w:div>
                <w:div w:id="1997881460">
                  <w:marLeft w:val="0"/>
                  <w:marRight w:val="0"/>
                  <w:marTop w:val="0"/>
                  <w:marBottom w:val="0"/>
                  <w:divBdr>
                    <w:top w:val="none" w:sz="0" w:space="0" w:color="auto"/>
                    <w:left w:val="none" w:sz="0" w:space="0" w:color="auto"/>
                    <w:bottom w:val="none" w:sz="0" w:space="0" w:color="auto"/>
                    <w:right w:val="none" w:sz="0" w:space="0" w:color="auto"/>
                  </w:divBdr>
                </w:div>
                <w:div w:id="1999919602">
                  <w:marLeft w:val="0"/>
                  <w:marRight w:val="0"/>
                  <w:marTop w:val="0"/>
                  <w:marBottom w:val="0"/>
                  <w:divBdr>
                    <w:top w:val="none" w:sz="0" w:space="0" w:color="auto"/>
                    <w:left w:val="none" w:sz="0" w:space="0" w:color="auto"/>
                    <w:bottom w:val="none" w:sz="0" w:space="0" w:color="auto"/>
                    <w:right w:val="none" w:sz="0" w:space="0" w:color="auto"/>
                  </w:divBdr>
                </w:div>
                <w:div w:id="2003270499">
                  <w:marLeft w:val="0"/>
                  <w:marRight w:val="0"/>
                  <w:marTop w:val="0"/>
                  <w:marBottom w:val="0"/>
                  <w:divBdr>
                    <w:top w:val="none" w:sz="0" w:space="0" w:color="auto"/>
                    <w:left w:val="none" w:sz="0" w:space="0" w:color="auto"/>
                    <w:bottom w:val="none" w:sz="0" w:space="0" w:color="auto"/>
                    <w:right w:val="none" w:sz="0" w:space="0" w:color="auto"/>
                  </w:divBdr>
                </w:div>
                <w:div w:id="2011902848">
                  <w:marLeft w:val="0"/>
                  <w:marRight w:val="0"/>
                  <w:marTop w:val="0"/>
                  <w:marBottom w:val="0"/>
                  <w:divBdr>
                    <w:top w:val="none" w:sz="0" w:space="0" w:color="auto"/>
                    <w:left w:val="none" w:sz="0" w:space="0" w:color="auto"/>
                    <w:bottom w:val="none" w:sz="0" w:space="0" w:color="auto"/>
                    <w:right w:val="none" w:sz="0" w:space="0" w:color="auto"/>
                  </w:divBdr>
                </w:div>
                <w:div w:id="2020112455">
                  <w:marLeft w:val="0"/>
                  <w:marRight w:val="0"/>
                  <w:marTop w:val="0"/>
                  <w:marBottom w:val="0"/>
                  <w:divBdr>
                    <w:top w:val="none" w:sz="0" w:space="0" w:color="auto"/>
                    <w:left w:val="none" w:sz="0" w:space="0" w:color="auto"/>
                    <w:bottom w:val="none" w:sz="0" w:space="0" w:color="auto"/>
                    <w:right w:val="none" w:sz="0" w:space="0" w:color="auto"/>
                  </w:divBdr>
                </w:div>
                <w:div w:id="2021158911">
                  <w:marLeft w:val="0"/>
                  <w:marRight w:val="0"/>
                  <w:marTop w:val="0"/>
                  <w:marBottom w:val="0"/>
                  <w:divBdr>
                    <w:top w:val="none" w:sz="0" w:space="0" w:color="auto"/>
                    <w:left w:val="none" w:sz="0" w:space="0" w:color="auto"/>
                    <w:bottom w:val="none" w:sz="0" w:space="0" w:color="auto"/>
                    <w:right w:val="none" w:sz="0" w:space="0" w:color="auto"/>
                  </w:divBdr>
                </w:div>
                <w:div w:id="2024503756">
                  <w:marLeft w:val="0"/>
                  <w:marRight w:val="0"/>
                  <w:marTop w:val="0"/>
                  <w:marBottom w:val="0"/>
                  <w:divBdr>
                    <w:top w:val="none" w:sz="0" w:space="0" w:color="auto"/>
                    <w:left w:val="none" w:sz="0" w:space="0" w:color="auto"/>
                    <w:bottom w:val="none" w:sz="0" w:space="0" w:color="auto"/>
                    <w:right w:val="none" w:sz="0" w:space="0" w:color="auto"/>
                  </w:divBdr>
                </w:div>
                <w:div w:id="2035878895">
                  <w:marLeft w:val="0"/>
                  <w:marRight w:val="0"/>
                  <w:marTop w:val="0"/>
                  <w:marBottom w:val="0"/>
                  <w:divBdr>
                    <w:top w:val="none" w:sz="0" w:space="0" w:color="auto"/>
                    <w:left w:val="none" w:sz="0" w:space="0" w:color="auto"/>
                    <w:bottom w:val="none" w:sz="0" w:space="0" w:color="auto"/>
                    <w:right w:val="none" w:sz="0" w:space="0" w:color="auto"/>
                  </w:divBdr>
                </w:div>
                <w:div w:id="2041390590">
                  <w:marLeft w:val="0"/>
                  <w:marRight w:val="0"/>
                  <w:marTop w:val="0"/>
                  <w:marBottom w:val="0"/>
                  <w:divBdr>
                    <w:top w:val="none" w:sz="0" w:space="0" w:color="auto"/>
                    <w:left w:val="none" w:sz="0" w:space="0" w:color="auto"/>
                    <w:bottom w:val="none" w:sz="0" w:space="0" w:color="auto"/>
                    <w:right w:val="none" w:sz="0" w:space="0" w:color="auto"/>
                  </w:divBdr>
                </w:div>
                <w:div w:id="2042707188">
                  <w:marLeft w:val="0"/>
                  <w:marRight w:val="0"/>
                  <w:marTop w:val="0"/>
                  <w:marBottom w:val="0"/>
                  <w:divBdr>
                    <w:top w:val="none" w:sz="0" w:space="0" w:color="auto"/>
                    <w:left w:val="none" w:sz="0" w:space="0" w:color="auto"/>
                    <w:bottom w:val="none" w:sz="0" w:space="0" w:color="auto"/>
                    <w:right w:val="none" w:sz="0" w:space="0" w:color="auto"/>
                  </w:divBdr>
                </w:div>
                <w:div w:id="2047555718">
                  <w:marLeft w:val="0"/>
                  <w:marRight w:val="0"/>
                  <w:marTop w:val="0"/>
                  <w:marBottom w:val="0"/>
                  <w:divBdr>
                    <w:top w:val="none" w:sz="0" w:space="0" w:color="auto"/>
                    <w:left w:val="none" w:sz="0" w:space="0" w:color="auto"/>
                    <w:bottom w:val="none" w:sz="0" w:space="0" w:color="auto"/>
                    <w:right w:val="none" w:sz="0" w:space="0" w:color="auto"/>
                  </w:divBdr>
                </w:div>
                <w:div w:id="2051807588">
                  <w:marLeft w:val="0"/>
                  <w:marRight w:val="0"/>
                  <w:marTop w:val="0"/>
                  <w:marBottom w:val="0"/>
                  <w:divBdr>
                    <w:top w:val="none" w:sz="0" w:space="0" w:color="auto"/>
                    <w:left w:val="none" w:sz="0" w:space="0" w:color="auto"/>
                    <w:bottom w:val="none" w:sz="0" w:space="0" w:color="auto"/>
                    <w:right w:val="none" w:sz="0" w:space="0" w:color="auto"/>
                  </w:divBdr>
                </w:div>
                <w:div w:id="2052418358">
                  <w:marLeft w:val="0"/>
                  <w:marRight w:val="0"/>
                  <w:marTop w:val="0"/>
                  <w:marBottom w:val="0"/>
                  <w:divBdr>
                    <w:top w:val="none" w:sz="0" w:space="0" w:color="auto"/>
                    <w:left w:val="none" w:sz="0" w:space="0" w:color="auto"/>
                    <w:bottom w:val="none" w:sz="0" w:space="0" w:color="auto"/>
                    <w:right w:val="none" w:sz="0" w:space="0" w:color="auto"/>
                  </w:divBdr>
                </w:div>
                <w:div w:id="2054191076">
                  <w:marLeft w:val="0"/>
                  <w:marRight w:val="0"/>
                  <w:marTop w:val="0"/>
                  <w:marBottom w:val="0"/>
                  <w:divBdr>
                    <w:top w:val="none" w:sz="0" w:space="0" w:color="auto"/>
                    <w:left w:val="none" w:sz="0" w:space="0" w:color="auto"/>
                    <w:bottom w:val="none" w:sz="0" w:space="0" w:color="auto"/>
                    <w:right w:val="none" w:sz="0" w:space="0" w:color="auto"/>
                  </w:divBdr>
                </w:div>
                <w:div w:id="2085181839">
                  <w:marLeft w:val="0"/>
                  <w:marRight w:val="0"/>
                  <w:marTop w:val="0"/>
                  <w:marBottom w:val="0"/>
                  <w:divBdr>
                    <w:top w:val="none" w:sz="0" w:space="0" w:color="auto"/>
                    <w:left w:val="none" w:sz="0" w:space="0" w:color="auto"/>
                    <w:bottom w:val="none" w:sz="0" w:space="0" w:color="auto"/>
                    <w:right w:val="none" w:sz="0" w:space="0" w:color="auto"/>
                  </w:divBdr>
                </w:div>
                <w:div w:id="2092656839">
                  <w:marLeft w:val="0"/>
                  <w:marRight w:val="0"/>
                  <w:marTop w:val="0"/>
                  <w:marBottom w:val="0"/>
                  <w:divBdr>
                    <w:top w:val="none" w:sz="0" w:space="0" w:color="auto"/>
                    <w:left w:val="none" w:sz="0" w:space="0" w:color="auto"/>
                    <w:bottom w:val="none" w:sz="0" w:space="0" w:color="auto"/>
                    <w:right w:val="none" w:sz="0" w:space="0" w:color="auto"/>
                  </w:divBdr>
                </w:div>
                <w:div w:id="2098554236">
                  <w:marLeft w:val="0"/>
                  <w:marRight w:val="0"/>
                  <w:marTop w:val="0"/>
                  <w:marBottom w:val="0"/>
                  <w:divBdr>
                    <w:top w:val="none" w:sz="0" w:space="0" w:color="auto"/>
                    <w:left w:val="none" w:sz="0" w:space="0" w:color="auto"/>
                    <w:bottom w:val="none" w:sz="0" w:space="0" w:color="auto"/>
                    <w:right w:val="none" w:sz="0" w:space="0" w:color="auto"/>
                  </w:divBdr>
                </w:div>
                <w:div w:id="2103063819">
                  <w:marLeft w:val="0"/>
                  <w:marRight w:val="0"/>
                  <w:marTop w:val="0"/>
                  <w:marBottom w:val="0"/>
                  <w:divBdr>
                    <w:top w:val="none" w:sz="0" w:space="0" w:color="auto"/>
                    <w:left w:val="none" w:sz="0" w:space="0" w:color="auto"/>
                    <w:bottom w:val="none" w:sz="0" w:space="0" w:color="auto"/>
                    <w:right w:val="none" w:sz="0" w:space="0" w:color="auto"/>
                  </w:divBdr>
                </w:div>
                <w:div w:id="2103258765">
                  <w:marLeft w:val="0"/>
                  <w:marRight w:val="0"/>
                  <w:marTop w:val="0"/>
                  <w:marBottom w:val="0"/>
                  <w:divBdr>
                    <w:top w:val="none" w:sz="0" w:space="0" w:color="auto"/>
                    <w:left w:val="none" w:sz="0" w:space="0" w:color="auto"/>
                    <w:bottom w:val="none" w:sz="0" w:space="0" w:color="auto"/>
                    <w:right w:val="none" w:sz="0" w:space="0" w:color="auto"/>
                  </w:divBdr>
                </w:div>
                <w:div w:id="2110926865">
                  <w:marLeft w:val="0"/>
                  <w:marRight w:val="0"/>
                  <w:marTop w:val="0"/>
                  <w:marBottom w:val="0"/>
                  <w:divBdr>
                    <w:top w:val="none" w:sz="0" w:space="0" w:color="auto"/>
                    <w:left w:val="none" w:sz="0" w:space="0" w:color="auto"/>
                    <w:bottom w:val="none" w:sz="0" w:space="0" w:color="auto"/>
                    <w:right w:val="none" w:sz="0" w:space="0" w:color="auto"/>
                  </w:divBdr>
                </w:div>
                <w:div w:id="2111274396">
                  <w:marLeft w:val="0"/>
                  <w:marRight w:val="0"/>
                  <w:marTop w:val="0"/>
                  <w:marBottom w:val="0"/>
                  <w:divBdr>
                    <w:top w:val="none" w:sz="0" w:space="0" w:color="auto"/>
                    <w:left w:val="none" w:sz="0" w:space="0" w:color="auto"/>
                    <w:bottom w:val="none" w:sz="0" w:space="0" w:color="auto"/>
                    <w:right w:val="none" w:sz="0" w:space="0" w:color="auto"/>
                  </w:divBdr>
                </w:div>
                <w:div w:id="2117821300">
                  <w:marLeft w:val="0"/>
                  <w:marRight w:val="0"/>
                  <w:marTop w:val="0"/>
                  <w:marBottom w:val="0"/>
                  <w:divBdr>
                    <w:top w:val="none" w:sz="0" w:space="0" w:color="auto"/>
                    <w:left w:val="none" w:sz="0" w:space="0" w:color="auto"/>
                    <w:bottom w:val="none" w:sz="0" w:space="0" w:color="auto"/>
                    <w:right w:val="none" w:sz="0" w:space="0" w:color="auto"/>
                  </w:divBdr>
                </w:div>
                <w:div w:id="2127113549">
                  <w:marLeft w:val="0"/>
                  <w:marRight w:val="0"/>
                  <w:marTop w:val="0"/>
                  <w:marBottom w:val="0"/>
                  <w:divBdr>
                    <w:top w:val="none" w:sz="0" w:space="0" w:color="auto"/>
                    <w:left w:val="none" w:sz="0" w:space="0" w:color="auto"/>
                    <w:bottom w:val="none" w:sz="0" w:space="0" w:color="auto"/>
                    <w:right w:val="none" w:sz="0" w:space="0" w:color="auto"/>
                  </w:divBdr>
                </w:div>
                <w:div w:id="2132702562">
                  <w:marLeft w:val="0"/>
                  <w:marRight w:val="0"/>
                  <w:marTop w:val="0"/>
                  <w:marBottom w:val="0"/>
                  <w:divBdr>
                    <w:top w:val="none" w:sz="0" w:space="0" w:color="auto"/>
                    <w:left w:val="none" w:sz="0" w:space="0" w:color="auto"/>
                    <w:bottom w:val="none" w:sz="0" w:space="0" w:color="auto"/>
                    <w:right w:val="none" w:sz="0" w:space="0" w:color="auto"/>
                  </w:divBdr>
                </w:div>
                <w:div w:id="2134514821">
                  <w:marLeft w:val="0"/>
                  <w:marRight w:val="0"/>
                  <w:marTop w:val="0"/>
                  <w:marBottom w:val="0"/>
                  <w:divBdr>
                    <w:top w:val="none" w:sz="0" w:space="0" w:color="auto"/>
                    <w:left w:val="none" w:sz="0" w:space="0" w:color="auto"/>
                    <w:bottom w:val="none" w:sz="0" w:space="0" w:color="auto"/>
                    <w:right w:val="none" w:sz="0" w:space="0" w:color="auto"/>
                  </w:divBdr>
                </w:div>
                <w:div w:id="2137869986">
                  <w:marLeft w:val="0"/>
                  <w:marRight w:val="0"/>
                  <w:marTop w:val="0"/>
                  <w:marBottom w:val="0"/>
                  <w:divBdr>
                    <w:top w:val="none" w:sz="0" w:space="0" w:color="auto"/>
                    <w:left w:val="none" w:sz="0" w:space="0" w:color="auto"/>
                    <w:bottom w:val="none" w:sz="0" w:space="0" w:color="auto"/>
                    <w:right w:val="none" w:sz="0" w:space="0" w:color="auto"/>
                  </w:divBdr>
                </w:div>
                <w:div w:id="2138834052">
                  <w:marLeft w:val="0"/>
                  <w:marRight w:val="0"/>
                  <w:marTop w:val="0"/>
                  <w:marBottom w:val="0"/>
                  <w:divBdr>
                    <w:top w:val="none" w:sz="0" w:space="0" w:color="auto"/>
                    <w:left w:val="none" w:sz="0" w:space="0" w:color="auto"/>
                    <w:bottom w:val="none" w:sz="0" w:space="0" w:color="auto"/>
                    <w:right w:val="none" w:sz="0" w:space="0" w:color="auto"/>
                  </w:divBdr>
                </w:div>
                <w:div w:id="2139377051">
                  <w:marLeft w:val="0"/>
                  <w:marRight w:val="0"/>
                  <w:marTop w:val="0"/>
                  <w:marBottom w:val="0"/>
                  <w:divBdr>
                    <w:top w:val="none" w:sz="0" w:space="0" w:color="auto"/>
                    <w:left w:val="none" w:sz="0" w:space="0" w:color="auto"/>
                    <w:bottom w:val="none" w:sz="0" w:space="0" w:color="auto"/>
                    <w:right w:val="none" w:sz="0" w:space="0" w:color="auto"/>
                  </w:divBdr>
                </w:div>
                <w:div w:id="2140566376">
                  <w:marLeft w:val="0"/>
                  <w:marRight w:val="0"/>
                  <w:marTop w:val="0"/>
                  <w:marBottom w:val="0"/>
                  <w:divBdr>
                    <w:top w:val="none" w:sz="0" w:space="0" w:color="auto"/>
                    <w:left w:val="none" w:sz="0" w:space="0" w:color="auto"/>
                    <w:bottom w:val="none" w:sz="0" w:space="0" w:color="auto"/>
                    <w:right w:val="none" w:sz="0" w:space="0" w:color="auto"/>
                  </w:divBdr>
                </w:div>
                <w:div w:id="2144038142">
                  <w:marLeft w:val="0"/>
                  <w:marRight w:val="0"/>
                  <w:marTop w:val="0"/>
                  <w:marBottom w:val="0"/>
                  <w:divBdr>
                    <w:top w:val="none" w:sz="0" w:space="0" w:color="auto"/>
                    <w:left w:val="none" w:sz="0" w:space="0" w:color="auto"/>
                    <w:bottom w:val="none" w:sz="0" w:space="0" w:color="auto"/>
                    <w:right w:val="none" w:sz="0" w:space="0" w:color="auto"/>
                  </w:divBdr>
                </w:div>
                <w:div w:id="214469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6245">
          <w:marLeft w:val="0"/>
          <w:marRight w:val="0"/>
          <w:marTop w:val="15"/>
          <w:marBottom w:val="0"/>
          <w:divBdr>
            <w:top w:val="none" w:sz="0" w:space="0" w:color="auto"/>
            <w:left w:val="none" w:sz="0" w:space="0" w:color="auto"/>
            <w:bottom w:val="none" w:sz="0" w:space="0" w:color="auto"/>
            <w:right w:val="none" w:sz="0" w:space="0" w:color="auto"/>
          </w:divBdr>
          <w:divsChild>
            <w:div w:id="338896876">
              <w:marLeft w:val="0"/>
              <w:marRight w:val="0"/>
              <w:marTop w:val="0"/>
              <w:marBottom w:val="0"/>
              <w:divBdr>
                <w:top w:val="none" w:sz="0" w:space="0" w:color="auto"/>
                <w:left w:val="none" w:sz="0" w:space="0" w:color="auto"/>
                <w:bottom w:val="none" w:sz="0" w:space="0" w:color="auto"/>
                <w:right w:val="none" w:sz="0" w:space="0" w:color="auto"/>
              </w:divBdr>
              <w:divsChild>
                <w:div w:id="5375767">
                  <w:marLeft w:val="0"/>
                  <w:marRight w:val="0"/>
                  <w:marTop w:val="0"/>
                  <w:marBottom w:val="0"/>
                  <w:divBdr>
                    <w:top w:val="none" w:sz="0" w:space="0" w:color="auto"/>
                    <w:left w:val="none" w:sz="0" w:space="0" w:color="auto"/>
                    <w:bottom w:val="none" w:sz="0" w:space="0" w:color="auto"/>
                    <w:right w:val="none" w:sz="0" w:space="0" w:color="auto"/>
                  </w:divBdr>
                </w:div>
                <w:div w:id="10376999">
                  <w:marLeft w:val="0"/>
                  <w:marRight w:val="0"/>
                  <w:marTop w:val="0"/>
                  <w:marBottom w:val="0"/>
                  <w:divBdr>
                    <w:top w:val="none" w:sz="0" w:space="0" w:color="auto"/>
                    <w:left w:val="none" w:sz="0" w:space="0" w:color="auto"/>
                    <w:bottom w:val="none" w:sz="0" w:space="0" w:color="auto"/>
                    <w:right w:val="none" w:sz="0" w:space="0" w:color="auto"/>
                  </w:divBdr>
                </w:div>
                <w:div w:id="108016643">
                  <w:marLeft w:val="0"/>
                  <w:marRight w:val="0"/>
                  <w:marTop w:val="0"/>
                  <w:marBottom w:val="0"/>
                  <w:divBdr>
                    <w:top w:val="none" w:sz="0" w:space="0" w:color="auto"/>
                    <w:left w:val="none" w:sz="0" w:space="0" w:color="auto"/>
                    <w:bottom w:val="none" w:sz="0" w:space="0" w:color="auto"/>
                    <w:right w:val="none" w:sz="0" w:space="0" w:color="auto"/>
                  </w:divBdr>
                </w:div>
                <w:div w:id="118451813">
                  <w:marLeft w:val="0"/>
                  <w:marRight w:val="0"/>
                  <w:marTop w:val="0"/>
                  <w:marBottom w:val="0"/>
                  <w:divBdr>
                    <w:top w:val="none" w:sz="0" w:space="0" w:color="auto"/>
                    <w:left w:val="none" w:sz="0" w:space="0" w:color="auto"/>
                    <w:bottom w:val="none" w:sz="0" w:space="0" w:color="auto"/>
                    <w:right w:val="none" w:sz="0" w:space="0" w:color="auto"/>
                  </w:divBdr>
                </w:div>
                <w:div w:id="134839784">
                  <w:marLeft w:val="0"/>
                  <w:marRight w:val="0"/>
                  <w:marTop w:val="0"/>
                  <w:marBottom w:val="0"/>
                  <w:divBdr>
                    <w:top w:val="none" w:sz="0" w:space="0" w:color="auto"/>
                    <w:left w:val="none" w:sz="0" w:space="0" w:color="auto"/>
                    <w:bottom w:val="none" w:sz="0" w:space="0" w:color="auto"/>
                    <w:right w:val="none" w:sz="0" w:space="0" w:color="auto"/>
                  </w:divBdr>
                </w:div>
                <w:div w:id="212279682">
                  <w:marLeft w:val="0"/>
                  <w:marRight w:val="0"/>
                  <w:marTop w:val="0"/>
                  <w:marBottom w:val="0"/>
                  <w:divBdr>
                    <w:top w:val="none" w:sz="0" w:space="0" w:color="auto"/>
                    <w:left w:val="none" w:sz="0" w:space="0" w:color="auto"/>
                    <w:bottom w:val="none" w:sz="0" w:space="0" w:color="auto"/>
                    <w:right w:val="none" w:sz="0" w:space="0" w:color="auto"/>
                  </w:divBdr>
                </w:div>
                <w:div w:id="445390907">
                  <w:marLeft w:val="0"/>
                  <w:marRight w:val="0"/>
                  <w:marTop w:val="0"/>
                  <w:marBottom w:val="0"/>
                  <w:divBdr>
                    <w:top w:val="none" w:sz="0" w:space="0" w:color="auto"/>
                    <w:left w:val="none" w:sz="0" w:space="0" w:color="auto"/>
                    <w:bottom w:val="none" w:sz="0" w:space="0" w:color="auto"/>
                    <w:right w:val="none" w:sz="0" w:space="0" w:color="auto"/>
                  </w:divBdr>
                </w:div>
                <w:div w:id="607471240">
                  <w:marLeft w:val="0"/>
                  <w:marRight w:val="0"/>
                  <w:marTop w:val="0"/>
                  <w:marBottom w:val="0"/>
                  <w:divBdr>
                    <w:top w:val="none" w:sz="0" w:space="0" w:color="auto"/>
                    <w:left w:val="none" w:sz="0" w:space="0" w:color="auto"/>
                    <w:bottom w:val="none" w:sz="0" w:space="0" w:color="auto"/>
                    <w:right w:val="none" w:sz="0" w:space="0" w:color="auto"/>
                  </w:divBdr>
                </w:div>
                <w:div w:id="640237253">
                  <w:marLeft w:val="0"/>
                  <w:marRight w:val="0"/>
                  <w:marTop w:val="0"/>
                  <w:marBottom w:val="0"/>
                  <w:divBdr>
                    <w:top w:val="none" w:sz="0" w:space="0" w:color="auto"/>
                    <w:left w:val="none" w:sz="0" w:space="0" w:color="auto"/>
                    <w:bottom w:val="none" w:sz="0" w:space="0" w:color="auto"/>
                    <w:right w:val="none" w:sz="0" w:space="0" w:color="auto"/>
                  </w:divBdr>
                </w:div>
                <w:div w:id="843938317">
                  <w:marLeft w:val="0"/>
                  <w:marRight w:val="0"/>
                  <w:marTop w:val="0"/>
                  <w:marBottom w:val="0"/>
                  <w:divBdr>
                    <w:top w:val="none" w:sz="0" w:space="0" w:color="auto"/>
                    <w:left w:val="none" w:sz="0" w:space="0" w:color="auto"/>
                    <w:bottom w:val="none" w:sz="0" w:space="0" w:color="auto"/>
                    <w:right w:val="none" w:sz="0" w:space="0" w:color="auto"/>
                  </w:divBdr>
                </w:div>
                <w:div w:id="930238969">
                  <w:marLeft w:val="0"/>
                  <w:marRight w:val="0"/>
                  <w:marTop w:val="0"/>
                  <w:marBottom w:val="0"/>
                  <w:divBdr>
                    <w:top w:val="none" w:sz="0" w:space="0" w:color="auto"/>
                    <w:left w:val="none" w:sz="0" w:space="0" w:color="auto"/>
                    <w:bottom w:val="none" w:sz="0" w:space="0" w:color="auto"/>
                    <w:right w:val="none" w:sz="0" w:space="0" w:color="auto"/>
                  </w:divBdr>
                </w:div>
                <w:div w:id="948316064">
                  <w:marLeft w:val="0"/>
                  <w:marRight w:val="0"/>
                  <w:marTop w:val="0"/>
                  <w:marBottom w:val="0"/>
                  <w:divBdr>
                    <w:top w:val="none" w:sz="0" w:space="0" w:color="auto"/>
                    <w:left w:val="none" w:sz="0" w:space="0" w:color="auto"/>
                    <w:bottom w:val="none" w:sz="0" w:space="0" w:color="auto"/>
                    <w:right w:val="none" w:sz="0" w:space="0" w:color="auto"/>
                  </w:divBdr>
                </w:div>
                <w:div w:id="1169322585">
                  <w:marLeft w:val="0"/>
                  <w:marRight w:val="0"/>
                  <w:marTop w:val="0"/>
                  <w:marBottom w:val="0"/>
                  <w:divBdr>
                    <w:top w:val="none" w:sz="0" w:space="0" w:color="auto"/>
                    <w:left w:val="none" w:sz="0" w:space="0" w:color="auto"/>
                    <w:bottom w:val="none" w:sz="0" w:space="0" w:color="auto"/>
                    <w:right w:val="none" w:sz="0" w:space="0" w:color="auto"/>
                  </w:divBdr>
                </w:div>
                <w:div w:id="1170944250">
                  <w:marLeft w:val="0"/>
                  <w:marRight w:val="0"/>
                  <w:marTop w:val="0"/>
                  <w:marBottom w:val="0"/>
                  <w:divBdr>
                    <w:top w:val="none" w:sz="0" w:space="0" w:color="auto"/>
                    <w:left w:val="none" w:sz="0" w:space="0" w:color="auto"/>
                    <w:bottom w:val="none" w:sz="0" w:space="0" w:color="auto"/>
                    <w:right w:val="none" w:sz="0" w:space="0" w:color="auto"/>
                  </w:divBdr>
                </w:div>
                <w:div w:id="1182745385">
                  <w:marLeft w:val="0"/>
                  <w:marRight w:val="0"/>
                  <w:marTop w:val="0"/>
                  <w:marBottom w:val="0"/>
                  <w:divBdr>
                    <w:top w:val="none" w:sz="0" w:space="0" w:color="auto"/>
                    <w:left w:val="none" w:sz="0" w:space="0" w:color="auto"/>
                    <w:bottom w:val="none" w:sz="0" w:space="0" w:color="auto"/>
                    <w:right w:val="none" w:sz="0" w:space="0" w:color="auto"/>
                  </w:divBdr>
                </w:div>
                <w:div w:id="1278414500">
                  <w:marLeft w:val="0"/>
                  <w:marRight w:val="0"/>
                  <w:marTop w:val="0"/>
                  <w:marBottom w:val="0"/>
                  <w:divBdr>
                    <w:top w:val="none" w:sz="0" w:space="0" w:color="auto"/>
                    <w:left w:val="none" w:sz="0" w:space="0" w:color="auto"/>
                    <w:bottom w:val="none" w:sz="0" w:space="0" w:color="auto"/>
                    <w:right w:val="none" w:sz="0" w:space="0" w:color="auto"/>
                  </w:divBdr>
                </w:div>
                <w:div w:id="1391465943">
                  <w:marLeft w:val="0"/>
                  <w:marRight w:val="0"/>
                  <w:marTop w:val="0"/>
                  <w:marBottom w:val="0"/>
                  <w:divBdr>
                    <w:top w:val="none" w:sz="0" w:space="0" w:color="auto"/>
                    <w:left w:val="none" w:sz="0" w:space="0" w:color="auto"/>
                    <w:bottom w:val="none" w:sz="0" w:space="0" w:color="auto"/>
                    <w:right w:val="none" w:sz="0" w:space="0" w:color="auto"/>
                  </w:divBdr>
                </w:div>
                <w:div w:id="1490555629">
                  <w:marLeft w:val="0"/>
                  <w:marRight w:val="0"/>
                  <w:marTop w:val="0"/>
                  <w:marBottom w:val="0"/>
                  <w:divBdr>
                    <w:top w:val="none" w:sz="0" w:space="0" w:color="auto"/>
                    <w:left w:val="none" w:sz="0" w:space="0" w:color="auto"/>
                    <w:bottom w:val="none" w:sz="0" w:space="0" w:color="auto"/>
                    <w:right w:val="none" w:sz="0" w:space="0" w:color="auto"/>
                  </w:divBdr>
                </w:div>
                <w:div w:id="1562709026">
                  <w:marLeft w:val="0"/>
                  <w:marRight w:val="0"/>
                  <w:marTop w:val="0"/>
                  <w:marBottom w:val="0"/>
                  <w:divBdr>
                    <w:top w:val="none" w:sz="0" w:space="0" w:color="auto"/>
                    <w:left w:val="none" w:sz="0" w:space="0" w:color="auto"/>
                    <w:bottom w:val="none" w:sz="0" w:space="0" w:color="auto"/>
                    <w:right w:val="none" w:sz="0" w:space="0" w:color="auto"/>
                  </w:divBdr>
                </w:div>
                <w:div w:id="1572694600">
                  <w:marLeft w:val="0"/>
                  <w:marRight w:val="0"/>
                  <w:marTop w:val="0"/>
                  <w:marBottom w:val="0"/>
                  <w:divBdr>
                    <w:top w:val="none" w:sz="0" w:space="0" w:color="auto"/>
                    <w:left w:val="none" w:sz="0" w:space="0" w:color="auto"/>
                    <w:bottom w:val="none" w:sz="0" w:space="0" w:color="auto"/>
                    <w:right w:val="none" w:sz="0" w:space="0" w:color="auto"/>
                  </w:divBdr>
                </w:div>
                <w:div w:id="1671104976">
                  <w:marLeft w:val="0"/>
                  <w:marRight w:val="0"/>
                  <w:marTop w:val="0"/>
                  <w:marBottom w:val="0"/>
                  <w:divBdr>
                    <w:top w:val="none" w:sz="0" w:space="0" w:color="auto"/>
                    <w:left w:val="none" w:sz="0" w:space="0" w:color="auto"/>
                    <w:bottom w:val="none" w:sz="0" w:space="0" w:color="auto"/>
                    <w:right w:val="none" w:sz="0" w:space="0" w:color="auto"/>
                  </w:divBdr>
                </w:div>
                <w:div w:id="1796095234">
                  <w:marLeft w:val="0"/>
                  <w:marRight w:val="0"/>
                  <w:marTop w:val="0"/>
                  <w:marBottom w:val="0"/>
                  <w:divBdr>
                    <w:top w:val="none" w:sz="0" w:space="0" w:color="auto"/>
                    <w:left w:val="none" w:sz="0" w:space="0" w:color="auto"/>
                    <w:bottom w:val="none" w:sz="0" w:space="0" w:color="auto"/>
                    <w:right w:val="none" w:sz="0" w:space="0" w:color="auto"/>
                  </w:divBdr>
                </w:div>
                <w:div w:id="1844201042">
                  <w:marLeft w:val="0"/>
                  <w:marRight w:val="0"/>
                  <w:marTop w:val="0"/>
                  <w:marBottom w:val="0"/>
                  <w:divBdr>
                    <w:top w:val="none" w:sz="0" w:space="0" w:color="auto"/>
                    <w:left w:val="none" w:sz="0" w:space="0" w:color="auto"/>
                    <w:bottom w:val="none" w:sz="0" w:space="0" w:color="auto"/>
                    <w:right w:val="none" w:sz="0" w:space="0" w:color="auto"/>
                  </w:divBdr>
                </w:div>
                <w:div w:id="1873953147">
                  <w:marLeft w:val="0"/>
                  <w:marRight w:val="0"/>
                  <w:marTop w:val="0"/>
                  <w:marBottom w:val="0"/>
                  <w:divBdr>
                    <w:top w:val="none" w:sz="0" w:space="0" w:color="auto"/>
                    <w:left w:val="none" w:sz="0" w:space="0" w:color="auto"/>
                    <w:bottom w:val="none" w:sz="0" w:space="0" w:color="auto"/>
                    <w:right w:val="none" w:sz="0" w:space="0" w:color="auto"/>
                  </w:divBdr>
                </w:div>
                <w:div w:id="2054764079">
                  <w:marLeft w:val="0"/>
                  <w:marRight w:val="0"/>
                  <w:marTop w:val="0"/>
                  <w:marBottom w:val="0"/>
                  <w:divBdr>
                    <w:top w:val="none" w:sz="0" w:space="0" w:color="auto"/>
                    <w:left w:val="none" w:sz="0" w:space="0" w:color="auto"/>
                    <w:bottom w:val="none" w:sz="0" w:space="0" w:color="auto"/>
                    <w:right w:val="none" w:sz="0" w:space="0" w:color="auto"/>
                  </w:divBdr>
                </w:div>
                <w:div w:id="2062947719">
                  <w:marLeft w:val="0"/>
                  <w:marRight w:val="0"/>
                  <w:marTop w:val="0"/>
                  <w:marBottom w:val="0"/>
                  <w:divBdr>
                    <w:top w:val="none" w:sz="0" w:space="0" w:color="auto"/>
                    <w:left w:val="none" w:sz="0" w:space="0" w:color="auto"/>
                    <w:bottom w:val="none" w:sz="0" w:space="0" w:color="auto"/>
                    <w:right w:val="none" w:sz="0" w:space="0" w:color="auto"/>
                  </w:divBdr>
                </w:div>
                <w:div w:id="208910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78006">
      <w:bodyDiv w:val="1"/>
      <w:marLeft w:val="0"/>
      <w:marRight w:val="0"/>
      <w:marTop w:val="0"/>
      <w:marBottom w:val="0"/>
      <w:divBdr>
        <w:top w:val="none" w:sz="0" w:space="0" w:color="auto"/>
        <w:left w:val="none" w:sz="0" w:space="0" w:color="auto"/>
        <w:bottom w:val="none" w:sz="0" w:space="0" w:color="auto"/>
        <w:right w:val="none" w:sz="0" w:space="0" w:color="auto"/>
      </w:divBdr>
      <w:divsChild>
        <w:div w:id="840002216">
          <w:marLeft w:val="0"/>
          <w:marRight w:val="0"/>
          <w:marTop w:val="0"/>
          <w:marBottom w:val="0"/>
          <w:divBdr>
            <w:top w:val="none" w:sz="0" w:space="0" w:color="auto"/>
            <w:left w:val="none" w:sz="0" w:space="0" w:color="auto"/>
            <w:bottom w:val="none" w:sz="0" w:space="0" w:color="auto"/>
            <w:right w:val="none" w:sz="0" w:space="0" w:color="auto"/>
          </w:divBdr>
        </w:div>
        <w:div w:id="1651515582">
          <w:marLeft w:val="0"/>
          <w:marRight w:val="0"/>
          <w:marTop w:val="0"/>
          <w:marBottom w:val="0"/>
          <w:divBdr>
            <w:top w:val="none" w:sz="0" w:space="0" w:color="auto"/>
            <w:left w:val="none" w:sz="0" w:space="0" w:color="auto"/>
            <w:bottom w:val="none" w:sz="0" w:space="0" w:color="auto"/>
            <w:right w:val="none" w:sz="0" w:space="0" w:color="auto"/>
          </w:divBdr>
        </w:div>
        <w:div w:id="1006980276">
          <w:marLeft w:val="0"/>
          <w:marRight w:val="0"/>
          <w:marTop w:val="0"/>
          <w:marBottom w:val="0"/>
          <w:divBdr>
            <w:top w:val="none" w:sz="0" w:space="0" w:color="auto"/>
            <w:left w:val="none" w:sz="0" w:space="0" w:color="auto"/>
            <w:bottom w:val="none" w:sz="0" w:space="0" w:color="auto"/>
            <w:right w:val="none" w:sz="0" w:space="0" w:color="auto"/>
          </w:divBdr>
        </w:div>
        <w:div w:id="642857629">
          <w:marLeft w:val="0"/>
          <w:marRight w:val="0"/>
          <w:marTop w:val="0"/>
          <w:marBottom w:val="0"/>
          <w:divBdr>
            <w:top w:val="none" w:sz="0" w:space="0" w:color="auto"/>
            <w:left w:val="none" w:sz="0" w:space="0" w:color="auto"/>
            <w:bottom w:val="none" w:sz="0" w:space="0" w:color="auto"/>
            <w:right w:val="none" w:sz="0" w:space="0" w:color="auto"/>
          </w:divBdr>
        </w:div>
        <w:div w:id="595209657">
          <w:marLeft w:val="0"/>
          <w:marRight w:val="0"/>
          <w:marTop w:val="0"/>
          <w:marBottom w:val="0"/>
          <w:divBdr>
            <w:top w:val="none" w:sz="0" w:space="0" w:color="auto"/>
            <w:left w:val="none" w:sz="0" w:space="0" w:color="auto"/>
            <w:bottom w:val="none" w:sz="0" w:space="0" w:color="auto"/>
            <w:right w:val="none" w:sz="0" w:space="0" w:color="auto"/>
          </w:divBdr>
        </w:div>
        <w:div w:id="549659305">
          <w:marLeft w:val="0"/>
          <w:marRight w:val="0"/>
          <w:marTop w:val="0"/>
          <w:marBottom w:val="0"/>
          <w:divBdr>
            <w:top w:val="none" w:sz="0" w:space="0" w:color="auto"/>
            <w:left w:val="none" w:sz="0" w:space="0" w:color="auto"/>
            <w:bottom w:val="none" w:sz="0" w:space="0" w:color="auto"/>
            <w:right w:val="none" w:sz="0" w:space="0" w:color="auto"/>
          </w:divBdr>
        </w:div>
        <w:div w:id="1033729678">
          <w:marLeft w:val="0"/>
          <w:marRight w:val="0"/>
          <w:marTop w:val="0"/>
          <w:marBottom w:val="0"/>
          <w:divBdr>
            <w:top w:val="none" w:sz="0" w:space="0" w:color="auto"/>
            <w:left w:val="none" w:sz="0" w:space="0" w:color="auto"/>
            <w:bottom w:val="none" w:sz="0" w:space="0" w:color="auto"/>
            <w:right w:val="none" w:sz="0" w:space="0" w:color="auto"/>
          </w:divBdr>
        </w:div>
        <w:div w:id="1304581966">
          <w:marLeft w:val="0"/>
          <w:marRight w:val="0"/>
          <w:marTop w:val="0"/>
          <w:marBottom w:val="0"/>
          <w:divBdr>
            <w:top w:val="none" w:sz="0" w:space="0" w:color="auto"/>
            <w:left w:val="none" w:sz="0" w:space="0" w:color="auto"/>
            <w:bottom w:val="none" w:sz="0" w:space="0" w:color="auto"/>
            <w:right w:val="none" w:sz="0" w:space="0" w:color="auto"/>
          </w:divBdr>
        </w:div>
        <w:div w:id="1750082588">
          <w:marLeft w:val="0"/>
          <w:marRight w:val="0"/>
          <w:marTop w:val="0"/>
          <w:marBottom w:val="0"/>
          <w:divBdr>
            <w:top w:val="none" w:sz="0" w:space="0" w:color="auto"/>
            <w:left w:val="none" w:sz="0" w:space="0" w:color="auto"/>
            <w:bottom w:val="none" w:sz="0" w:space="0" w:color="auto"/>
            <w:right w:val="none" w:sz="0" w:space="0" w:color="auto"/>
          </w:divBdr>
        </w:div>
        <w:div w:id="1639384414">
          <w:marLeft w:val="0"/>
          <w:marRight w:val="0"/>
          <w:marTop w:val="0"/>
          <w:marBottom w:val="0"/>
          <w:divBdr>
            <w:top w:val="none" w:sz="0" w:space="0" w:color="auto"/>
            <w:left w:val="none" w:sz="0" w:space="0" w:color="auto"/>
            <w:bottom w:val="none" w:sz="0" w:space="0" w:color="auto"/>
            <w:right w:val="none" w:sz="0" w:space="0" w:color="auto"/>
          </w:divBdr>
        </w:div>
        <w:div w:id="1763136968">
          <w:marLeft w:val="0"/>
          <w:marRight w:val="0"/>
          <w:marTop w:val="0"/>
          <w:marBottom w:val="0"/>
          <w:divBdr>
            <w:top w:val="none" w:sz="0" w:space="0" w:color="auto"/>
            <w:left w:val="none" w:sz="0" w:space="0" w:color="auto"/>
            <w:bottom w:val="none" w:sz="0" w:space="0" w:color="auto"/>
            <w:right w:val="none" w:sz="0" w:space="0" w:color="auto"/>
          </w:divBdr>
        </w:div>
        <w:div w:id="192890764">
          <w:marLeft w:val="0"/>
          <w:marRight w:val="0"/>
          <w:marTop w:val="0"/>
          <w:marBottom w:val="0"/>
          <w:divBdr>
            <w:top w:val="none" w:sz="0" w:space="0" w:color="auto"/>
            <w:left w:val="none" w:sz="0" w:space="0" w:color="auto"/>
            <w:bottom w:val="none" w:sz="0" w:space="0" w:color="auto"/>
            <w:right w:val="none" w:sz="0" w:space="0" w:color="auto"/>
          </w:divBdr>
        </w:div>
      </w:divsChild>
    </w:div>
    <w:div w:id="1719276794">
      <w:marLeft w:val="0"/>
      <w:marRight w:val="0"/>
      <w:marTop w:val="0"/>
      <w:marBottom w:val="0"/>
      <w:divBdr>
        <w:top w:val="none" w:sz="0" w:space="0" w:color="auto"/>
        <w:left w:val="none" w:sz="0" w:space="0" w:color="auto"/>
        <w:bottom w:val="none" w:sz="0" w:space="0" w:color="auto"/>
        <w:right w:val="none" w:sz="0" w:space="0" w:color="auto"/>
      </w:divBdr>
      <w:divsChild>
        <w:div w:id="236282379">
          <w:marLeft w:val="0"/>
          <w:marRight w:val="0"/>
          <w:marTop w:val="0"/>
          <w:marBottom w:val="0"/>
          <w:divBdr>
            <w:top w:val="none" w:sz="0" w:space="0" w:color="auto"/>
            <w:left w:val="none" w:sz="0" w:space="0" w:color="auto"/>
            <w:bottom w:val="none" w:sz="0" w:space="0" w:color="auto"/>
            <w:right w:val="none" w:sz="0" w:space="0" w:color="auto"/>
          </w:divBdr>
        </w:div>
      </w:divsChild>
    </w:div>
    <w:div w:id="1754351657">
      <w:bodyDiv w:val="1"/>
      <w:marLeft w:val="0"/>
      <w:marRight w:val="0"/>
      <w:marTop w:val="0"/>
      <w:marBottom w:val="0"/>
      <w:divBdr>
        <w:top w:val="none" w:sz="0" w:space="0" w:color="auto"/>
        <w:left w:val="none" w:sz="0" w:space="0" w:color="auto"/>
        <w:bottom w:val="none" w:sz="0" w:space="0" w:color="auto"/>
        <w:right w:val="none" w:sz="0" w:space="0" w:color="auto"/>
      </w:divBdr>
    </w:div>
    <w:div w:id="1760982599">
      <w:bodyDiv w:val="1"/>
      <w:marLeft w:val="0"/>
      <w:marRight w:val="0"/>
      <w:marTop w:val="0"/>
      <w:marBottom w:val="0"/>
      <w:divBdr>
        <w:top w:val="none" w:sz="0" w:space="0" w:color="auto"/>
        <w:left w:val="none" w:sz="0" w:space="0" w:color="auto"/>
        <w:bottom w:val="none" w:sz="0" w:space="0" w:color="auto"/>
        <w:right w:val="none" w:sz="0" w:space="0" w:color="auto"/>
      </w:divBdr>
    </w:div>
    <w:div w:id="1773627455">
      <w:bodyDiv w:val="1"/>
      <w:marLeft w:val="0"/>
      <w:marRight w:val="0"/>
      <w:marTop w:val="0"/>
      <w:marBottom w:val="0"/>
      <w:divBdr>
        <w:top w:val="none" w:sz="0" w:space="0" w:color="auto"/>
        <w:left w:val="none" w:sz="0" w:space="0" w:color="auto"/>
        <w:bottom w:val="none" w:sz="0" w:space="0" w:color="auto"/>
        <w:right w:val="none" w:sz="0" w:space="0" w:color="auto"/>
      </w:divBdr>
      <w:divsChild>
        <w:div w:id="13580585">
          <w:marLeft w:val="0"/>
          <w:marRight w:val="0"/>
          <w:marTop w:val="0"/>
          <w:marBottom w:val="0"/>
          <w:divBdr>
            <w:top w:val="none" w:sz="0" w:space="0" w:color="auto"/>
            <w:left w:val="none" w:sz="0" w:space="0" w:color="auto"/>
            <w:bottom w:val="none" w:sz="0" w:space="0" w:color="auto"/>
            <w:right w:val="none" w:sz="0" w:space="0" w:color="auto"/>
          </w:divBdr>
        </w:div>
        <w:div w:id="15694320">
          <w:marLeft w:val="0"/>
          <w:marRight w:val="0"/>
          <w:marTop w:val="0"/>
          <w:marBottom w:val="0"/>
          <w:divBdr>
            <w:top w:val="none" w:sz="0" w:space="0" w:color="auto"/>
            <w:left w:val="none" w:sz="0" w:space="0" w:color="auto"/>
            <w:bottom w:val="none" w:sz="0" w:space="0" w:color="auto"/>
            <w:right w:val="none" w:sz="0" w:space="0" w:color="auto"/>
          </w:divBdr>
        </w:div>
        <w:div w:id="47463532">
          <w:marLeft w:val="0"/>
          <w:marRight w:val="0"/>
          <w:marTop w:val="0"/>
          <w:marBottom w:val="0"/>
          <w:divBdr>
            <w:top w:val="none" w:sz="0" w:space="0" w:color="auto"/>
            <w:left w:val="none" w:sz="0" w:space="0" w:color="auto"/>
            <w:bottom w:val="none" w:sz="0" w:space="0" w:color="auto"/>
            <w:right w:val="none" w:sz="0" w:space="0" w:color="auto"/>
          </w:divBdr>
        </w:div>
        <w:div w:id="49232088">
          <w:marLeft w:val="0"/>
          <w:marRight w:val="0"/>
          <w:marTop w:val="0"/>
          <w:marBottom w:val="0"/>
          <w:divBdr>
            <w:top w:val="none" w:sz="0" w:space="0" w:color="auto"/>
            <w:left w:val="none" w:sz="0" w:space="0" w:color="auto"/>
            <w:bottom w:val="none" w:sz="0" w:space="0" w:color="auto"/>
            <w:right w:val="none" w:sz="0" w:space="0" w:color="auto"/>
          </w:divBdr>
        </w:div>
        <w:div w:id="68813259">
          <w:marLeft w:val="0"/>
          <w:marRight w:val="0"/>
          <w:marTop w:val="0"/>
          <w:marBottom w:val="0"/>
          <w:divBdr>
            <w:top w:val="none" w:sz="0" w:space="0" w:color="auto"/>
            <w:left w:val="none" w:sz="0" w:space="0" w:color="auto"/>
            <w:bottom w:val="none" w:sz="0" w:space="0" w:color="auto"/>
            <w:right w:val="none" w:sz="0" w:space="0" w:color="auto"/>
          </w:divBdr>
        </w:div>
        <w:div w:id="80371437">
          <w:marLeft w:val="0"/>
          <w:marRight w:val="0"/>
          <w:marTop w:val="0"/>
          <w:marBottom w:val="0"/>
          <w:divBdr>
            <w:top w:val="none" w:sz="0" w:space="0" w:color="auto"/>
            <w:left w:val="none" w:sz="0" w:space="0" w:color="auto"/>
            <w:bottom w:val="none" w:sz="0" w:space="0" w:color="auto"/>
            <w:right w:val="none" w:sz="0" w:space="0" w:color="auto"/>
          </w:divBdr>
        </w:div>
        <w:div w:id="173540365">
          <w:marLeft w:val="0"/>
          <w:marRight w:val="0"/>
          <w:marTop w:val="0"/>
          <w:marBottom w:val="0"/>
          <w:divBdr>
            <w:top w:val="none" w:sz="0" w:space="0" w:color="auto"/>
            <w:left w:val="none" w:sz="0" w:space="0" w:color="auto"/>
            <w:bottom w:val="none" w:sz="0" w:space="0" w:color="auto"/>
            <w:right w:val="none" w:sz="0" w:space="0" w:color="auto"/>
          </w:divBdr>
        </w:div>
        <w:div w:id="177626925">
          <w:marLeft w:val="0"/>
          <w:marRight w:val="0"/>
          <w:marTop w:val="0"/>
          <w:marBottom w:val="0"/>
          <w:divBdr>
            <w:top w:val="none" w:sz="0" w:space="0" w:color="auto"/>
            <w:left w:val="none" w:sz="0" w:space="0" w:color="auto"/>
            <w:bottom w:val="none" w:sz="0" w:space="0" w:color="auto"/>
            <w:right w:val="none" w:sz="0" w:space="0" w:color="auto"/>
          </w:divBdr>
        </w:div>
        <w:div w:id="194007908">
          <w:marLeft w:val="0"/>
          <w:marRight w:val="0"/>
          <w:marTop w:val="0"/>
          <w:marBottom w:val="0"/>
          <w:divBdr>
            <w:top w:val="none" w:sz="0" w:space="0" w:color="auto"/>
            <w:left w:val="none" w:sz="0" w:space="0" w:color="auto"/>
            <w:bottom w:val="none" w:sz="0" w:space="0" w:color="auto"/>
            <w:right w:val="none" w:sz="0" w:space="0" w:color="auto"/>
          </w:divBdr>
        </w:div>
        <w:div w:id="195849008">
          <w:marLeft w:val="0"/>
          <w:marRight w:val="0"/>
          <w:marTop w:val="0"/>
          <w:marBottom w:val="0"/>
          <w:divBdr>
            <w:top w:val="none" w:sz="0" w:space="0" w:color="auto"/>
            <w:left w:val="none" w:sz="0" w:space="0" w:color="auto"/>
            <w:bottom w:val="none" w:sz="0" w:space="0" w:color="auto"/>
            <w:right w:val="none" w:sz="0" w:space="0" w:color="auto"/>
          </w:divBdr>
        </w:div>
        <w:div w:id="238951169">
          <w:marLeft w:val="0"/>
          <w:marRight w:val="0"/>
          <w:marTop w:val="0"/>
          <w:marBottom w:val="0"/>
          <w:divBdr>
            <w:top w:val="none" w:sz="0" w:space="0" w:color="auto"/>
            <w:left w:val="none" w:sz="0" w:space="0" w:color="auto"/>
            <w:bottom w:val="none" w:sz="0" w:space="0" w:color="auto"/>
            <w:right w:val="none" w:sz="0" w:space="0" w:color="auto"/>
          </w:divBdr>
        </w:div>
        <w:div w:id="240530518">
          <w:marLeft w:val="0"/>
          <w:marRight w:val="0"/>
          <w:marTop w:val="0"/>
          <w:marBottom w:val="0"/>
          <w:divBdr>
            <w:top w:val="none" w:sz="0" w:space="0" w:color="auto"/>
            <w:left w:val="none" w:sz="0" w:space="0" w:color="auto"/>
            <w:bottom w:val="none" w:sz="0" w:space="0" w:color="auto"/>
            <w:right w:val="none" w:sz="0" w:space="0" w:color="auto"/>
          </w:divBdr>
        </w:div>
        <w:div w:id="241179861">
          <w:marLeft w:val="0"/>
          <w:marRight w:val="0"/>
          <w:marTop w:val="0"/>
          <w:marBottom w:val="0"/>
          <w:divBdr>
            <w:top w:val="none" w:sz="0" w:space="0" w:color="auto"/>
            <w:left w:val="none" w:sz="0" w:space="0" w:color="auto"/>
            <w:bottom w:val="none" w:sz="0" w:space="0" w:color="auto"/>
            <w:right w:val="none" w:sz="0" w:space="0" w:color="auto"/>
          </w:divBdr>
        </w:div>
        <w:div w:id="257372689">
          <w:marLeft w:val="0"/>
          <w:marRight w:val="0"/>
          <w:marTop w:val="0"/>
          <w:marBottom w:val="0"/>
          <w:divBdr>
            <w:top w:val="none" w:sz="0" w:space="0" w:color="auto"/>
            <w:left w:val="none" w:sz="0" w:space="0" w:color="auto"/>
            <w:bottom w:val="none" w:sz="0" w:space="0" w:color="auto"/>
            <w:right w:val="none" w:sz="0" w:space="0" w:color="auto"/>
          </w:divBdr>
        </w:div>
        <w:div w:id="262425031">
          <w:marLeft w:val="0"/>
          <w:marRight w:val="0"/>
          <w:marTop w:val="0"/>
          <w:marBottom w:val="0"/>
          <w:divBdr>
            <w:top w:val="none" w:sz="0" w:space="0" w:color="auto"/>
            <w:left w:val="none" w:sz="0" w:space="0" w:color="auto"/>
            <w:bottom w:val="none" w:sz="0" w:space="0" w:color="auto"/>
            <w:right w:val="none" w:sz="0" w:space="0" w:color="auto"/>
          </w:divBdr>
        </w:div>
        <w:div w:id="285703165">
          <w:marLeft w:val="0"/>
          <w:marRight w:val="0"/>
          <w:marTop w:val="0"/>
          <w:marBottom w:val="0"/>
          <w:divBdr>
            <w:top w:val="none" w:sz="0" w:space="0" w:color="auto"/>
            <w:left w:val="none" w:sz="0" w:space="0" w:color="auto"/>
            <w:bottom w:val="none" w:sz="0" w:space="0" w:color="auto"/>
            <w:right w:val="none" w:sz="0" w:space="0" w:color="auto"/>
          </w:divBdr>
        </w:div>
        <w:div w:id="314453291">
          <w:marLeft w:val="0"/>
          <w:marRight w:val="0"/>
          <w:marTop w:val="0"/>
          <w:marBottom w:val="0"/>
          <w:divBdr>
            <w:top w:val="none" w:sz="0" w:space="0" w:color="auto"/>
            <w:left w:val="none" w:sz="0" w:space="0" w:color="auto"/>
            <w:bottom w:val="none" w:sz="0" w:space="0" w:color="auto"/>
            <w:right w:val="none" w:sz="0" w:space="0" w:color="auto"/>
          </w:divBdr>
        </w:div>
        <w:div w:id="367099109">
          <w:marLeft w:val="0"/>
          <w:marRight w:val="0"/>
          <w:marTop w:val="0"/>
          <w:marBottom w:val="0"/>
          <w:divBdr>
            <w:top w:val="none" w:sz="0" w:space="0" w:color="auto"/>
            <w:left w:val="none" w:sz="0" w:space="0" w:color="auto"/>
            <w:bottom w:val="none" w:sz="0" w:space="0" w:color="auto"/>
            <w:right w:val="none" w:sz="0" w:space="0" w:color="auto"/>
          </w:divBdr>
        </w:div>
        <w:div w:id="373389140">
          <w:marLeft w:val="0"/>
          <w:marRight w:val="0"/>
          <w:marTop w:val="0"/>
          <w:marBottom w:val="0"/>
          <w:divBdr>
            <w:top w:val="none" w:sz="0" w:space="0" w:color="auto"/>
            <w:left w:val="none" w:sz="0" w:space="0" w:color="auto"/>
            <w:bottom w:val="none" w:sz="0" w:space="0" w:color="auto"/>
            <w:right w:val="none" w:sz="0" w:space="0" w:color="auto"/>
          </w:divBdr>
        </w:div>
        <w:div w:id="375400501">
          <w:marLeft w:val="0"/>
          <w:marRight w:val="0"/>
          <w:marTop w:val="0"/>
          <w:marBottom w:val="0"/>
          <w:divBdr>
            <w:top w:val="none" w:sz="0" w:space="0" w:color="auto"/>
            <w:left w:val="none" w:sz="0" w:space="0" w:color="auto"/>
            <w:bottom w:val="none" w:sz="0" w:space="0" w:color="auto"/>
            <w:right w:val="none" w:sz="0" w:space="0" w:color="auto"/>
          </w:divBdr>
        </w:div>
        <w:div w:id="381756004">
          <w:marLeft w:val="0"/>
          <w:marRight w:val="0"/>
          <w:marTop w:val="0"/>
          <w:marBottom w:val="0"/>
          <w:divBdr>
            <w:top w:val="none" w:sz="0" w:space="0" w:color="auto"/>
            <w:left w:val="none" w:sz="0" w:space="0" w:color="auto"/>
            <w:bottom w:val="none" w:sz="0" w:space="0" w:color="auto"/>
            <w:right w:val="none" w:sz="0" w:space="0" w:color="auto"/>
          </w:divBdr>
        </w:div>
        <w:div w:id="391002175">
          <w:marLeft w:val="0"/>
          <w:marRight w:val="0"/>
          <w:marTop w:val="0"/>
          <w:marBottom w:val="0"/>
          <w:divBdr>
            <w:top w:val="none" w:sz="0" w:space="0" w:color="auto"/>
            <w:left w:val="none" w:sz="0" w:space="0" w:color="auto"/>
            <w:bottom w:val="none" w:sz="0" w:space="0" w:color="auto"/>
            <w:right w:val="none" w:sz="0" w:space="0" w:color="auto"/>
          </w:divBdr>
        </w:div>
        <w:div w:id="394863246">
          <w:marLeft w:val="0"/>
          <w:marRight w:val="0"/>
          <w:marTop w:val="0"/>
          <w:marBottom w:val="0"/>
          <w:divBdr>
            <w:top w:val="none" w:sz="0" w:space="0" w:color="auto"/>
            <w:left w:val="none" w:sz="0" w:space="0" w:color="auto"/>
            <w:bottom w:val="none" w:sz="0" w:space="0" w:color="auto"/>
            <w:right w:val="none" w:sz="0" w:space="0" w:color="auto"/>
          </w:divBdr>
        </w:div>
        <w:div w:id="418212102">
          <w:marLeft w:val="0"/>
          <w:marRight w:val="0"/>
          <w:marTop w:val="0"/>
          <w:marBottom w:val="0"/>
          <w:divBdr>
            <w:top w:val="none" w:sz="0" w:space="0" w:color="auto"/>
            <w:left w:val="none" w:sz="0" w:space="0" w:color="auto"/>
            <w:bottom w:val="none" w:sz="0" w:space="0" w:color="auto"/>
            <w:right w:val="none" w:sz="0" w:space="0" w:color="auto"/>
          </w:divBdr>
        </w:div>
        <w:div w:id="428358416">
          <w:marLeft w:val="0"/>
          <w:marRight w:val="0"/>
          <w:marTop w:val="0"/>
          <w:marBottom w:val="0"/>
          <w:divBdr>
            <w:top w:val="none" w:sz="0" w:space="0" w:color="auto"/>
            <w:left w:val="none" w:sz="0" w:space="0" w:color="auto"/>
            <w:bottom w:val="none" w:sz="0" w:space="0" w:color="auto"/>
            <w:right w:val="none" w:sz="0" w:space="0" w:color="auto"/>
          </w:divBdr>
        </w:div>
        <w:div w:id="433981414">
          <w:marLeft w:val="0"/>
          <w:marRight w:val="0"/>
          <w:marTop w:val="0"/>
          <w:marBottom w:val="0"/>
          <w:divBdr>
            <w:top w:val="none" w:sz="0" w:space="0" w:color="auto"/>
            <w:left w:val="none" w:sz="0" w:space="0" w:color="auto"/>
            <w:bottom w:val="none" w:sz="0" w:space="0" w:color="auto"/>
            <w:right w:val="none" w:sz="0" w:space="0" w:color="auto"/>
          </w:divBdr>
        </w:div>
        <w:div w:id="442187715">
          <w:marLeft w:val="0"/>
          <w:marRight w:val="0"/>
          <w:marTop w:val="0"/>
          <w:marBottom w:val="0"/>
          <w:divBdr>
            <w:top w:val="none" w:sz="0" w:space="0" w:color="auto"/>
            <w:left w:val="none" w:sz="0" w:space="0" w:color="auto"/>
            <w:bottom w:val="none" w:sz="0" w:space="0" w:color="auto"/>
            <w:right w:val="none" w:sz="0" w:space="0" w:color="auto"/>
          </w:divBdr>
        </w:div>
        <w:div w:id="462309510">
          <w:marLeft w:val="0"/>
          <w:marRight w:val="0"/>
          <w:marTop w:val="0"/>
          <w:marBottom w:val="0"/>
          <w:divBdr>
            <w:top w:val="none" w:sz="0" w:space="0" w:color="auto"/>
            <w:left w:val="none" w:sz="0" w:space="0" w:color="auto"/>
            <w:bottom w:val="none" w:sz="0" w:space="0" w:color="auto"/>
            <w:right w:val="none" w:sz="0" w:space="0" w:color="auto"/>
          </w:divBdr>
        </w:div>
        <w:div w:id="500969747">
          <w:marLeft w:val="0"/>
          <w:marRight w:val="0"/>
          <w:marTop w:val="0"/>
          <w:marBottom w:val="0"/>
          <w:divBdr>
            <w:top w:val="none" w:sz="0" w:space="0" w:color="auto"/>
            <w:left w:val="none" w:sz="0" w:space="0" w:color="auto"/>
            <w:bottom w:val="none" w:sz="0" w:space="0" w:color="auto"/>
            <w:right w:val="none" w:sz="0" w:space="0" w:color="auto"/>
          </w:divBdr>
        </w:div>
        <w:div w:id="527721356">
          <w:marLeft w:val="0"/>
          <w:marRight w:val="0"/>
          <w:marTop w:val="0"/>
          <w:marBottom w:val="0"/>
          <w:divBdr>
            <w:top w:val="none" w:sz="0" w:space="0" w:color="auto"/>
            <w:left w:val="none" w:sz="0" w:space="0" w:color="auto"/>
            <w:bottom w:val="none" w:sz="0" w:space="0" w:color="auto"/>
            <w:right w:val="none" w:sz="0" w:space="0" w:color="auto"/>
          </w:divBdr>
        </w:div>
        <w:div w:id="542788720">
          <w:marLeft w:val="0"/>
          <w:marRight w:val="0"/>
          <w:marTop w:val="0"/>
          <w:marBottom w:val="0"/>
          <w:divBdr>
            <w:top w:val="none" w:sz="0" w:space="0" w:color="auto"/>
            <w:left w:val="none" w:sz="0" w:space="0" w:color="auto"/>
            <w:bottom w:val="none" w:sz="0" w:space="0" w:color="auto"/>
            <w:right w:val="none" w:sz="0" w:space="0" w:color="auto"/>
          </w:divBdr>
        </w:div>
        <w:div w:id="598099315">
          <w:marLeft w:val="0"/>
          <w:marRight w:val="0"/>
          <w:marTop w:val="0"/>
          <w:marBottom w:val="0"/>
          <w:divBdr>
            <w:top w:val="none" w:sz="0" w:space="0" w:color="auto"/>
            <w:left w:val="none" w:sz="0" w:space="0" w:color="auto"/>
            <w:bottom w:val="none" w:sz="0" w:space="0" w:color="auto"/>
            <w:right w:val="none" w:sz="0" w:space="0" w:color="auto"/>
          </w:divBdr>
        </w:div>
        <w:div w:id="626083359">
          <w:marLeft w:val="0"/>
          <w:marRight w:val="0"/>
          <w:marTop w:val="0"/>
          <w:marBottom w:val="0"/>
          <w:divBdr>
            <w:top w:val="none" w:sz="0" w:space="0" w:color="auto"/>
            <w:left w:val="none" w:sz="0" w:space="0" w:color="auto"/>
            <w:bottom w:val="none" w:sz="0" w:space="0" w:color="auto"/>
            <w:right w:val="none" w:sz="0" w:space="0" w:color="auto"/>
          </w:divBdr>
        </w:div>
        <w:div w:id="668603126">
          <w:marLeft w:val="0"/>
          <w:marRight w:val="0"/>
          <w:marTop w:val="0"/>
          <w:marBottom w:val="0"/>
          <w:divBdr>
            <w:top w:val="none" w:sz="0" w:space="0" w:color="auto"/>
            <w:left w:val="none" w:sz="0" w:space="0" w:color="auto"/>
            <w:bottom w:val="none" w:sz="0" w:space="0" w:color="auto"/>
            <w:right w:val="none" w:sz="0" w:space="0" w:color="auto"/>
          </w:divBdr>
        </w:div>
        <w:div w:id="694231927">
          <w:marLeft w:val="0"/>
          <w:marRight w:val="0"/>
          <w:marTop w:val="0"/>
          <w:marBottom w:val="0"/>
          <w:divBdr>
            <w:top w:val="none" w:sz="0" w:space="0" w:color="auto"/>
            <w:left w:val="none" w:sz="0" w:space="0" w:color="auto"/>
            <w:bottom w:val="none" w:sz="0" w:space="0" w:color="auto"/>
            <w:right w:val="none" w:sz="0" w:space="0" w:color="auto"/>
          </w:divBdr>
        </w:div>
        <w:div w:id="743601132">
          <w:marLeft w:val="0"/>
          <w:marRight w:val="0"/>
          <w:marTop w:val="0"/>
          <w:marBottom w:val="0"/>
          <w:divBdr>
            <w:top w:val="none" w:sz="0" w:space="0" w:color="auto"/>
            <w:left w:val="none" w:sz="0" w:space="0" w:color="auto"/>
            <w:bottom w:val="none" w:sz="0" w:space="0" w:color="auto"/>
            <w:right w:val="none" w:sz="0" w:space="0" w:color="auto"/>
          </w:divBdr>
        </w:div>
        <w:div w:id="786628808">
          <w:marLeft w:val="0"/>
          <w:marRight w:val="0"/>
          <w:marTop w:val="0"/>
          <w:marBottom w:val="0"/>
          <w:divBdr>
            <w:top w:val="none" w:sz="0" w:space="0" w:color="auto"/>
            <w:left w:val="none" w:sz="0" w:space="0" w:color="auto"/>
            <w:bottom w:val="none" w:sz="0" w:space="0" w:color="auto"/>
            <w:right w:val="none" w:sz="0" w:space="0" w:color="auto"/>
          </w:divBdr>
        </w:div>
        <w:div w:id="859974722">
          <w:marLeft w:val="0"/>
          <w:marRight w:val="0"/>
          <w:marTop w:val="0"/>
          <w:marBottom w:val="0"/>
          <w:divBdr>
            <w:top w:val="none" w:sz="0" w:space="0" w:color="auto"/>
            <w:left w:val="none" w:sz="0" w:space="0" w:color="auto"/>
            <w:bottom w:val="none" w:sz="0" w:space="0" w:color="auto"/>
            <w:right w:val="none" w:sz="0" w:space="0" w:color="auto"/>
          </w:divBdr>
        </w:div>
        <w:div w:id="931358231">
          <w:marLeft w:val="0"/>
          <w:marRight w:val="0"/>
          <w:marTop w:val="0"/>
          <w:marBottom w:val="0"/>
          <w:divBdr>
            <w:top w:val="none" w:sz="0" w:space="0" w:color="auto"/>
            <w:left w:val="none" w:sz="0" w:space="0" w:color="auto"/>
            <w:bottom w:val="none" w:sz="0" w:space="0" w:color="auto"/>
            <w:right w:val="none" w:sz="0" w:space="0" w:color="auto"/>
          </w:divBdr>
        </w:div>
        <w:div w:id="944924860">
          <w:marLeft w:val="0"/>
          <w:marRight w:val="0"/>
          <w:marTop w:val="0"/>
          <w:marBottom w:val="0"/>
          <w:divBdr>
            <w:top w:val="none" w:sz="0" w:space="0" w:color="auto"/>
            <w:left w:val="none" w:sz="0" w:space="0" w:color="auto"/>
            <w:bottom w:val="none" w:sz="0" w:space="0" w:color="auto"/>
            <w:right w:val="none" w:sz="0" w:space="0" w:color="auto"/>
          </w:divBdr>
        </w:div>
        <w:div w:id="1005089575">
          <w:marLeft w:val="0"/>
          <w:marRight w:val="0"/>
          <w:marTop w:val="0"/>
          <w:marBottom w:val="0"/>
          <w:divBdr>
            <w:top w:val="none" w:sz="0" w:space="0" w:color="auto"/>
            <w:left w:val="none" w:sz="0" w:space="0" w:color="auto"/>
            <w:bottom w:val="none" w:sz="0" w:space="0" w:color="auto"/>
            <w:right w:val="none" w:sz="0" w:space="0" w:color="auto"/>
          </w:divBdr>
        </w:div>
        <w:div w:id="1008169508">
          <w:marLeft w:val="0"/>
          <w:marRight w:val="0"/>
          <w:marTop w:val="0"/>
          <w:marBottom w:val="0"/>
          <w:divBdr>
            <w:top w:val="none" w:sz="0" w:space="0" w:color="auto"/>
            <w:left w:val="none" w:sz="0" w:space="0" w:color="auto"/>
            <w:bottom w:val="none" w:sz="0" w:space="0" w:color="auto"/>
            <w:right w:val="none" w:sz="0" w:space="0" w:color="auto"/>
          </w:divBdr>
        </w:div>
        <w:div w:id="1030492931">
          <w:marLeft w:val="0"/>
          <w:marRight w:val="0"/>
          <w:marTop w:val="0"/>
          <w:marBottom w:val="0"/>
          <w:divBdr>
            <w:top w:val="none" w:sz="0" w:space="0" w:color="auto"/>
            <w:left w:val="none" w:sz="0" w:space="0" w:color="auto"/>
            <w:bottom w:val="none" w:sz="0" w:space="0" w:color="auto"/>
            <w:right w:val="none" w:sz="0" w:space="0" w:color="auto"/>
          </w:divBdr>
        </w:div>
        <w:div w:id="1063018905">
          <w:marLeft w:val="0"/>
          <w:marRight w:val="0"/>
          <w:marTop w:val="0"/>
          <w:marBottom w:val="0"/>
          <w:divBdr>
            <w:top w:val="none" w:sz="0" w:space="0" w:color="auto"/>
            <w:left w:val="none" w:sz="0" w:space="0" w:color="auto"/>
            <w:bottom w:val="none" w:sz="0" w:space="0" w:color="auto"/>
            <w:right w:val="none" w:sz="0" w:space="0" w:color="auto"/>
          </w:divBdr>
        </w:div>
        <w:div w:id="1063523946">
          <w:marLeft w:val="0"/>
          <w:marRight w:val="0"/>
          <w:marTop w:val="0"/>
          <w:marBottom w:val="0"/>
          <w:divBdr>
            <w:top w:val="none" w:sz="0" w:space="0" w:color="auto"/>
            <w:left w:val="none" w:sz="0" w:space="0" w:color="auto"/>
            <w:bottom w:val="none" w:sz="0" w:space="0" w:color="auto"/>
            <w:right w:val="none" w:sz="0" w:space="0" w:color="auto"/>
          </w:divBdr>
        </w:div>
        <w:div w:id="1101923383">
          <w:marLeft w:val="0"/>
          <w:marRight w:val="0"/>
          <w:marTop w:val="0"/>
          <w:marBottom w:val="0"/>
          <w:divBdr>
            <w:top w:val="none" w:sz="0" w:space="0" w:color="auto"/>
            <w:left w:val="none" w:sz="0" w:space="0" w:color="auto"/>
            <w:bottom w:val="none" w:sz="0" w:space="0" w:color="auto"/>
            <w:right w:val="none" w:sz="0" w:space="0" w:color="auto"/>
          </w:divBdr>
        </w:div>
        <w:div w:id="1151752927">
          <w:marLeft w:val="0"/>
          <w:marRight w:val="0"/>
          <w:marTop w:val="0"/>
          <w:marBottom w:val="0"/>
          <w:divBdr>
            <w:top w:val="none" w:sz="0" w:space="0" w:color="auto"/>
            <w:left w:val="none" w:sz="0" w:space="0" w:color="auto"/>
            <w:bottom w:val="none" w:sz="0" w:space="0" w:color="auto"/>
            <w:right w:val="none" w:sz="0" w:space="0" w:color="auto"/>
          </w:divBdr>
        </w:div>
        <w:div w:id="1163351944">
          <w:marLeft w:val="0"/>
          <w:marRight w:val="0"/>
          <w:marTop w:val="0"/>
          <w:marBottom w:val="0"/>
          <w:divBdr>
            <w:top w:val="none" w:sz="0" w:space="0" w:color="auto"/>
            <w:left w:val="none" w:sz="0" w:space="0" w:color="auto"/>
            <w:bottom w:val="none" w:sz="0" w:space="0" w:color="auto"/>
            <w:right w:val="none" w:sz="0" w:space="0" w:color="auto"/>
          </w:divBdr>
        </w:div>
        <w:div w:id="1171721463">
          <w:marLeft w:val="0"/>
          <w:marRight w:val="0"/>
          <w:marTop w:val="0"/>
          <w:marBottom w:val="0"/>
          <w:divBdr>
            <w:top w:val="none" w:sz="0" w:space="0" w:color="auto"/>
            <w:left w:val="none" w:sz="0" w:space="0" w:color="auto"/>
            <w:bottom w:val="none" w:sz="0" w:space="0" w:color="auto"/>
            <w:right w:val="none" w:sz="0" w:space="0" w:color="auto"/>
          </w:divBdr>
        </w:div>
        <w:div w:id="1178540711">
          <w:marLeft w:val="0"/>
          <w:marRight w:val="0"/>
          <w:marTop w:val="0"/>
          <w:marBottom w:val="0"/>
          <w:divBdr>
            <w:top w:val="none" w:sz="0" w:space="0" w:color="auto"/>
            <w:left w:val="none" w:sz="0" w:space="0" w:color="auto"/>
            <w:bottom w:val="none" w:sz="0" w:space="0" w:color="auto"/>
            <w:right w:val="none" w:sz="0" w:space="0" w:color="auto"/>
          </w:divBdr>
        </w:div>
        <w:div w:id="1197547308">
          <w:marLeft w:val="0"/>
          <w:marRight w:val="0"/>
          <w:marTop w:val="0"/>
          <w:marBottom w:val="0"/>
          <w:divBdr>
            <w:top w:val="none" w:sz="0" w:space="0" w:color="auto"/>
            <w:left w:val="none" w:sz="0" w:space="0" w:color="auto"/>
            <w:bottom w:val="none" w:sz="0" w:space="0" w:color="auto"/>
            <w:right w:val="none" w:sz="0" w:space="0" w:color="auto"/>
          </w:divBdr>
        </w:div>
        <w:div w:id="1230194044">
          <w:marLeft w:val="0"/>
          <w:marRight w:val="0"/>
          <w:marTop w:val="0"/>
          <w:marBottom w:val="0"/>
          <w:divBdr>
            <w:top w:val="none" w:sz="0" w:space="0" w:color="auto"/>
            <w:left w:val="none" w:sz="0" w:space="0" w:color="auto"/>
            <w:bottom w:val="none" w:sz="0" w:space="0" w:color="auto"/>
            <w:right w:val="none" w:sz="0" w:space="0" w:color="auto"/>
          </w:divBdr>
        </w:div>
        <w:div w:id="1232929175">
          <w:marLeft w:val="0"/>
          <w:marRight w:val="0"/>
          <w:marTop w:val="0"/>
          <w:marBottom w:val="0"/>
          <w:divBdr>
            <w:top w:val="none" w:sz="0" w:space="0" w:color="auto"/>
            <w:left w:val="none" w:sz="0" w:space="0" w:color="auto"/>
            <w:bottom w:val="none" w:sz="0" w:space="0" w:color="auto"/>
            <w:right w:val="none" w:sz="0" w:space="0" w:color="auto"/>
          </w:divBdr>
        </w:div>
        <w:div w:id="1242833232">
          <w:marLeft w:val="0"/>
          <w:marRight w:val="0"/>
          <w:marTop w:val="0"/>
          <w:marBottom w:val="0"/>
          <w:divBdr>
            <w:top w:val="none" w:sz="0" w:space="0" w:color="auto"/>
            <w:left w:val="none" w:sz="0" w:space="0" w:color="auto"/>
            <w:bottom w:val="none" w:sz="0" w:space="0" w:color="auto"/>
            <w:right w:val="none" w:sz="0" w:space="0" w:color="auto"/>
          </w:divBdr>
        </w:div>
        <w:div w:id="1301693959">
          <w:marLeft w:val="0"/>
          <w:marRight w:val="0"/>
          <w:marTop w:val="0"/>
          <w:marBottom w:val="0"/>
          <w:divBdr>
            <w:top w:val="none" w:sz="0" w:space="0" w:color="auto"/>
            <w:left w:val="none" w:sz="0" w:space="0" w:color="auto"/>
            <w:bottom w:val="none" w:sz="0" w:space="0" w:color="auto"/>
            <w:right w:val="none" w:sz="0" w:space="0" w:color="auto"/>
          </w:divBdr>
        </w:div>
        <w:div w:id="1313564108">
          <w:marLeft w:val="0"/>
          <w:marRight w:val="0"/>
          <w:marTop w:val="0"/>
          <w:marBottom w:val="0"/>
          <w:divBdr>
            <w:top w:val="none" w:sz="0" w:space="0" w:color="auto"/>
            <w:left w:val="none" w:sz="0" w:space="0" w:color="auto"/>
            <w:bottom w:val="none" w:sz="0" w:space="0" w:color="auto"/>
            <w:right w:val="none" w:sz="0" w:space="0" w:color="auto"/>
          </w:divBdr>
        </w:div>
        <w:div w:id="1348482198">
          <w:marLeft w:val="0"/>
          <w:marRight w:val="0"/>
          <w:marTop w:val="0"/>
          <w:marBottom w:val="0"/>
          <w:divBdr>
            <w:top w:val="none" w:sz="0" w:space="0" w:color="auto"/>
            <w:left w:val="none" w:sz="0" w:space="0" w:color="auto"/>
            <w:bottom w:val="none" w:sz="0" w:space="0" w:color="auto"/>
            <w:right w:val="none" w:sz="0" w:space="0" w:color="auto"/>
          </w:divBdr>
        </w:div>
        <w:div w:id="1361736668">
          <w:marLeft w:val="0"/>
          <w:marRight w:val="0"/>
          <w:marTop w:val="0"/>
          <w:marBottom w:val="0"/>
          <w:divBdr>
            <w:top w:val="none" w:sz="0" w:space="0" w:color="auto"/>
            <w:left w:val="none" w:sz="0" w:space="0" w:color="auto"/>
            <w:bottom w:val="none" w:sz="0" w:space="0" w:color="auto"/>
            <w:right w:val="none" w:sz="0" w:space="0" w:color="auto"/>
          </w:divBdr>
        </w:div>
        <w:div w:id="1362590863">
          <w:marLeft w:val="0"/>
          <w:marRight w:val="0"/>
          <w:marTop w:val="0"/>
          <w:marBottom w:val="0"/>
          <w:divBdr>
            <w:top w:val="none" w:sz="0" w:space="0" w:color="auto"/>
            <w:left w:val="none" w:sz="0" w:space="0" w:color="auto"/>
            <w:bottom w:val="none" w:sz="0" w:space="0" w:color="auto"/>
            <w:right w:val="none" w:sz="0" w:space="0" w:color="auto"/>
          </w:divBdr>
        </w:div>
        <w:div w:id="1366058782">
          <w:marLeft w:val="0"/>
          <w:marRight w:val="0"/>
          <w:marTop w:val="0"/>
          <w:marBottom w:val="0"/>
          <w:divBdr>
            <w:top w:val="none" w:sz="0" w:space="0" w:color="auto"/>
            <w:left w:val="none" w:sz="0" w:space="0" w:color="auto"/>
            <w:bottom w:val="none" w:sz="0" w:space="0" w:color="auto"/>
            <w:right w:val="none" w:sz="0" w:space="0" w:color="auto"/>
          </w:divBdr>
        </w:div>
        <w:div w:id="1386102961">
          <w:marLeft w:val="0"/>
          <w:marRight w:val="0"/>
          <w:marTop w:val="0"/>
          <w:marBottom w:val="0"/>
          <w:divBdr>
            <w:top w:val="none" w:sz="0" w:space="0" w:color="auto"/>
            <w:left w:val="none" w:sz="0" w:space="0" w:color="auto"/>
            <w:bottom w:val="none" w:sz="0" w:space="0" w:color="auto"/>
            <w:right w:val="none" w:sz="0" w:space="0" w:color="auto"/>
          </w:divBdr>
        </w:div>
        <w:div w:id="1386755244">
          <w:marLeft w:val="0"/>
          <w:marRight w:val="0"/>
          <w:marTop w:val="0"/>
          <w:marBottom w:val="0"/>
          <w:divBdr>
            <w:top w:val="none" w:sz="0" w:space="0" w:color="auto"/>
            <w:left w:val="none" w:sz="0" w:space="0" w:color="auto"/>
            <w:bottom w:val="none" w:sz="0" w:space="0" w:color="auto"/>
            <w:right w:val="none" w:sz="0" w:space="0" w:color="auto"/>
          </w:divBdr>
        </w:div>
        <w:div w:id="1407648147">
          <w:marLeft w:val="0"/>
          <w:marRight w:val="0"/>
          <w:marTop w:val="0"/>
          <w:marBottom w:val="0"/>
          <w:divBdr>
            <w:top w:val="none" w:sz="0" w:space="0" w:color="auto"/>
            <w:left w:val="none" w:sz="0" w:space="0" w:color="auto"/>
            <w:bottom w:val="none" w:sz="0" w:space="0" w:color="auto"/>
            <w:right w:val="none" w:sz="0" w:space="0" w:color="auto"/>
          </w:divBdr>
        </w:div>
        <w:div w:id="1453329541">
          <w:marLeft w:val="0"/>
          <w:marRight w:val="0"/>
          <w:marTop w:val="0"/>
          <w:marBottom w:val="0"/>
          <w:divBdr>
            <w:top w:val="none" w:sz="0" w:space="0" w:color="auto"/>
            <w:left w:val="none" w:sz="0" w:space="0" w:color="auto"/>
            <w:bottom w:val="none" w:sz="0" w:space="0" w:color="auto"/>
            <w:right w:val="none" w:sz="0" w:space="0" w:color="auto"/>
          </w:divBdr>
        </w:div>
        <w:div w:id="1454058547">
          <w:marLeft w:val="0"/>
          <w:marRight w:val="0"/>
          <w:marTop w:val="0"/>
          <w:marBottom w:val="0"/>
          <w:divBdr>
            <w:top w:val="none" w:sz="0" w:space="0" w:color="auto"/>
            <w:left w:val="none" w:sz="0" w:space="0" w:color="auto"/>
            <w:bottom w:val="none" w:sz="0" w:space="0" w:color="auto"/>
            <w:right w:val="none" w:sz="0" w:space="0" w:color="auto"/>
          </w:divBdr>
        </w:div>
        <w:div w:id="1473136973">
          <w:marLeft w:val="0"/>
          <w:marRight w:val="0"/>
          <w:marTop w:val="0"/>
          <w:marBottom w:val="0"/>
          <w:divBdr>
            <w:top w:val="none" w:sz="0" w:space="0" w:color="auto"/>
            <w:left w:val="none" w:sz="0" w:space="0" w:color="auto"/>
            <w:bottom w:val="none" w:sz="0" w:space="0" w:color="auto"/>
            <w:right w:val="none" w:sz="0" w:space="0" w:color="auto"/>
          </w:divBdr>
        </w:div>
        <w:div w:id="1497963934">
          <w:marLeft w:val="0"/>
          <w:marRight w:val="0"/>
          <w:marTop w:val="0"/>
          <w:marBottom w:val="0"/>
          <w:divBdr>
            <w:top w:val="none" w:sz="0" w:space="0" w:color="auto"/>
            <w:left w:val="none" w:sz="0" w:space="0" w:color="auto"/>
            <w:bottom w:val="none" w:sz="0" w:space="0" w:color="auto"/>
            <w:right w:val="none" w:sz="0" w:space="0" w:color="auto"/>
          </w:divBdr>
        </w:div>
        <w:div w:id="1519586460">
          <w:marLeft w:val="0"/>
          <w:marRight w:val="0"/>
          <w:marTop w:val="0"/>
          <w:marBottom w:val="0"/>
          <w:divBdr>
            <w:top w:val="none" w:sz="0" w:space="0" w:color="auto"/>
            <w:left w:val="none" w:sz="0" w:space="0" w:color="auto"/>
            <w:bottom w:val="none" w:sz="0" w:space="0" w:color="auto"/>
            <w:right w:val="none" w:sz="0" w:space="0" w:color="auto"/>
          </w:divBdr>
        </w:div>
        <w:div w:id="1551644728">
          <w:marLeft w:val="0"/>
          <w:marRight w:val="0"/>
          <w:marTop w:val="0"/>
          <w:marBottom w:val="0"/>
          <w:divBdr>
            <w:top w:val="none" w:sz="0" w:space="0" w:color="auto"/>
            <w:left w:val="none" w:sz="0" w:space="0" w:color="auto"/>
            <w:bottom w:val="none" w:sz="0" w:space="0" w:color="auto"/>
            <w:right w:val="none" w:sz="0" w:space="0" w:color="auto"/>
          </w:divBdr>
        </w:div>
        <w:div w:id="1563757166">
          <w:marLeft w:val="0"/>
          <w:marRight w:val="0"/>
          <w:marTop w:val="0"/>
          <w:marBottom w:val="0"/>
          <w:divBdr>
            <w:top w:val="none" w:sz="0" w:space="0" w:color="auto"/>
            <w:left w:val="none" w:sz="0" w:space="0" w:color="auto"/>
            <w:bottom w:val="none" w:sz="0" w:space="0" w:color="auto"/>
            <w:right w:val="none" w:sz="0" w:space="0" w:color="auto"/>
          </w:divBdr>
        </w:div>
        <w:div w:id="1570189441">
          <w:marLeft w:val="0"/>
          <w:marRight w:val="0"/>
          <w:marTop w:val="0"/>
          <w:marBottom w:val="0"/>
          <w:divBdr>
            <w:top w:val="none" w:sz="0" w:space="0" w:color="auto"/>
            <w:left w:val="none" w:sz="0" w:space="0" w:color="auto"/>
            <w:bottom w:val="none" w:sz="0" w:space="0" w:color="auto"/>
            <w:right w:val="none" w:sz="0" w:space="0" w:color="auto"/>
          </w:divBdr>
        </w:div>
        <w:div w:id="1607612563">
          <w:marLeft w:val="0"/>
          <w:marRight w:val="0"/>
          <w:marTop w:val="0"/>
          <w:marBottom w:val="0"/>
          <w:divBdr>
            <w:top w:val="none" w:sz="0" w:space="0" w:color="auto"/>
            <w:left w:val="none" w:sz="0" w:space="0" w:color="auto"/>
            <w:bottom w:val="none" w:sz="0" w:space="0" w:color="auto"/>
            <w:right w:val="none" w:sz="0" w:space="0" w:color="auto"/>
          </w:divBdr>
        </w:div>
        <w:div w:id="1626161297">
          <w:marLeft w:val="0"/>
          <w:marRight w:val="0"/>
          <w:marTop w:val="0"/>
          <w:marBottom w:val="0"/>
          <w:divBdr>
            <w:top w:val="none" w:sz="0" w:space="0" w:color="auto"/>
            <w:left w:val="none" w:sz="0" w:space="0" w:color="auto"/>
            <w:bottom w:val="none" w:sz="0" w:space="0" w:color="auto"/>
            <w:right w:val="none" w:sz="0" w:space="0" w:color="auto"/>
          </w:divBdr>
        </w:div>
        <w:div w:id="1628662173">
          <w:marLeft w:val="0"/>
          <w:marRight w:val="0"/>
          <w:marTop w:val="0"/>
          <w:marBottom w:val="0"/>
          <w:divBdr>
            <w:top w:val="none" w:sz="0" w:space="0" w:color="auto"/>
            <w:left w:val="none" w:sz="0" w:space="0" w:color="auto"/>
            <w:bottom w:val="none" w:sz="0" w:space="0" w:color="auto"/>
            <w:right w:val="none" w:sz="0" w:space="0" w:color="auto"/>
          </w:divBdr>
        </w:div>
        <w:div w:id="1631666701">
          <w:marLeft w:val="0"/>
          <w:marRight w:val="0"/>
          <w:marTop w:val="0"/>
          <w:marBottom w:val="0"/>
          <w:divBdr>
            <w:top w:val="none" w:sz="0" w:space="0" w:color="auto"/>
            <w:left w:val="none" w:sz="0" w:space="0" w:color="auto"/>
            <w:bottom w:val="none" w:sz="0" w:space="0" w:color="auto"/>
            <w:right w:val="none" w:sz="0" w:space="0" w:color="auto"/>
          </w:divBdr>
        </w:div>
        <w:div w:id="1682854653">
          <w:marLeft w:val="0"/>
          <w:marRight w:val="0"/>
          <w:marTop w:val="0"/>
          <w:marBottom w:val="0"/>
          <w:divBdr>
            <w:top w:val="none" w:sz="0" w:space="0" w:color="auto"/>
            <w:left w:val="none" w:sz="0" w:space="0" w:color="auto"/>
            <w:bottom w:val="none" w:sz="0" w:space="0" w:color="auto"/>
            <w:right w:val="none" w:sz="0" w:space="0" w:color="auto"/>
          </w:divBdr>
        </w:div>
        <w:div w:id="1720283793">
          <w:marLeft w:val="0"/>
          <w:marRight w:val="0"/>
          <w:marTop w:val="0"/>
          <w:marBottom w:val="0"/>
          <w:divBdr>
            <w:top w:val="none" w:sz="0" w:space="0" w:color="auto"/>
            <w:left w:val="none" w:sz="0" w:space="0" w:color="auto"/>
            <w:bottom w:val="none" w:sz="0" w:space="0" w:color="auto"/>
            <w:right w:val="none" w:sz="0" w:space="0" w:color="auto"/>
          </w:divBdr>
        </w:div>
        <w:div w:id="1726444009">
          <w:marLeft w:val="0"/>
          <w:marRight w:val="0"/>
          <w:marTop w:val="0"/>
          <w:marBottom w:val="0"/>
          <w:divBdr>
            <w:top w:val="none" w:sz="0" w:space="0" w:color="auto"/>
            <w:left w:val="none" w:sz="0" w:space="0" w:color="auto"/>
            <w:bottom w:val="none" w:sz="0" w:space="0" w:color="auto"/>
            <w:right w:val="none" w:sz="0" w:space="0" w:color="auto"/>
          </w:divBdr>
        </w:div>
        <w:div w:id="1790126703">
          <w:marLeft w:val="0"/>
          <w:marRight w:val="0"/>
          <w:marTop w:val="0"/>
          <w:marBottom w:val="0"/>
          <w:divBdr>
            <w:top w:val="none" w:sz="0" w:space="0" w:color="auto"/>
            <w:left w:val="none" w:sz="0" w:space="0" w:color="auto"/>
            <w:bottom w:val="none" w:sz="0" w:space="0" w:color="auto"/>
            <w:right w:val="none" w:sz="0" w:space="0" w:color="auto"/>
          </w:divBdr>
        </w:div>
        <w:div w:id="1790784082">
          <w:marLeft w:val="0"/>
          <w:marRight w:val="0"/>
          <w:marTop w:val="0"/>
          <w:marBottom w:val="0"/>
          <w:divBdr>
            <w:top w:val="none" w:sz="0" w:space="0" w:color="auto"/>
            <w:left w:val="none" w:sz="0" w:space="0" w:color="auto"/>
            <w:bottom w:val="none" w:sz="0" w:space="0" w:color="auto"/>
            <w:right w:val="none" w:sz="0" w:space="0" w:color="auto"/>
          </w:divBdr>
        </w:div>
        <w:div w:id="1835753858">
          <w:marLeft w:val="0"/>
          <w:marRight w:val="0"/>
          <w:marTop w:val="0"/>
          <w:marBottom w:val="0"/>
          <w:divBdr>
            <w:top w:val="none" w:sz="0" w:space="0" w:color="auto"/>
            <w:left w:val="none" w:sz="0" w:space="0" w:color="auto"/>
            <w:bottom w:val="none" w:sz="0" w:space="0" w:color="auto"/>
            <w:right w:val="none" w:sz="0" w:space="0" w:color="auto"/>
          </w:divBdr>
        </w:div>
        <w:div w:id="1863395380">
          <w:marLeft w:val="0"/>
          <w:marRight w:val="0"/>
          <w:marTop w:val="0"/>
          <w:marBottom w:val="0"/>
          <w:divBdr>
            <w:top w:val="none" w:sz="0" w:space="0" w:color="auto"/>
            <w:left w:val="none" w:sz="0" w:space="0" w:color="auto"/>
            <w:bottom w:val="none" w:sz="0" w:space="0" w:color="auto"/>
            <w:right w:val="none" w:sz="0" w:space="0" w:color="auto"/>
          </w:divBdr>
        </w:div>
        <w:div w:id="1870878016">
          <w:marLeft w:val="0"/>
          <w:marRight w:val="0"/>
          <w:marTop w:val="0"/>
          <w:marBottom w:val="0"/>
          <w:divBdr>
            <w:top w:val="none" w:sz="0" w:space="0" w:color="auto"/>
            <w:left w:val="none" w:sz="0" w:space="0" w:color="auto"/>
            <w:bottom w:val="none" w:sz="0" w:space="0" w:color="auto"/>
            <w:right w:val="none" w:sz="0" w:space="0" w:color="auto"/>
          </w:divBdr>
        </w:div>
        <w:div w:id="1892690739">
          <w:marLeft w:val="0"/>
          <w:marRight w:val="0"/>
          <w:marTop w:val="0"/>
          <w:marBottom w:val="0"/>
          <w:divBdr>
            <w:top w:val="none" w:sz="0" w:space="0" w:color="auto"/>
            <w:left w:val="none" w:sz="0" w:space="0" w:color="auto"/>
            <w:bottom w:val="none" w:sz="0" w:space="0" w:color="auto"/>
            <w:right w:val="none" w:sz="0" w:space="0" w:color="auto"/>
          </w:divBdr>
        </w:div>
        <w:div w:id="1961842747">
          <w:marLeft w:val="0"/>
          <w:marRight w:val="0"/>
          <w:marTop w:val="0"/>
          <w:marBottom w:val="0"/>
          <w:divBdr>
            <w:top w:val="none" w:sz="0" w:space="0" w:color="auto"/>
            <w:left w:val="none" w:sz="0" w:space="0" w:color="auto"/>
            <w:bottom w:val="none" w:sz="0" w:space="0" w:color="auto"/>
            <w:right w:val="none" w:sz="0" w:space="0" w:color="auto"/>
          </w:divBdr>
        </w:div>
        <w:div w:id="1964574043">
          <w:marLeft w:val="0"/>
          <w:marRight w:val="0"/>
          <w:marTop w:val="0"/>
          <w:marBottom w:val="0"/>
          <w:divBdr>
            <w:top w:val="none" w:sz="0" w:space="0" w:color="auto"/>
            <w:left w:val="none" w:sz="0" w:space="0" w:color="auto"/>
            <w:bottom w:val="none" w:sz="0" w:space="0" w:color="auto"/>
            <w:right w:val="none" w:sz="0" w:space="0" w:color="auto"/>
          </w:divBdr>
        </w:div>
        <w:div w:id="1976981086">
          <w:marLeft w:val="0"/>
          <w:marRight w:val="0"/>
          <w:marTop w:val="0"/>
          <w:marBottom w:val="0"/>
          <w:divBdr>
            <w:top w:val="none" w:sz="0" w:space="0" w:color="auto"/>
            <w:left w:val="none" w:sz="0" w:space="0" w:color="auto"/>
            <w:bottom w:val="none" w:sz="0" w:space="0" w:color="auto"/>
            <w:right w:val="none" w:sz="0" w:space="0" w:color="auto"/>
          </w:divBdr>
        </w:div>
        <w:div w:id="2007509131">
          <w:marLeft w:val="0"/>
          <w:marRight w:val="0"/>
          <w:marTop w:val="0"/>
          <w:marBottom w:val="0"/>
          <w:divBdr>
            <w:top w:val="none" w:sz="0" w:space="0" w:color="auto"/>
            <w:left w:val="none" w:sz="0" w:space="0" w:color="auto"/>
            <w:bottom w:val="none" w:sz="0" w:space="0" w:color="auto"/>
            <w:right w:val="none" w:sz="0" w:space="0" w:color="auto"/>
          </w:divBdr>
        </w:div>
        <w:div w:id="2009749243">
          <w:marLeft w:val="0"/>
          <w:marRight w:val="0"/>
          <w:marTop w:val="0"/>
          <w:marBottom w:val="0"/>
          <w:divBdr>
            <w:top w:val="none" w:sz="0" w:space="0" w:color="auto"/>
            <w:left w:val="none" w:sz="0" w:space="0" w:color="auto"/>
            <w:bottom w:val="none" w:sz="0" w:space="0" w:color="auto"/>
            <w:right w:val="none" w:sz="0" w:space="0" w:color="auto"/>
          </w:divBdr>
        </w:div>
        <w:div w:id="2011178554">
          <w:marLeft w:val="0"/>
          <w:marRight w:val="0"/>
          <w:marTop w:val="0"/>
          <w:marBottom w:val="0"/>
          <w:divBdr>
            <w:top w:val="none" w:sz="0" w:space="0" w:color="auto"/>
            <w:left w:val="none" w:sz="0" w:space="0" w:color="auto"/>
            <w:bottom w:val="none" w:sz="0" w:space="0" w:color="auto"/>
            <w:right w:val="none" w:sz="0" w:space="0" w:color="auto"/>
          </w:divBdr>
        </w:div>
        <w:div w:id="2027707475">
          <w:marLeft w:val="0"/>
          <w:marRight w:val="0"/>
          <w:marTop w:val="0"/>
          <w:marBottom w:val="0"/>
          <w:divBdr>
            <w:top w:val="none" w:sz="0" w:space="0" w:color="auto"/>
            <w:left w:val="none" w:sz="0" w:space="0" w:color="auto"/>
            <w:bottom w:val="none" w:sz="0" w:space="0" w:color="auto"/>
            <w:right w:val="none" w:sz="0" w:space="0" w:color="auto"/>
          </w:divBdr>
        </w:div>
        <w:div w:id="2065057884">
          <w:marLeft w:val="0"/>
          <w:marRight w:val="0"/>
          <w:marTop w:val="0"/>
          <w:marBottom w:val="0"/>
          <w:divBdr>
            <w:top w:val="none" w:sz="0" w:space="0" w:color="auto"/>
            <w:left w:val="none" w:sz="0" w:space="0" w:color="auto"/>
            <w:bottom w:val="none" w:sz="0" w:space="0" w:color="auto"/>
            <w:right w:val="none" w:sz="0" w:space="0" w:color="auto"/>
          </w:divBdr>
        </w:div>
        <w:div w:id="2070571701">
          <w:marLeft w:val="0"/>
          <w:marRight w:val="0"/>
          <w:marTop w:val="0"/>
          <w:marBottom w:val="0"/>
          <w:divBdr>
            <w:top w:val="none" w:sz="0" w:space="0" w:color="auto"/>
            <w:left w:val="none" w:sz="0" w:space="0" w:color="auto"/>
            <w:bottom w:val="none" w:sz="0" w:space="0" w:color="auto"/>
            <w:right w:val="none" w:sz="0" w:space="0" w:color="auto"/>
          </w:divBdr>
        </w:div>
        <w:div w:id="2107143555">
          <w:marLeft w:val="0"/>
          <w:marRight w:val="0"/>
          <w:marTop w:val="0"/>
          <w:marBottom w:val="0"/>
          <w:divBdr>
            <w:top w:val="none" w:sz="0" w:space="0" w:color="auto"/>
            <w:left w:val="none" w:sz="0" w:space="0" w:color="auto"/>
            <w:bottom w:val="none" w:sz="0" w:space="0" w:color="auto"/>
            <w:right w:val="none" w:sz="0" w:space="0" w:color="auto"/>
          </w:divBdr>
        </w:div>
      </w:divsChild>
    </w:div>
    <w:div w:id="1859659419">
      <w:bodyDiv w:val="1"/>
      <w:marLeft w:val="0"/>
      <w:marRight w:val="0"/>
      <w:marTop w:val="0"/>
      <w:marBottom w:val="0"/>
      <w:divBdr>
        <w:top w:val="none" w:sz="0" w:space="0" w:color="auto"/>
        <w:left w:val="none" w:sz="0" w:space="0" w:color="auto"/>
        <w:bottom w:val="none" w:sz="0" w:space="0" w:color="auto"/>
        <w:right w:val="none" w:sz="0" w:space="0" w:color="auto"/>
      </w:divBdr>
    </w:div>
    <w:div w:id="1900162807">
      <w:bodyDiv w:val="1"/>
      <w:marLeft w:val="0"/>
      <w:marRight w:val="0"/>
      <w:marTop w:val="0"/>
      <w:marBottom w:val="0"/>
      <w:divBdr>
        <w:top w:val="none" w:sz="0" w:space="0" w:color="auto"/>
        <w:left w:val="none" w:sz="0" w:space="0" w:color="auto"/>
        <w:bottom w:val="none" w:sz="0" w:space="0" w:color="auto"/>
        <w:right w:val="none" w:sz="0" w:space="0" w:color="auto"/>
      </w:divBdr>
    </w:div>
    <w:div w:id="1948346386">
      <w:bodyDiv w:val="1"/>
      <w:marLeft w:val="0"/>
      <w:marRight w:val="0"/>
      <w:marTop w:val="0"/>
      <w:marBottom w:val="0"/>
      <w:divBdr>
        <w:top w:val="none" w:sz="0" w:space="0" w:color="auto"/>
        <w:left w:val="none" w:sz="0" w:space="0" w:color="auto"/>
        <w:bottom w:val="none" w:sz="0" w:space="0" w:color="auto"/>
        <w:right w:val="none" w:sz="0" w:space="0" w:color="auto"/>
      </w:divBdr>
    </w:div>
    <w:div w:id="1988631102">
      <w:bodyDiv w:val="1"/>
      <w:marLeft w:val="0"/>
      <w:marRight w:val="0"/>
      <w:marTop w:val="0"/>
      <w:marBottom w:val="0"/>
      <w:divBdr>
        <w:top w:val="none" w:sz="0" w:space="0" w:color="auto"/>
        <w:left w:val="none" w:sz="0" w:space="0" w:color="auto"/>
        <w:bottom w:val="none" w:sz="0" w:space="0" w:color="auto"/>
        <w:right w:val="none" w:sz="0" w:space="0" w:color="auto"/>
      </w:divBdr>
    </w:div>
    <w:div w:id="201294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hukuk.subu.edu.tr/sites/hukuk.subu.edu.tr/files/2021-11/Meslek%20Y%C3%BCksekokullar%C4%B1%20%C4%B0%C5%9Fyeri%20E%C4%9Fitimi%20Y%C3%B6nergesi.pdf" TargetMode="External"/><Relationship Id="rId26" Type="http://schemas.openxmlformats.org/officeDocument/2006/relationships/footer" Target="footer2.xml"/><Relationship Id="rId39" Type="http://schemas.openxmlformats.org/officeDocument/2006/relationships/hyperlink" Target="https://hmyo.subu.edu.tr/sites/hmyo.subu.edu.tr/files/2021-10/2021-2022%20intibak%20kredisi.pdf" TargetMode="External"/><Relationship Id="rId21" Type="http://schemas.openxmlformats.org/officeDocument/2006/relationships/image" Target="media/image7.png"/><Relationship Id="rId34" Type="http://schemas.openxmlformats.org/officeDocument/2006/relationships/hyperlink" Target="https://hmyo.subu.edu.tr/sites/hmyo.subu.edu.tr/files/2021-01/Mazeret%20S%C4%B1nav%C4%B1%20Ba%C5%9Fvuru%20Formu_1.docx"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bs.sabis.subu.edu.tr/BirimDetay/DersPlan/31294" TargetMode="External"/><Relationship Id="rId20" Type="http://schemas.openxmlformats.org/officeDocument/2006/relationships/hyperlink" Target="https://hukuk.subu.edu.tr/sites/hukuk.subu.edu.tr/files/2021-11/Sakarya%20Uygulamal%C4%B1%20Bilimler%20%C3%9Cniversitesi%20Lisans%20ve%20%C3%96n%20Lisans%20E%C4%9Fitim-%C3%96%C4%9Fretim%20ve%20S%C4%B1nav%20Y%C3%B6netmeli%C4%9Fi_0.pdf" TargetMode="External"/><Relationship Id="rId29" Type="http://schemas.openxmlformats.org/officeDocument/2006/relationships/hyperlink" Target="https://hmyo.subu.edu.tr/tr/formdilekce" TargetMode="External"/><Relationship Id="rId41" Type="http://schemas.openxmlformats.org/officeDocument/2006/relationships/hyperlink" Target="https://hmyo.subu.edu.tr/sites/hmyo.subu.edu.tr/files/2022-01/3%2B1%20MESLEK%C4%B0%20E%C4%9E%C4%B0T%C4%B0M%20KABUL%20FORMU.docx%20%281%29-d%C3%B6n%C3%BC%C5%9Ft%C3%BCr%C3%BCld%C3%BC%20%281%29.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hukuk.subu.edu.tr/sites/hukuk.subu.edu.tr/files/2021-11/Yatay%20Ge%C3%A7i%C5%9F%20Senato%20Esaslar%C4%B1.pdf" TargetMode="External"/><Relationship Id="rId32" Type="http://schemas.openxmlformats.org/officeDocument/2006/relationships/hyperlink" Target="https://hmyo.subu.edu.tr/sites/hmyo.subu.edu.tr/files/2020-09/Azami_Sure_Islemleri_Basvuru_Dilekcesi_-1%20%283%29.docx" TargetMode="External"/><Relationship Id="rId37" Type="http://schemas.openxmlformats.org/officeDocument/2006/relationships/hyperlink" Target="https://hmyo.subu.edu.tr/sites/hmyo.subu.edu.tr/files/2021-07/%C3%96%C4%9ERENC%C4%B0%20BA%C5%9EARI%20FORMU%20VE%20STAJ%20%C4%B0%C5%9EVEREN%20RAPORU%20%281%29_0.docx" TargetMode="External"/><Relationship Id="rId40" Type="http://schemas.openxmlformats.org/officeDocument/2006/relationships/hyperlink" Target="https://hmyo.subu.edu.tr/sites/hmyo.subu.edu.tr/files/2021-10/AKTS%20%C4%B0ntibak%20Kredisi.docx" TargetMode="External"/><Relationship Id="rId5" Type="http://schemas.openxmlformats.org/officeDocument/2006/relationships/webSettings" Target="webSettings.xml"/><Relationship Id="rId15" Type="http://schemas.openxmlformats.org/officeDocument/2006/relationships/hyperlink" Target="https://hukuk.subu.edu.tr/sites/hukuk.subu.edu.tr/files/2021-11/Sakarya%20Uygulamal%C4%B1%20Bilimler%20%C3%9Cniversitesi%20Lisans%20ve%20%C3%96n%20Lisans%20E%C4%9Fitim-%C3%96%C4%9Fretim%20ve%20S%C4%B1nav%20Y%C3%B6netmeli%C4%9Fi_0.pdf" TargetMode="External"/><Relationship Id="rId23" Type="http://schemas.openxmlformats.org/officeDocument/2006/relationships/hyperlink" Target="https://hukuk.subu.edu.tr/sites/hukuk.subu.edu.tr/files/2021-11/Yatay%20Ge%C3%A7i%C5%9F%20Senato%20Esaslar%C4%B1.pdf" TargetMode="External"/><Relationship Id="rId28" Type="http://schemas.openxmlformats.org/officeDocument/2006/relationships/hyperlink" Target="https://www.mevzuat.gov.tr/mevzuat?MevzuatNo=16532&amp;MevzuatTur=7&amp;MevzuatTertip=5" TargetMode="External"/><Relationship Id="rId36" Type="http://schemas.openxmlformats.org/officeDocument/2006/relationships/hyperlink" Target="https://hmyo.subu.edu.tr/sites/hmyo.subu.edu.tr/files/2021-06/Karekodlu%20Ilisik%20Kesme%20Formu.pdf" TargetMode="External"/><Relationship Id="rId10" Type="http://schemas.openxmlformats.org/officeDocument/2006/relationships/header" Target="header1.xml"/><Relationship Id="rId19" Type="http://schemas.openxmlformats.org/officeDocument/2006/relationships/hyperlink" Target="https://muys.sabis.subu.edu.tr/belgeler/guncel_ekim_2021_mesleki_egitim_kabul_formu.pdf" TargetMode="External"/><Relationship Id="rId31" Type="http://schemas.openxmlformats.org/officeDocument/2006/relationships/hyperlink" Target="https://hmyo.subu.edu.tr/sites/hmyo.subu.edu.tr/files/2020-07/SE%C3%87MEL%C4%B0%20DERS%20S%C4%B0LD%C4%B0RME_2.docx" TargetMode="External"/><Relationship Id="rId4" Type="http://schemas.openxmlformats.org/officeDocument/2006/relationships/settings" Target="settings.xml"/><Relationship Id="rId9" Type="http://schemas.openxmlformats.org/officeDocument/2006/relationships/hyperlink" Target="http://www.spmyo.subu.edu.tr/" TargetMode="External"/><Relationship Id="rId14" Type="http://schemas.openxmlformats.org/officeDocument/2006/relationships/image" Target="media/image6.png"/><Relationship Id="rId22" Type="http://schemas.openxmlformats.org/officeDocument/2006/relationships/hyperlink" Target="https://hmyo.subu.edu.tr/tr/formdilekce" TargetMode="External"/><Relationship Id="rId27" Type="http://schemas.openxmlformats.org/officeDocument/2006/relationships/hyperlink" Target="https://hukuk.subu.edu.tr/sites/hukuk.subu.edu.tr/files/2021-11/Sakarya%20Uygulamal%C4%B1%20Bilimler%20%C3%9Cniversitesi%20Lisans%20ve%20%C3%96n%20Lisans%20E%C4%9Fitim-%C3%96%C4%9Fretim%20ve%20S%C4%B1nav%20Y%C3%B6netmeli%C4%9Fi_0.pdf" TargetMode="External"/><Relationship Id="rId30" Type="http://schemas.openxmlformats.org/officeDocument/2006/relationships/hyperlink" Target="https://hmyo.subu.edu.tr/sites/hmyo.subu.edu.tr/files/2020-07/Diploma%20Program%C4%B1%20de%C4%9Fi%C5%9Fikli%C4%9Fi_1.docx" TargetMode="External"/><Relationship Id="rId35" Type="http://schemas.openxmlformats.org/officeDocument/2006/relationships/hyperlink" Target="https://hmyo.subu.edu.tr/sites/hmyo.subu.edu.tr/files/2021-02/Kredi%20Transferi%20ve%20%C4%B0ntibak%20Ba%C5%9Fvuru%20Formu-Hukuk%20M%C5%9Fv.%20g%C3%B6r%C3%BC%C5%9F%C3%BC%20ile.doc"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https://hukuk.subu.edu.tr/sites/hukuk.subu.edu.tr/files/2021-07/%C3%96nlisans%20D%C3%BCzeyindeki%20Programlar%20Aras%C4%B1nda%20%C3%87ift%20Anadal%20ve%20Yandal%20Program%C4%B1%20Y%C3%B6nergesi.pdf" TargetMode="External"/><Relationship Id="rId25" Type="http://schemas.openxmlformats.org/officeDocument/2006/relationships/hyperlink" Target="https://hukuk.subu.edu.tr/sites/hukuk.subu.edu.tr/files/2021-11/Yatay%20Ge%C3%A7i%C5%9F%20Senato%20Esaslar%C4%B1.pdf" TargetMode="External"/><Relationship Id="rId33" Type="http://schemas.openxmlformats.org/officeDocument/2006/relationships/hyperlink" Target="https://hmyo.subu.edu.tr/sites/hmyo.subu.edu.tr/files/2020-12/kay%C4%B1t%20dondurma%20formu.docx" TargetMode="External"/><Relationship Id="rId38" Type="http://schemas.openxmlformats.org/officeDocument/2006/relationships/hyperlink" Target="https://hmyo.subu.edu.tr/sites/hmyo.subu.edu.tr/files/2021-10/2%C4%B0%C5%9ELERMEDE%20MESLEK%C4%B0%20E%C4%9E%C4%B0T%C4%B0M%20S%C3%96ZLE%C5%9EMES%C4%B0.docx.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6D09F-87D0-4D05-81F8-BF770E92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7076</Words>
  <Characters>40338</Characters>
  <Application>Microsoft Office Word</Application>
  <DocSecurity>0</DocSecurity>
  <Lines>336</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Selçuk Şirin</dc:creator>
  <cp:keywords/>
  <dc:description/>
  <cp:lastModifiedBy>SUBU</cp:lastModifiedBy>
  <cp:revision>2</cp:revision>
  <cp:lastPrinted>2020-01-27T12:03:00Z</cp:lastPrinted>
  <dcterms:created xsi:type="dcterms:W3CDTF">2025-03-28T10:02:00Z</dcterms:created>
  <dcterms:modified xsi:type="dcterms:W3CDTF">2025-03-28T10:02:00Z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http://www.zotero.org/styles/advanced-powder-technology</vt:lpwstr>
  </property>
  <property fmtid="{D5CDD505-2E9C-101B-9397-08002B2CF9AE}" pid="4" name="Mendeley Unique User Id_1">
    <vt:lpwstr>af1b1e30-57bc-355c-b870-881830093f1e</vt:lpwstr>
  </property>
  <property fmtid="{D5CDD505-2E9C-101B-9397-08002B2CF9AE}" pid="5" name="Mendeley Recent Style Id 0_1">
    <vt:lpwstr>http://www.zotero.org/styles/advanced-powder-technology</vt:lpwstr>
  </property>
  <property fmtid="{D5CDD505-2E9C-101B-9397-08002B2CF9AE}" pid="6" name="Mendeley Recent Style Name 0_1">
    <vt:lpwstr>Advanced Powder Technology</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17th edition (author-date)</vt:lpwstr>
  </property>
  <property fmtid="{D5CDD505-2E9C-101B-9397-08002B2CF9AE}" pid="9" name="Mendeley Recent Style Id 2_1">
    <vt:lpwstr>http://www.zotero.org/styles/harvard-cite-them-right</vt:lpwstr>
  </property>
  <property fmtid="{D5CDD505-2E9C-101B-9397-08002B2CF9AE}" pid="10" name="Mendeley Recent Style Name 2_1">
    <vt:lpwstr>Cite Them Right 10th edition - Harvard</vt:lpwstr>
  </property>
  <property fmtid="{D5CDD505-2E9C-101B-9397-08002B2CF9AE}" pid="11" name="Mendeley Recent Style Id 3_1">
    <vt:lpwstr>http://www.zotero.org/styles/elsevier-with-titles-alphabetical</vt:lpwstr>
  </property>
  <property fmtid="{D5CDD505-2E9C-101B-9397-08002B2CF9AE}" pid="12" name="Mendeley Recent Style Name 3_1">
    <vt:lpwstr>Elsevier (numeric, with titles, sorted alphabetically)</vt:lpwstr>
  </property>
  <property fmtid="{D5CDD505-2E9C-101B-9397-08002B2CF9AE}" pid="13" name="Mendeley Recent Style Id 4_1">
    <vt:lpwstr>http://www.zotero.org/styles/elsevier-harvard</vt:lpwstr>
  </property>
  <property fmtid="{D5CDD505-2E9C-101B-9397-08002B2CF9AE}" pid="14" name="Mendeley Recent Style Name 4_1">
    <vt:lpwstr>Elsevier - Harvard (with titles)</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http://www.zotero.org/styles/ieee-access</vt:lpwstr>
  </property>
  <property fmtid="{D5CDD505-2E9C-101B-9397-08002B2CF9AE}" pid="20" name="Mendeley Recent Style Name 7_1">
    <vt:lpwstr>IEEE Access</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